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32" w:rsidRPr="007D2732" w:rsidRDefault="007D2732">
      <w:pPr>
        <w:rPr>
          <w:rFonts w:ascii="標楷體" w:eastAsia="標楷體" w:hAnsi="標楷體"/>
          <w:sz w:val="72"/>
        </w:rPr>
      </w:pPr>
      <w:r w:rsidRPr="007D2732">
        <w:rPr>
          <w:rFonts w:ascii="標楷體" w:eastAsia="標楷體" w:hAnsi="標楷體"/>
          <w:sz w:val="72"/>
          <w:bdr w:val="single" w:sz="24" w:space="0" w:color="auto" w:shadow="1"/>
        </w:rPr>
        <w:t xml:space="preserve"> </w:t>
      </w:r>
      <w:r w:rsidRPr="007D2732">
        <w:rPr>
          <w:rFonts w:ascii="標楷體" w:eastAsia="標楷體" w:hAnsi="標楷體" w:hint="eastAsia"/>
          <w:sz w:val="72"/>
          <w:bdr w:val="single" w:sz="24" w:space="0" w:color="auto" w:shadow="1"/>
        </w:rPr>
        <w:t xml:space="preserve"> </w:t>
      </w:r>
      <w:r w:rsidRPr="007D2732">
        <w:rPr>
          <w:rFonts w:ascii="標楷體" w:eastAsia="標楷體" w:hAnsi="標楷體"/>
          <w:sz w:val="72"/>
          <w:bdr w:val="single" w:sz="24" w:space="0" w:color="auto" w:shadow="1"/>
        </w:rPr>
        <w:t xml:space="preserve"> </w:t>
      </w:r>
      <w:r w:rsidRPr="007D2732">
        <w:rPr>
          <w:rFonts w:ascii="標楷體" w:eastAsia="標楷體" w:hAnsi="標楷體" w:hint="eastAsia"/>
          <w:sz w:val="72"/>
          <w:bdr w:val="single" w:sz="24" w:space="0" w:color="auto" w:shadow="1"/>
        </w:rPr>
        <w:t>oooooo橋改建工程</w:t>
      </w:r>
      <w:r w:rsidRPr="007D2732">
        <w:rPr>
          <w:rFonts w:ascii="標楷體" w:eastAsia="標楷體" w:hAnsi="標楷體"/>
          <w:sz w:val="72"/>
          <w:bdr w:val="single" w:sz="24" w:space="0" w:color="auto" w:shadow="1"/>
        </w:rPr>
        <w:t xml:space="preserve">    </w:t>
      </w:r>
    </w:p>
    <w:p w:rsidR="007D2732" w:rsidRPr="007D2732" w:rsidRDefault="007D2732">
      <w:pPr>
        <w:jc w:val="center"/>
        <w:rPr>
          <w:rFonts w:ascii="標楷體" w:eastAsia="標楷體" w:hAnsi="標楷體" w:hint="eastAsia"/>
          <w:sz w:val="72"/>
        </w:rPr>
      </w:pPr>
      <w:r w:rsidRPr="007D2732">
        <w:rPr>
          <w:rFonts w:ascii="標楷體" w:eastAsia="標楷體" w:hAnsi="標楷體"/>
          <w:noProof/>
          <w:sz w:val="20"/>
        </w:rPr>
        <w:pict>
          <v:shapetype id="_x0000_t202" coordsize="21600,21600" o:spt="202" path="m,l,21600r21600,l21600,xe">
            <v:stroke joinstyle="miter"/>
            <v:path gradientshapeok="t" o:connecttype="rect"/>
          </v:shapetype>
          <v:shape id="_x0000_s1026" type="#_x0000_t202" style="position:absolute;left:0;text-align:left;margin-left:2in;margin-top:18pt;width:135pt;height:495.15pt;z-index:251659264" filled="f" stroked="f">
            <v:textbox style="layout-flow:vertical-ideographic">
              <w:txbxContent>
                <w:p w:rsidR="007D2732" w:rsidRDefault="007D2732">
                  <w:pPr>
                    <w:jc w:val="distribute"/>
                    <w:rPr>
                      <w:rFonts w:eastAsia="標楷體" w:hint="eastAsia"/>
                      <w:sz w:val="80"/>
                    </w:rPr>
                  </w:pPr>
                  <w:r>
                    <w:rPr>
                      <w:rFonts w:eastAsia="標楷體" w:hint="eastAsia"/>
                      <w:kern w:val="0"/>
                      <w:sz w:val="80"/>
                    </w:rPr>
                    <w:t>勞工安全衛生計畫書</w:t>
                  </w:r>
                </w:p>
              </w:txbxContent>
            </v:textbox>
          </v:shape>
        </w:pict>
      </w: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hint="eastAsia"/>
          <w:sz w:val="72"/>
        </w:rPr>
      </w:pPr>
    </w:p>
    <w:p w:rsidR="007D2732" w:rsidRPr="007D2732" w:rsidRDefault="007D2732">
      <w:pPr>
        <w:jc w:val="center"/>
        <w:rPr>
          <w:rFonts w:ascii="標楷體" w:eastAsia="標楷體" w:hAnsi="標楷體"/>
        </w:rPr>
      </w:pPr>
    </w:p>
    <w:p w:rsidR="007D2732" w:rsidRPr="007D2732" w:rsidRDefault="007D2732">
      <w:pPr>
        <w:jc w:val="center"/>
        <w:rPr>
          <w:rFonts w:ascii="標楷體" w:eastAsia="標楷體" w:hAnsi="標楷體"/>
        </w:rPr>
      </w:pPr>
    </w:p>
    <w:p w:rsidR="007D2732" w:rsidRPr="007D2732" w:rsidRDefault="007D2732">
      <w:pPr>
        <w:jc w:val="center"/>
        <w:rPr>
          <w:rFonts w:ascii="標楷體" w:eastAsia="標楷體" w:hAnsi="標楷體"/>
        </w:rPr>
      </w:pPr>
    </w:p>
    <w:p w:rsidR="007D2732" w:rsidRPr="007D2732" w:rsidRDefault="007D2732">
      <w:pPr>
        <w:jc w:val="center"/>
        <w:rPr>
          <w:rFonts w:ascii="標楷體" w:eastAsia="標楷體" w:hAnsi="標楷體"/>
        </w:rPr>
      </w:pPr>
    </w:p>
    <w:p w:rsidR="007D2732" w:rsidRPr="007D2732" w:rsidRDefault="007D2732">
      <w:pPr>
        <w:spacing w:line="600" w:lineRule="exact"/>
        <w:jc w:val="both"/>
        <w:rPr>
          <w:rFonts w:ascii="標楷體" w:eastAsia="標楷體" w:hAnsi="標楷體" w:hint="eastAsia"/>
          <w:kern w:val="0"/>
          <w:sz w:val="44"/>
        </w:rPr>
      </w:pPr>
    </w:p>
    <w:p w:rsidR="007D2732" w:rsidRPr="007D2732" w:rsidRDefault="007D2732">
      <w:pPr>
        <w:spacing w:line="600" w:lineRule="exact"/>
        <w:jc w:val="both"/>
        <w:rPr>
          <w:rFonts w:ascii="標楷體" w:eastAsia="標楷體" w:hAnsi="標楷體" w:hint="eastAsia"/>
          <w:sz w:val="44"/>
        </w:rPr>
      </w:pPr>
      <w:r w:rsidRPr="007D2732">
        <w:rPr>
          <w:rFonts w:ascii="標楷體" w:eastAsia="標楷體" w:hAnsi="標楷體" w:hint="eastAsia"/>
          <w:spacing w:val="640"/>
          <w:kern w:val="0"/>
          <w:sz w:val="44"/>
          <w:fitText w:val="2160" w:id="1654283011"/>
        </w:rPr>
        <w:t>業</w:t>
      </w:r>
      <w:r w:rsidRPr="007D2732">
        <w:rPr>
          <w:rFonts w:ascii="標楷體" w:eastAsia="標楷體" w:hAnsi="標楷體" w:hint="eastAsia"/>
          <w:kern w:val="0"/>
          <w:sz w:val="44"/>
          <w:fitText w:val="2160" w:id="1654283011"/>
        </w:rPr>
        <w:t>主</w:t>
      </w:r>
      <w:r w:rsidRPr="007D2732">
        <w:rPr>
          <w:rFonts w:ascii="標楷體" w:eastAsia="標楷體" w:hAnsi="標楷體" w:hint="eastAsia"/>
          <w:sz w:val="44"/>
        </w:rPr>
        <w:t>：ooo政府</w:t>
      </w:r>
    </w:p>
    <w:p w:rsidR="007D2732" w:rsidRPr="007D2732" w:rsidRDefault="007D2732">
      <w:pPr>
        <w:spacing w:line="600" w:lineRule="exact"/>
        <w:jc w:val="both"/>
        <w:rPr>
          <w:rFonts w:ascii="標楷體" w:eastAsia="標楷體" w:hAnsi="標楷體" w:hint="eastAsia"/>
          <w:sz w:val="44"/>
        </w:rPr>
      </w:pPr>
      <w:r w:rsidRPr="007D2732">
        <w:rPr>
          <w:rFonts w:ascii="標楷體" w:eastAsia="標楷體" w:hAnsi="標楷體" w:hint="eastAsia"/>
          <w:spacing w:val="66"/>
          <w:kern w:val="0"/>
          <w:sz w:val="44"/>
          <w:fitText w:val="2160" w:id="1664789506"/>
        </w:rPr>
        <w:t>設計監</w:t>
      </w:r>
      <w:r w:rsidRPr="007D2732">
        <w:rPr>
          <w:rFonts w:ascii="標楷體" w:eastAsia="標楷體" w:hAnsi="標楷體" w:hint="eastAsia"/>
          <w:spacing w:val="2"/>
          <w:kern w:val="0"/>
          <w:sz w:val="44"/>
          <w:fitText w:val="2160" w:id="1664789506"/>
        </w:rPr>
        <w:t>造</w:t>
      </w:r>
      <w:r w:rsidRPr="007D2732">
        <w:rPr>
          <w:rFonts w:ascii="標楷體" w:eastAsia="標楷體" w:hAnsi="標楷體" w:hint="eastAsia"/>
          <w:sz w:val="44"/>
        </w:rPr>
        <w:t>：oooooo顧問有限公司</w:t>
      </w:r>
    </w:p>
    <w:p w:rsidR="007D2732" w:rsidRPr="007D2732" w:rsidRDefault="007D2732">
      <w:pPr>
        <w:spacing w:line="600" w:lineRule="exact"/>
        <w:jc w:val="both"/>
        <w:rPr>
          <w:rFonts w:ascii="標楷體" w:eastAsia="標楷體" w:hAnsi="標楷體" w:hint="eastAsia"/>
          <w:sz w:val="44"/>
        </w:rPr>
      </w:pPr>
      <w:r w:rsidRPr="007D2732">
        <w:rPr>
          <w:rFonts w:ascii="標楷體" w:eastAsia="標楷體" w:hAnsi="標楷體" w:hint="eastAsia"/>
          <w:spacing w:val="50"/>
          <w:kern w:val="0"/>
          <w:sz w:val="44"/>
          <w:fitText w:val="2160" w:id="1654283013"/>
        </w:rPr>
        <w:t xml:space="preserve">承 包 </w:t>
      </w:r>
      <w:r w:rsidRPr="007D2732">
        <w:rPr>
          <w:rFonts w:ascii="標楷體" w:eastAsia="標楷體" w:hAnsi="標楷體" w:hint="eastAsia"/>
          <w:kern w:val="0"/>
          <w:sz w:val="44"/>
          <w:fitText w:val="2160" w:id="1654283013"/>
        </w:rPr>
        <w:t>商</w:t>
      </w:r>
      <w:r w:rsidRPr="007D2732">
        <w:rPr>
          <w:rFonts w:ascii="標楷體" w:eastAsia="標楷體" w:hAnsi="標楷體" w:hint="eastAsia"/>
          <w:sz w:val="44"/>
        </w:rPr>
        <w:t>：ooo工程有限公司</w:t>
      </w:r>
    </w:p>
    <w:p w:rsidR="007D2732" w:rsidRPr="007D2732" w:rsidRDefault="007D2732">
      <w:pPr>
        <w:spacing w:line="600" w:lineRule="exact"/>
        <w:jc w:val="both"/>
        <w:rPr>
          <w:rFonts w:ascii="標楷體" w:eastAsia="標楷體" w:hAnsi="標楷體" w:hint="eastAsia"/>
          <w:sz w:val="44"/>
        </w:rPr>
      </w:pPr>
      <w:r w:rsidRPr="007D2732">
        <w:rPr>
          <w:rFonts w:ascii="標楷體" w:eastAsia="標楷體" w:hAnsi="標楷體" w:hint="eastAsia"/>
          <w:spacing w:val="40"/>
          <w:kern w:val="0"/>
          <w:sz w:val="44"/>
          <w:fitText w:val="2160" w:id="1654283264"/>
        </w:rPr>
        <w:lastRenderedPageBreak/>
        <w:t xml:space="preserve">日    </w:t>
      </w:r>
      <w:r w:rsidRPr="007D2732">
        <w:rPr>
          <w:rFonts w:ascii="標楷體" w:eastAsia="標楷體" w:hAnsi="標楷體" w:hint="eastAsia"/>
          <w:kern w:val="0"/>
          <w:sz w:val="44"/>
          <w:fitText w:val="2160" w:id="1654283264"/>
        </w:rPr>
        <w:t>期</w:t>
      </w:r>
      <w:r w:rsidRPr="007D2732">
        <w:rPr>
          <w:rFonts w:ascii="標楷體" w:eastAsia="標楷體" w:hAnsi="標楷體" w:hint="eastAsia"/>
          <w:sz w:val="44"/>
        </w:rPr>
        <w:t>：中華民國ooo年oo月</w:t>
      </w:r>
    </w:p>
    <w:p w:rsidR="007D2732" w:rsidRPr="007D2732" w:rsidRDefault="007D2732">
      <w:pPr>
        <w:jc w:val="center"/>
        <w:rPr>
          <w:rFonts w:ascii="標楷體" w:eastAsia="標楷體" w:hAnsi="標楷體" w:hint="eastAsia"/>
          <w:sz w:val="36"/>
        </w:rPr>
      </w:pPr>
      <w:r w:rsidRPr="007D2732">
        <w:rPr>
          <w:rFonts w:ascii="標楷體" w:eastAsia="標楷體" w:hAnsi="標楷體" w:hint="eastAsia"/>
          <w:sz w:val="36"/>
        </w:rPr>
        <w:t>目</w:t>
      </w:r>
      <w:r w:rsidRPr="007D2732">
        <w:rPr>
          <w:rFonts w:ascii="標楷體" w:eastAsia="標楷體" w:hAnsi="標楷體"/>
          <w:sz w:val="36"/>
        </w:rPr>
        <w:t xml:space="preserve">  </w:t>
      </w:r>
      <w:r w:rsidRPr="007D2732">
        <w:rPr>
          <w:rFonts w:ascii="標楷體" w:eastAsia="標楷體" w:hAnsi="標楷體" w:hint="eastAsia"/>
          <w:sz w:val="36"/>
        </w:rPr>
        <w:t>錄</w:t>
      </w:r>
    </w:p>
    <w:p w:rsidR="007D2732" w:rsidRPr="007D2732" w:rsidRDefault="007D2732">
      <w:pPr>
        <w:rPr>
          <w:rFonts w:ascii="標楷體" w:eastAsia="標楷體" w:hAnsi="標楷體"/>
          <w:sz w:val="28"/>
        </w:rPr>
      </w:pPr>
      <w:r w:rsidRPr="007D2732">
        <w:rPr>
          <w:rFonts w:ascii="標楷體" w:eastAsia="標楷體" w:hAnsi="標楷體" w:hint="eastAsia"/>
          <w:sz w:val="28"/>
        </w:rPr>
        <w:t>第一章 工程概述</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sz w:val="28"/>
        </w:rPr>
        <w:t>………..1-1</w:t>
      </w:r>
    </w:p>
    <w:p w:rsidR="007D2732" w:rsidRPr="007D2732" w:rsidRDefault="007D2732">
      <w:pPr>
        <w:rPr>
          <w:rFonts w:ascii="標楷體" w:eastAsia="標楷體" w:hAnsi="標楷體"/>
          <w:sz w:val="28"/>
        </w:rPr>
      </w:pPr>
      <w:r w:rsidRPr="007D2732">
        <w:rPr>
          <w:rFonts w:ascii="標楷體" w:eastAsia="標楷體" w:hAnsi="標楷體" w:hint="eastAsia"/>
          <w:sz w:val="28"/>
        </w:rPr>
        <w:t>第二章 勞工安全衛生組織</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sz w:val="28"/>
        </w:rPr>
        <w:t>2-1</w:t>
      </w:r>
    </w:p>
    <w:p w:rsidR="007D2732" w:rsidRPr="007D2732" w:rsidRDefault="007D2732">
      <w:pPr>
        <w:rPr>
          <w:rFonts w:ascii="標楷體" w:eastAsia="標楷體" w:hAnsi="標楷體"/>
          <w:sz w:val="28"/>
        </w:rPr>
      </w:pPr>
      <w:r w:rsidRPr="007D2732">
        <w:rPr>
          <w:rFonts w:ascii="標楷體" w:eastAsia="標楷體" w:hAnsi="標楷體" w:hint="eastAsia"/>
          <w:sz w:val="28"/>
        </w:rPr>
        <w:t>第三章 安全衛生工作守則</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r w:rsidRPr="007D2732">
        <w:rPr>
          <w:rFonts w:ascii="標楷體" w:eastAsia="標楷體" w:hAnsi="標楷體"/>
          <w:sz w:val="28"/>
        </w:rPr>
        <w:t>3-1</w:t>
      </w:r>
    </w:p>
    <w:p w:rsidR="007D2732" w:rsidRPr="007D2732" w:rsidRDefault="007D2732">
      <w:pPr>
        <w:rPr>
          <w:rFonts w:ascii="標楷體" w:eastAsia="標楷體" w:hAnsi="標楷體"/>
          <w:sz w:val="28"/>
        </w:rPr>
      </w:pPr>
      <w:r w:rsidRPr="007D2732">
        <w:rPr>
          <w:rFonts w:ascii="標楷體" w:eastAsia="標楷體" w:hAnsi="標楷體" w:hint="eastAsia"/>
          <w:sz w:val="28"/>
        </w:rPr>
        <w:t>第四章 安全衛生宣導</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w:t>
      </w:r>
      <w:r w:rsidRPr="007D2732">
        <w:rPr>
          <w:rFonts w:ascii="標楷體" w:eastAsia="標楷體" w:hAnsi="標楷體"/>
          <w:sz w:val="28"/>
        </w:rPr>
        <w:t>……</w:t>
      </w:r>
      <w:proofErr w:type="gramEnd"/>
      <w:r w:rsidRPr="007D2732">
        <w:rPr>
          <w:rFonts w:ascii="標楷體" w:eastAsia="標楷體" w:hAnsi="標楷體"/>
          <w:sz w:val="28"/>
        </w:rPr>
        <w:t>4-1</w:t>
      </w:r>
    </w:p>
    <w:p w:rsidR="007D2732" w:rsidRPr="007D2732" w:rsidRDefault="007D2732">
      <w:pPr>
        <w:rPr>
          <w:rFonts w:ascii="標楷體" w:eastAsia="標楷體" w:hAnsi="標楷體"/>
          <w:sz w:val="28"/>
        </w:rPr>
      </w:pPr>
      <w:r w:rsidRPr="007D2732">
        <w:rPr>
          <w:rFonts w:ascii="標楷體" w:eastAsia="標楷體" w:hAnsi="標楷體" w:hint="eastAsia"/>
          <w:sz w:val="28"/>
        </w:rPr>
        <w:t>第五章 勞工安全衛生教育及防災訓練</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r w:rsidRPr="007D2732">
        <w:rPr>
          <w:rFonts w:ascii="標楷體" w:eastAsia="標楷體" w:hAnsi="標楷體"/>
          <w:sz w:val="28"/>
        </w:rPr>
        <w:t>…………</w:t>
      </w:r>
      <w:r w:rsidRPr="007D2732">
        <w:rPr>
          <w:rFonts w:ascii="標楷體" w:eastAsia="標楷體" w:hAnsi="標楷體" w:hint="eastAsia"/>
          <w:sz w:val="28"/>
        </w:rPr>
        <w:t>.</w:t>
      </w:r>
      <w:r w:rsidRPr="007D2732">
        <w:rPr>
          <w:rFonts w:ascii="標楷體" w:eastAsia="標楷體" w:hAnsi="標楷體"/>
          <w:sz w:val="28"/>
        </w:rPr>
        <w:t>…5-1</w:t>
      </w:r>
    </w:p>
    <w:p w:rsidR="007D2732" w:rsidRPr="007D2732" w:rsidRDefault="007D2732">
      <w:pPr>
        <w:rPr>
          <w:rFonts w:ascii="標楷體" w:eastAsia="標楷體" w:hAnsi="標楷體"/>
          <w:sz w:val="28"/>
        </w:rPr>
      </w:pPr>
      <w:r w:rsidRPr="007D2732">
        <w:rPr>
          <w:rFonts w:ascii="標楷體" w:eastAsia="標楷體" w:hAnsi="標楷體" w:hint="eastAsia"/>
          <w:sz w:val="28"/>
        </w:rPr>
        <w:t>第六章 自動檢查計畫</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w:t>
      </w:r>
      <w:r w:rsidRPr="007D2732">
        <w:rPr>
          <w:rFonts w:ascii="標楷體" w:eastAsia="標楷體" w:hAnsi="標楷體"/>
          <w:sz w:val="28"/>
        </w:rPr>
        <w:t>…</w:t>
      </w:r>
      <w:proofErr w:type="gramEnd"/>
      <w:r w:rsidRPr="007D2732">
        <w:rPr>
          <w:rFonts w:ascii="標楷體" w:eastAsia="標楷體" w:hAnsi="標楷體"/>
          <w:sz w:val="28"/>
        </w:rPr>
        <w:t>6-1</w:t>
      </w:r>
    </w:p>
    <w:p w:rsidR="007D2732" w:rsidRPr="007D2732" w:rsidRDefault="007D2732">
      <w:pPr>
        <w:rPr>
          <w:rFonts w:ascii="標楷體" w:eastAsia="標楷體" w:hAnsi="標楷體"/>
          <w:sz w:val="28"/>
        </w:rPr>
      </w:pPr>
      <w:r w:rsidRPr="007D2732">
        <w:rPr>
          <w:rFonts w:ascii="標楷體" w:eastAsia="標楷體" w:hAnsi="標楷體" w:hint="eastAsia"/>
          <w:sz w:val="28"/>
        </w:rPr>
        <w:t>第七章 緊急災害處理</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w:t>
      </w:r>
      <w:r w:rsidRPr="007D2732">
        <w:rPr>
          <w:rFonts w:ascii="標楷體" w:eastAsia="標楷體" w:hAnsi="標楷體"/>
          <w:sz w:val="28"/>
        </w:rPr>
        <w:t>……………..</w:t>
      </w:r>
      <w:proofErr w:type="gramEnd"/>
      <w:r w:rsidRPr="007D2732">
        <w:rPr>
          <w:rFonts w:ascii="標楷體" w:eastAsia="標楷體" w:hAnsi="標楷體"/>
          <w:sz w:val="28"/>
        </w:rPr>
        <w:t>7-1</w:t>
      </w:r>
    </w:p>
    <w:p w:rsidR="007D2732" w:rsidRPr="007D2732" w:rsidRDefault="007D2732">
      <w:pPr>
        <w:rPr>
          <w:rFonts w:ascii="標楷體" w:eastAsia="標楷體" w:hAnsi="標楷體"/>
          <w:sz w:val="28"/>
        </w:rPr>
      </w:pPr>
      <w:r w:rsidRPr="007D2732">
        <w:rPr>
          <w:rFonts w:ascii="標楷體" w:eastAsia="標楷體" w:hAnsi="標楷體" w:hint="eastAsia"/>
          <w:sz w:val="28"/>
        </w:rPr>
        <w:t>第八章 防火措施</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w:t>
      </w:r>
      <w:r w:rsidRPr="007D2732">
        <w:rPr>
          <w:rFonts w:ascii="標楷體" w:eastAsia="標楷體" w:hAnsi="標楷體"/>
          <w:sz w:val="28"/>
        </w:rPr>
        <w:t>…………..</w:t>
      </w:r>
      <w:proofErr w:type="gramEnd"/>
      <w:r w:rsidRPr="007D2732">
        <w:rPr>
          <w:rFonts w:ascii="標楷體" w:eastAsia="標楷體" w:hAnsi="標楷體"/>
          <w:sz w:val="28"/>
        </w:rPr>
        <w:t>8-1</w:t>
      </w:r>
    </w:p>
    <w:p w:rsidR="007D2732" w:rsidRPr="007D2732" w:rsidRDefault="007D2732">
      <w:pPr>
        <w:rPr>
          <w:rFonts w:ascii="標楷體" w:eastAsia="標楷體" w:hAnsi="標楷體"/>
          <w:sz w:val="28"/>
        </w:rPr>
      </w:pPr>
      <w:r w:rsidRPr="007D2732">
        <w:rPr>
          <w:rFonts w:ascii="標楷體" w:eastAsia="標楷體" w:hAnsi="標楷體" w:hint="eastAsia"/>
          <w:sz w:val="28"/>
        </w:rPr>
        <w:t>第九章 防颱、防洪措</w:t>
      </w:r>
      <w:r w:rsidRPr="007D2732">
        <w:rPr>
          <w:rFonts w:ascii="標楷體" w:eastAsia="標楷體" w:hAnsi="標楷體" w:hint="eastAsia"/>
          <w:sz w:val="28"/>
        </w:rPr>
        <w:lastRenderedPageBreak/>
        <w:t>施</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sz w:val="28"/>
        </w:rPr>
        <w:t>…9-1</w:t>
      </w:r>
    </w:p>
    <w:p w:rsidR="007D2732" w:rsidRPr="007D2732" w:rsidRDefault="007D2732">
      <w:pPr>
        <w:rPr>
          <w:rFonts w:ascii="標楷體" w:eastAsia="標楷體" w:hAnsi="標楷體"/>
          <w:sz w:val="28"/>
        </w:rPr>
      </w:pPr>
      <w:r w:rsidRPr="007D2732">
        <w:rPr>
          <w:rFonts w:ascii="標楷體" w:eastAsia="標楷體" w:hAnsi="標楷體" w:hint="eastAsia"/>
          <w:sz w:val="28"/>
        </w:rPr>
        <w:t>第十章 危險物品之管理與其廢棄物處理</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r w:rsidRPr="007D2732">
        <w:rPr>
          <w:rFonts w:ascii="標楷體" w:eastAsia="標楷體" w:hAnsi="標楷體"/>
          <w:sz w:val="28"/>
        </w:rPr>
        <w:t>10-1</w:t>
      </w:r>
    </w:p>
    <w:p w:rsidR="007D2732" w:rsidRPr="007D2732" w:rsidRDefault="007D2732">
      <w:pPr>
        <w:rPr>
          <w:rFonts w:ascii="標楷體" w:eastAsia="標楷體" w:hAnsi="標楷體"/>
          <w:sz w:val="28"/>
        </w:rPr>
      </w:pPr>
      <w:r w:rsidRPr="007D2732">
        <w:rPr>
          <w:rFonts w:ascii="標楷體" w:eastAsia="標楷體" w:hAnsi="標楷體" w:hint="eastAsia"/>
          <w:sz w:val="28"/>
        </w:rPr>
        <w:t>第十一章 臨時用電之管制</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sz w:val="28"/>
        </w:rPr>
        <w:t>.11-1</w:t>
      </w:r>
    </w:p>
    <w:p w:rsidR="007D2732" w:rsidRPr="007D2732" w:rsidRDefault="007D2732">
      <w:pPr>
        <w:rPr>
          <w:rFonts w:ascii="標楷體" w:eastAsia="標楷體" w:hAnsi="標楷體"/>
          <w:sz w:val="28"/>
        </w:rPr>
      </w:pPr>
      <w:r w:rsidRPr="007D2732">
        <w:rPr>
          <w:rFonts w:ascii="標楷體" w:eastAsia="標楷體" w:hAnsi="標楷體" w:hint="eastAsia"/>
          <w:sz w:val="28"/>
        </w:rPr>
        <w:t>第十二章 施工期間工地安全管制</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r w:rsidRPr="007D2732">
        <w:rPr>
          <w:rFonts w:ascii="標楷體" w:eastAsia="標楷體" w:hAnsi="標楷體"/>
          <w:sz w:val="28"/>
        </w:rPr>
        <w:t>…12-1</w:t>
      </w:r>
    </w:p>
    <w:p w:rsidR="007D2732" w:rsidRPr="007D2732" w:rsidRDefault="007D2732">
      <w:pPr>
        <w:rPr>
          <w:rFonts w:ascii="標楷體" w:eastAsia="標楷體" w:hAnsi="標楷體"/>
          <w:sz w:val="28"/>
        </w:rPr>
      </w:pPr>
      <w:r w:rsidRPr="007D2732">
        <w:rPr>
          <w:rFonts w:ascii="標楷體" w:eastAsia="標楷體" w:hAnsi="標楷體" w:hint="eastAsia"/>
          <w:sz w:val="28"/>
        </w:rPr>
        <w:t>第十三章 工地各項施工作業之管制</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r w:rsidRPr="007D2732">
        <w:rPr>
          <w:rFonts w:ascii="標楷體" w:eastAsia="標楷體" w:hAnsi="標楷體"/>
          <w:sz w:val="28"/>
        </w:rPr>
        <w:t>…13-1</w:t>
      </w:r>
    </w:p>
    <w:p w:rsidR="007D2732" w:rsidRPr="007D2732" w:rsidRDefault="007D2732">
      <w:pPr>
        <w:rPr>
          <w:rFonts w:ascii="標楷體" w:eastAsia="標楷體" w:hAnsi="標楷體"/>
          <w:sz w:val="28"/>
        </w:rPr>
      </w:pPr>
      <w:r w:rsidRPr="007D2732">
        <w:rPr>
          <w:rFonts w:ascii="標楷體" w:eastAsia="標楷體" w:hAnsi="標楷體" w:hint="eastAsia"/>
          <w:sz w:val="28"/>
        </w:rPr>
        <w:t>第十四章 勞工健康管理、保險、醫療及急救計畫</w:t>
      </w:r>
      <w:r w:rsidRPr="007D2732">
        <w:rPr>
          <w:rFonts w:ascii="標楷體" w:eastAsia="標楷體" w:hAnsi="標楷體"/>
          <w:sz w:val="28"/>
        </w:rPr>
        <w:t>…</w:t>
      </w:r>
      <w:proofErr w:type="gramStart"/>
      <w:r w:rsidRPr="007D2732">
        <w:rPr>
          <w:rFonts w:ascii="標楷體" w:eastAsia="標楷體" w:hAnsi="標楷體"/>
          <w:sz w:val="28"/>
        </w:rPr>
        <w:t>……………</w:t>
      </w:r>
      <w:proofErr w:type="gramEnd"/>
      <w:r w:rsidRPr="007D2732">
        <w:rPr>
          <w:rFonts w:ascii="標楷體" w:eastAsia="標楷體" w:hAnsi="標楷體" w:hint="eastAsia"/>
          <w:sz w:val="28"/>
        </w:rPr>
        <w:t>.</w:t>
      </w:r>
      <w:r w:rsidRPr="007D2732">
        <w:rPr>
          <w:rFonts w:ascii="標楷體" w:eastAsia="標楷體" w:hAnsi="標楷體"/>
          <w:sz w:val="28"/>
        </w:rPr>
        <w:t>………..14-1</w:t>
      </w:r>
    </w:p>
    <w:p w:rsidR="007D2732" w:rsidRPr="007D2732" w:rsidRDefault="007D2732">
      <w:pPr>
        <w:jc w:val="center"/>
        <w:rPr>
          <w:rFonts w:ascii="標楷體" w:eastAsia="標楷體" w:hAnsi="標楷體" w:hint="eastAsia"/>
          <w:sz w:val="28"/>
        </w:rPr>
      </w:pPr>
    </w:p>
    <w:p w:rsidR="007D2732" w:rsidRPr="007D2732" w:rsidRDefault="007D2732">
      <w:pPr>
        <w:jc w:val="center"/>
        <w:rPr>
          <w:rFonts w:ascii="標楷體" w:eastAsia="標楷體" w:hAnsi="標楷體" w:hint="eastAsia"/>
          <w:sz w:val="28"/>
        </w:rPr>
      </w:pPr>
    </w:p>
    <w:p w:rsidR="007D2732" w:rsidRPr="007D2732" w:rsidRDefault="007D2732">
      <w:pPr>
        <w:jc w:val="center"/>
        <w:rPr>
          <w:rFonts w:ascii="標楷體" w:eastAsia="標楷體" w:hAnsi="標楷體" w:hint="eastAsia"/>
          <w:sz w:val="28"/>
        </w:rPr>
      </w:pPr>
    </w:p>
    <w:p w:rsidR="007D2732" w:rsidRPr="007D2732" w:rsidRDefault="007D2732">
      <w:pPr>
        <w:jc w:val="center"/>
        <w:rPr>
          <w:rFonts w:ascii="標楷體" w:eastAsia="標楷體" w:hAnsi="標楷體"/>
          <w:sz w:val="28"/>
        </w:rPr>
      </w:pPr>
    </w:p>
    <w:p w:rsidR="007D2732" w:rsidRPr="007D2732" w:rsidRDefault="007D2732">
      <w:pPr>
        <w:jc w:val="center"/>
        <w:rPr>
          <w:rFonts w:ascii="標楷體" w:eastAsia="標楷體" w:hAnsi="標楷體" w:hint="eastAsia"/>
          <w:sz w:val="28"/>
        </w:rPr>
      </w:pPr>
      <w:r w:rsidRPr="007D2732">
        <w:rPr>
          <w:rFonts w:ascii="標楷體" w:eastAsia="標楷體" w:hAnsi="標楷體" w:hint="eastAsia"/>
          <w:sz w:val="28"/>
        </w:rPr>
        <w:t>表目錄</w:t>
      </w:r>
    </w:p>
    <w:p w:rsidR="007D2732" w:rsidRPr="007D2732" w:rsidRDefault="007D2732">
      <w:pPr>
        <w:numPr>
          <w:ilvl w:val="0"/>
          <w:numId w:val="1"/>
        </w:numPr>
        <w:spacing w:line="600" w:lineRule="exact"/>
        <w:rPr>
          <w:rFonts w:ascii="標楷體" w:eastAsia="標楷體" w:hAnsi="標楷體" w:hint="eastAsia"/>
          <w:sz w:val="28"/>
        </w:rPr>
      </w:pPr>
      <w:r w:rsidRPr="007D2732">
        <w:rPr>
          <w:rFonts w:ascii="標楷體" w:eastAsia="標楷體" w:hAnsi="標楷體" w:hint="eastAsia"/>
          <w:sz w:val="28"/>
        </w:rPr>
        <w:t xml:space="preserve"> 工程概述</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設置勞工安全衛生管理員證書影印本（附表1-1～1-4）</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勞工安全衛生管理單位（人員）設置報備書（附表1-5）</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工程預定進度表（附表1-6～1-12）</w:t>
      </w:r>
    </w:p>
    <w:p w:rsidR="007D2732" w:rsidRPr="007D2732" w:rsidRDefault="007D2732">
      <w:pPr>
        <w:numPr>
          <w:ilvl w:val="0"/>
          <w:numId w:val="1"/>
        </w:numPr>
        <w:spacing w:line="600" w:lineRule="exact"/>
        <w:rPr>
          <w:rFonts w:ascii="標楷體" w:eastAsia="標楷體" w:hAnsi="標楷體" w:hint="eastAsia"/>
          <w:sz w:val="28"/>
        </w:rPr>
      </w:pPr>
      <w:r w:rsidRPr="007D2732">
        <w:rPr>
          <w:rFonts w:ascii="標楷體" w:eastAsia="標楷體" w:hAnsi="標楷體" w:hint="eastAsia"/>
          <w:sz w:val="28"/>
        </w:rPr>
        <w:lastRenderedPageBreak/>
        <w:t xml:space="preserve"> 勞工安全衛生組織</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附件一 安全衛生管理體系組織及執掌表</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附件二 勞工安全衛生協議組織表</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附件三 勞工安全衛生協議組織委員名冊</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附件四 協辦廠商加入勞工安全衛生協議組織報備表</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附件五 勞工安全衛生協議組織規章</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附件六 協辦廠商安全衛生管理規則</w:t>
      </w:r>
    </w:p>
    <w:p w:rsidR="007D2732" w:rsidRPr="007D2732" w:rsidRDefault="007D2732" w:rsidP="007D2732">
      <w:pPr>
        <w:numPr>
          <w:ilvl w:val="0"/>
          <w:numId w:val="2"/>
        </w:numPr>
        <w:spacing w:line="600" w:lineRule="exact"/>
        <w:rPr>
          <w:rFonts w:ascii="標楷體" w:eastAsia="標楷體" w:hAnsi="標楷體" w:hint="eastAsia"/>
          <w:sz w:val="28"/>
        </w:rPr>
      </w:pPr>
      <w:r w:rsidRPr="007D2732">
        <w:rPr>
          <w:rFonts w:ascii="標楷體" w:eastAsia="標楷體" w:hAnsi="標楷體" w:hint="eastAsia"/>
          <w:sz w:val="28"/>
        </w:rPr>
        <w:t xml:space="preserve"> 自動檢查</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附表</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 xml:space="preserve">  工地安全衛生日誌</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附表二  一般安全衛生檢查表</w:t>
      </w:r>
    </w:p>
    <w:p w:rsidR="007D2732" w:rsidRPr="007D2732" w:rsidRDefault="007D2732" w:rsidP="007D2732">
      <w:pPr>
        <w:numPr>
          <w:ilvl w:val="0"/>
          <w:numId w:val="2"/>
        </w:numPr>
        <w:spacing w:line="600" w:lineRule="exact"/>
        <w:rPr>
          <w:rFonts w:ascii="標楷體" w:eastAsia="標楷體" w:hAnsi="標楷體" w:hint="eastAsia"/>
          <w:sz w:val="28"/>
        </w:rPr>
      </w:pPr>
      <w:r w:rsidRPr="007D2732">
        <w:rPr>
          <w:rFonts w:ascii="標楷體" w:eastAsia="標楷體" w:hAnsi="標楷體" w:hint="eastAsia"/>
          <w:sz w:val="28"/>
        </w:rPr>
        <w:t xml:space="preserve"> 緊急災害處理</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附表</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 xml:space="preserve">  工地緊急事故通報處理流程</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附表二  工地緊急事故處理小組</w:t>
      </w:r>
    </w:p>
    <w:p w:rsidR="007D2732" w:rsidRPr="007D2732" w:rsidRDefault="007D2732">
      <w:pPr>
        <w:spacing w:line="600" w:lineRule="exact"/>
        <w:ind w:firstLineChars="300" w:firstLine="840"/>
        <w:rPr>
          <w:rFonts w:ascii="標楷體" w:eastAsia="標楷體" w:hAnsi="標楷體" w:hint="eastAsia"/>
          <w:sz w:val="28"/>
        </w:rPr>
      </w:pPr>
      <w:r w:rsidRPr="007D2732">
        <w:rPr>
          <w:rFonts w:ascii="標楷體" w:eastAsia="標楷體" w:hAnsi="標楷體" w:hint="eastAsia"/>
          <w:sz w:val="28"/>
        </w:rPr>
        <w:t>附表三  工地至附近急救送醫院圖</w:t>
      </w:r>
    </w:p>
    <w:p w:rsidR="007D2732" w:rsidRPr="007D2732" w:rsidRDefault="007D2732" w:rsidP="007D2732">
      <w:pPr>
        <w:numPr>
          <w:ilvl w:val="0"/>
          <w:numId w:val="3"/>
        </w:numPr>
        <w:spacing w:line="600" w:lineRule="exact"/>
        <w:ind w:left="1123" w:hanging="1123"/>
        <w:jc w:val="center"/>
        <w:rPr>
          <w:rFonts w:ascii="標楷體" w:eastAsia="標楷體" w:hAnsi="標楷體"/>
          <w:sz w:val="32"/>
        </w:rPr>
      </w:pPr>
      <w:r w:rsidRPr="007D2732">
        <w:rPr>
          <w:rFonts w:ascii="標楷體" w:eastAsia="標楷體" w:hAnsi="標楷體" w:hint="eastAsia"/>
          <w:sz w:val="32"/>
        </w:rPr>
        <w:t xml:space="preserve">  工程概述</w:t>
      </w:r>
    </w:p>
    <w:p w:rsidR="007D2732" w:rsidRPr="007D2732" w:rsidRDefault="007D2732">
      <w:pPr>
        <w:spacing w:line="600" w:lineRule="exact"/>
        <w:rPr>
          <w:rFonts w:ascii="標楷體" w:eastAsia="標楷體" w:hAnsi="標楷體"/>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一、工程名稱：oooooo橋改建工程。</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w:t>
      </w:r>
      <w:r w:rsidRPr="007D2732">
        <w:rPr>
          <w:rFonts w:ascii="標楷體" w:eastAsia="標楷體" w:hAnsi="標楷體" w:hint="eastAsia"/>
          <w:spacing w:val="368"/>
          <w:kern w:val="0"/>
          <w:sz w:val="28"/>
          <w:fitText w:val="1296" w:id="1658998018"/>
        </w:rPr>
        <w:t>業</w:t>
      </w:r>
      <w:r w:rsidRPr="007D2732">
        <w:rPr>
          <w:rFonts w:ascii="標楷體" w:eastAsia="標楷體" w:hAnsi="標楷體" w:hint="eastAsia"/>
          <w:kern w:val="0"/>
          <w:sz w:val="28"/>
          <w:fitText w:val="1296" w:id="1658998018"/>
        </w:rPr>
        <w:t>主</w:t>
      </w:r>
      <w:r w:rsidRPr="007D2732">
        <w:rPr>
          <w:rFonts w:ascii="標楷體" w:eastAsia="標楷體" w:hAnsi="標楷體" w:hint="eastAsia"/>
          <w:sz w:val="28"/>
        </w:rPr>
        <w:t>：ooo政府。</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三、監造單位：oooooo顧問有限公司。</w:t>
      </w:r>
    </w:p>
    <w:p w:rsidR="007D2732" w:rsidRPr="007D2732" w:rsidRDefault="007D2732">
      <w:pPr>
        <w:spacing w:line="500" w:lineRule="exact"/>
        <w:rPr>
          <w:rFonts w:ascii="標楷體" w:eastAsia="標楷體" w:hAnsi="標楷體"/>
          <w:sz w:val="28"/>
        </w:rPr>
      </w:pPr>
      <w:r w:rsidRPr="007D2732">
        <w:rPr>
          <w:rFonts w:ascii="標楷體" w:eastAsia="標楷體" w:hAnsi="標楷體" w:hint="eastAsia"/>
          <w:sz w:val="28"/>
        </w:rPr>
        <w:t>四、施工單位：ooo工程有限公司。</w:t>
      </w:r>
    </w:p>
    <w:p w:rsidR="007D2732" w:rsidRPr="007D2732" w:rsidRDefault="007D2732" w:rsidP="007D2732">
      <w:pPr>
        <w:spacing w:line="500" w:lineRule="exact"/>
        <w:ind w:left="1960" w:hangingChars="700" w:hanging="1960"/>
        <w:rPr>
          <w:rFonts w:ascii="標楷體" w:eastAsia="標楷體" w:hAnsi="標楷體"/>
          <w:sz w:val="28"/>
        </w:rPr>
      </w:pPr>
      <w:r w:rsidRPr="007D2732">
        <w:rPr>
          <w:rFonts w:ascii="標楷體" w:eastAsia="標楷體" w:hAnsi="標楷體" w:hint="eastAsia"/>
          <w:sz w:val="28"/>
        </w:rPr>
        <w:t>五、</w:t>
      </w:r>
      <w:r w:rsidRPr="007D2732">
        <w:rPr>
          <w:rFonts w:ascii="標楷體" w:eastAsia="標楷體" w:hAnsi="標楷體" w:hint="eastAsia"/>
          <w:spacing w:val="368"/>
          <w:kern w:val="0"/>
          <w:sz w:val="28"/>
          <w:fitText w:val="1296" w:id="1658998272"/>
        </w:rPr>
        <w:t>工</w:t>
      </w:r>
      <w:r w:rsidRPr="007D2732">
        <w:rPr>
          <w:rFonts w:ascii="標楷體" w:eastAsia="標楷體" w:hAnsi="標楷體" w:hint="eastAsia"/>
          <w:kern w:val="0"/>
          <w:sz w:val="28"/>
          <w:fitText w:val="1296" w:id="1658998272"/>
        </w:rPr>
        <w:t>期</w:t>
      </w:r>
      <w:r w:rsidRPr="007D2732">
        <w:rPr>
          <w:rFonts w:ascii="標楷體" w:eastAsia="標楷體" w:hAnsi="標楷體" w:hint="eastAsia"/>
          <w:sz w:val="28"/>
        </w:rPr>
        <w:t>：自民國oo年oo月oo日起至oo年oo月oo日止，共計ooo日曆天。</w:t>
      </w:r>
    </w:p>
    <w:p w:rsidR="007D2732" w:rsidRPr="007D2732" w:rsidRDefault="007D2732" w:rsidP="007D2732">
      <w:pPr>
        <w:spacing w:line="500" w:lineRule="exact"/>
        <w:ind w:left="2240" w:hangingChars="800" w:hanging="2240"/>
        <w:rPr>
          <w:rFonts w:ascii="標楷體" w:eastAsia="標楷體" w:hAnsi="標楷體" w:hint="eastAsia"/>
          <w:sz w:val="28"/>
        </w:rPr>
      </w:pPr>
      <w:r w:rsidRPr="007D2732">
        <w:rPr>
          <w:rFonts w:ascii="標楷體" w:eastAsia="標楷體" w:hAnsi="標楷體" w:hint="eastAsia"/>
          <w:sz w:val="28"/>
        </w:rPr>
        <w:t>六、工程內容：本工程位於oooooo、oooo及oooo</w:t>
      </w:r>
    </w:p>
    <w:p w:rsidR="007D2732" w:rsidRPr="007D2732" w:rsidRDefault="007D2732" w:rsidP="007D2732">
      <w:pPr>
        <w:spacing w:line="500" w:lineRule="exact"/>
        <w:ind w:leftChars="798" w:left="2195" w:hangingChars="100" w:hanging="280"/>
        <w:rPr>
          <w:rFonts w:ascii="標楷體" w:eastAsia="標楷體" w:hAnsi="標楷體" w:hint="eastAsia"/>
          <w:sz w:val="28"/>
        </w:rPr>
      </w:pPr>
      <w:r w:rsidRPr="007D2732">
        <w:rPr>
          <w:rFonts w:ascii="標楷體" w:eastAsia="標楷體" w:hAnsi="標楷體" w:hint="eastAsia"/>
          <w:sz w:val="28"/>
        </w:rPr>
        <w:t>之交界，共計長229.8公尺，為雙向</w:t>
      </w:r>
      <w:proofErr w:type="gramStart"/>
      <w:r w:rsidRPr="007D2732">
        <w:rPr>
          <w:rFonts w:ascii="標楷體" w:eastAsia="標楷體" w:hAnsi="標楷體" w:hint="eastAsia"/>
          <w:sz w:val="28"/>
        </w:rPr>
        <w:t>三</w:t>
      </w:r>
      <w:proofErr w:type="gramEnd"/>
      <w:r w:rsidRPr="007D2732">
        <w:rPr>
          <w:rFonts w:ascii="標楷體" w:eastAsia="標楷體" w:hAnsi="標楷體" w:hint="eastAsia"/>
          <w:sz w:val="28"/>
        </w:rPr>
        <w:t>車道橋樑平</w:t>
      </w:r>
    </w:p>
    <w:p w:rsidR="007D2732" w:rsidRPr="007D2732" w:rsidRDefault="007D2732" w:rsidP="007D2732">
      <w:pPr>
        <w:spacing w:line="500" w:lineRule="exact"/>
        <w:ind w:leftChars="798" w:left="2195" w:hangingChars="100" w:hanging="280"/>
        <w:rPr>
          <w:rFonts w:ascii="標楷體" w:eastAsia="標楷體" w:hAnsi="標楷體" w:hint="eastAsia"/>
          <w:sz w:val="28"/>
        </w:rPr>
      </w:pPr>
      <w:r w:rsidRPr="007D2732">
        <w:rPr>
          <w:rFonts w:ascii="標楷體" w:eastAsia="標楷體" w:hAnsi="標楷體" w:hint="eastAsia"/>
          <w:sz w:val="28"/>
        </w:rPr>
        <w:lastRenderedPageBreak/>
        <w:t>面車道，每車道寬約4.1公尺，</w:t>
      </w:r>
      <w:proofErr w:type="gramStart"/>
      <w:r w:rsidRPr="007D2732">
        <w:rPr>
          <w:rFonts w:ascii="標楷體" w:eastAsia="標楷體" w:hAnsi="標楷體" w:hint="eastAsia"/>
          <w:sz w:val="28"/>
        </w:rPr>
        <w:t>每項外側</w:t>
      </w:r>
      <w:proofErr w:type="gramEnd"/>
      <w:r w:rsidRPr="007D2732">
        <w:rPr>
          <w:rFonts w:ascii="標楷體" w:eastAsia="標楷體" w:hAnsi="標楷體" w:hint="eastAsia"/>
          <w:sz w:val="28"/>
        </w:rPr>
        <w:t>慢車道寬</w:t>
      </w:r>
    </w:p>
    <w:p w:rsidR="007D2732" w:rsidRPr="007D2732" w:rsidRDefault="007D2732" w:rsidP="007D2732">
      <w:pPr>
        <w:spacing w:line="500" w:lineRule="exact"/>
        <w:ind w:leftChars="798" w:left="2195" w:hangingChars="100" w:hanging="280"/>
        <w:rPr>
          <w:rFonts w:ascii="標楷體" w:eastAsia="標楷體" w:hAnsi="標楷體" w:hint="eastAsia"/>
          <w:sz w:val="28"/>
        </w:rPr>
      </w:pPr>
      <w:r w:rsidRPr="007D2732">
        <w:rPr>
          <w:rFonts w:ascii="標楷體" w:eastAsia="標楷體" w:hAnsi="標楷體" w:hint="eastAsia"/>
          <w:sz w:val="28"/>
        </w:rPr>
        <w:t>2.5公尺，1.5公尺人行道，內側</w:t>
      </w:r>
      <w:proofErr w:type="gramStart"/>
      <w:r w:rsidRPr="007D2732">
        <w:rPr>
          <w:rFonts w:ascii="標楷體" w:eastAsia="標楷體" w:hAnsi="標楷體" w:hint="eastAsia"/>
          <w:sz w:val="28"/>
        </w:rPr>
        <w:t>混凝土隔欄</w:t>
      </w:r>
      <w:proofErr w:type="gramEnd"/>
      <w:r w:rsidRPr="007D2732">
        <w:rPr>
          <w:rFonts w:ascii="標楷體" w:eastAsia="標楷體" w:hAnsi="標楷體" w:hint="eastAsia"/>
          <w:sz w:val="28"/>
        </w:rPr>
        <w:t>1.0公</w:t>
      </w:r>
    </w:p>
    <w:p w:rsidR="007D2732" w:rsidRPr="007D2732" w:rsidRDefault="007D2732" w:rsidP="007D2732">
      <w:pPr>
        <w:spacing w:line="500" w:lineRule="exact"/>
        <w:ind w:leftChars="798" w:left="2195" w:hangingChars="100" w:hanging="280"/>
        <w:rPr>
          <w:rFonts w:ascii="標楷體" w:eastAsia="標楷體" w:hAnsi="標楷體" w:hint="eastAsia"/>
          <w:sz w:val="28"/>
        </w:rPr>
      </w:pPr>
      <w:r w:rsidRPr="007D2732">
        <w:rPr>
          <w:rFonts w:ascii="標楷體" w:eastAsia="標楷體" w:hAnsi="標楷體" w:hint="eastAsia"/>
          <w:sz w:val="28"/>
        </w:rPr>
        <w:t>尺，</w:t>
      </w:r>
      <w:proofErr w:type="gramStart"/>
      <w:r w:rsidRPr="007D2732">
        <w:rPr>
          <w:rFonts w:ascii="標楷體" w:eastAsia="標楷體" w:hAnsi="標楷體" w:hint="eastAsia"/>
          <w:sz w:val="28"/>
        </w:rPr>
        <w:t>路面總寬32.3公尺</w:t>
      </w:r>
      <w:proofErr w:type="gramEnd"/>
      <w:r w:rsidRPr="007D2732">
        <w:rPr>
          <w:rFonts w:ascii="標楷體" w:eastAsia="標楷體" w:hAnsi="標楷體" w:hint="eastAsia"/>
          <w:sz w:val="28"/>
        </w:rPr>
        <w:t xml:space="preserve">。 </w:t>
      </w:r>
    </w:p>
    <w:p w:rsidR="007D2732" w:rsidRPr="007D2732" w:rsidRDefault="007D2732">
      <w:pPr>
        <w:spacing w:line="500" w:lineRule="exact"/>
        <w:rPr>
          <w:rFonts w:ascii="標楷體" w:eastAsia="標楷體" w:hAnsi="標楷體"/>
          <w:sz w:val="28"/>
        </w:rPr>
      </w:pPr>
      <w:r w:rsidRPr="007D2732">
        <w:rPr>
          <w:rFonts w:ascii="標楷體" w:eastAsia="標楷體" w:hAnsi="標楷體" w:hint="eastAsia"/>
          <w:sz w:val="28"/>
        </w:rPr>
        <w:t>七、工程範圍：自里程0</w:t>
      </w:r>
      <w:r w:rsidRPr="007D2732">
        <w:rPr>
          <w:rFonts w:ascii="標楷體" w:eastAsia="標楷體" w:hAnsi="標楷體"/>
          <w:sz w:val="28"/>
        </w:rPr>
        <w:t>K+</w:t>
      </w:r>
      <w:r w:rsidRPr="007D2732">
        <w:rPr>
          <w:rFonts w:ascii="標楷體" w:eastAsia="標楷體" w:hAnsi="標楷體" w:hint="eastAsia"/>
          <w:sz w:val="28"/>
        </w:rPr>
        <w:t>-40</w:t>
      </w:r>
      <w:r w:rsidRPr="007D2732">
        <w:rPr>
          <w:rFonts w:ascii="標楷體" w:eastAsia="標楷體" w:hAnsi="標楷體"/>
          <w:sz w:val="28"/>
        </w:rPr>
        <w:t>~0K+</w:t>
      </w:r>
      <w:r w:rsidRPr="007D2732">
        <w:rPr>
          <w:rFonts w:ascii="標楷體" w:eastAsia="標楷體" w:hAnsi="標楷體" w:hint="eastAsia"/>
          <w:sz w:val="28"/>
        </w:rPr>
        <w:t>229.80止，總計里程229.8公尺。</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八、工程預定進度表：詳oooooo橋改建工程預定進度表。</w:t>
      </w:r>
    </w:p>
    <w:p w:rsidR="007D2732" w:rsidRPr="007D2732" w:rsidRDefault="007D2732">
      <w:pPr>
        <w:spacing w:line="600" w:lineRule="exact"/>
        <w:jc w:val="center"/>
        <w:rPr>
          <w:rFonts w:ascii="標楷體" w:eastAsia="標楷體" w:hAnsi="標楷體"/>
          <w:sz w:val="32"/>
        </w:rPr>
      </w:pPr>
      <w:r w:rsidRPr="007D2732">
        <w:rPr>
          <w:rFonts w:ascii="標楷體" w:eastAsia="標楷體" w:hAnsi="標楷體" w:hint="eastAsia"/>
          <w:sz w:val="32"/>
        </w:rPr>
        <w:t>第二章  勞工安全衛生組織</w:t>
      </w:r>
    </w:p>
    <w:p w:rsidR="007D2732" w:rsidRPr="007D2732" w:rsidRDefault="007D2732">
      <w:pPr>
        <w:spacing w:line="500" w:lineRule="exact"/>
        <w:rPr>
          <w:rFonts w:ascii="標楷體" w:eastAsia="標楷體" w:hAnsi="標楷體" w:hint="eastAsia"/>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一、勞工安全衛生組織、人員</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（一）依據</w:t>
      </w:r>
    </w:p>
    <w:p w:rsidR="007D2732" w:rsidRPr="007D2732" w:rsidRDefault="007D2732" w:rsidP="007D2732">
      <w:pPr>
        <w:spacing w:line="500" w:lineRule="exact"/>
        <w:ind w:leftChars="225" w:left="1394" w:hangingChars="305" w:hanging="854"/>
        <w:jc w:val="both"/>
        <w:rPr>
          <w:rFonts w:ascii="標楷體" w:eastAsia="標楷體" w:hAnsi="標楷體"/>
          <w:sz w:val="28"/>
        </w:rPr>
      </w:pPr>
      <w:r w:rsidRPr="007D2732">
        <w:rPr>
          <w:rFonts w:ascii="標楷體" w:eastAsia="標楷體" w:hAnsi="標楷體" w:hint="eastAsia"/>
          <w:sz w:val="28"/>
        </w:rPr>
        <w:t xml:space="preserve">    依據</w:t>
      </w:r>
      <w:proofErr w:type="gramStart"/>
      <w:r w:rsidRPr="007D2732">
        <w:rPr>
          <w:rFonts w:ascii="標楷體" w:eastAsia="標楷體" w:hAnsi="標楷體"/>
          <w:sz w:val="28"/>
        </w:rPr>
        <w:t>”</w:t>
      </w:r>
      <w:proofErr w:type="gramEnd"/>
      <w:r w:rsidRPr="007D2732">
        <w:rPr>
          <w:rFonts w:ascii="標楷體" w:eastAsia="標楷體" w:hAnsi="標楷體" w:hint="eastAsia"/>
          <w:sz w:val="28"/>
        </w:rPr>
        <w:t>勞工安全衛生</w:t>
      </w:r>
      <w:proofErr w:type="gramStart"/>
      <w:r w:rsidRPr="007D2732">
        <w:rPr>
          <w:rFonts w:ascii="標楷體" w:eastAsia="標楷體" w:hAnsi="標楷體"/>
          <w:sz w:val="28"/>
        </w:rPr>
        <w:t>”</w:t>
      </w:r>
      <w:proofErr w:type="gramEnd"/>
      <w:r w:rsidRPr="007D2732">
        <w:rPr>
          <w:rFonts w:ascii="標楷體" w:eastAsia="標楷體" w:hAnsi="標楷體" w:hint="eastAsia"/>
          <w:sz w:val="28"/>
        </w:rPr>
        <w:t>第十四條，</w:t>
      </w:r>
      <w:proofErr w:type="gramStart"/>
      <w:r w:rsidRPr="007D2732">
        <w:rPr>
          <w:rFonts w:ascii="標楷體" w:eastAsia="標楷體" w:hAnsi="標楷體"/>
          <w:sz w:val="28"/>
        </w:rPr>
        <w:t>”</w:t>
      </w:r>
      <w:proofErr w:type="gramEnd"/>
      <w:r w:rsidRPr="007D2732">
        <w:rPr>
          <w:rFonts w:ascii="標楷體" w:eastAsia="標楷體" w:hAnsi="標楷體" w:hint="eastAsia"/>
          <w:sz w:val="28"/>
        </w:rPr>
        <w:t>勞工安全衛生施行細則</w:t>
      </w:r>
      <w:proofErr w:type="gramStart"/>
      <w:r w:rsidRPr="007D2732">
        <w:rPr>
          <w:rFonts w:ascii="標楷體" w:eastAsia="標楷體" w:hAnsi="標楷體"/>
          <w:sz w:val="28"/>
        </w:rPr>
        <w:t>”</w:t>
      </w:r>
      <w:proofErr w:type="gramEnd"/>
    </w:p>
    <w:p w:rsidR="007D2732" w:rsidRPr="007D2732" w:rsidRDefault="007D2732" w:rsidP="007D2732">
      <w:pPr>
        <w:spacing w:line="500" w:lineRule="exact"/>
        <w:ind w:leftChars="510" w:left="1370" w:hangingChars="52" w:hanging="146"/>
        <w:jc w:val="both"/>
        <w:rPr>
          <w:rFonts w:ascii="標楷體" w:eastAsia="標楷體" w:hAnsi="標楷體"/>
          <w:sz w:val="28"/>
        </w:rPr>
      </w:pPr>
      <w:r w:rsidRPr="007D2732">
        <w:rPr>
          <w:rFonts w:ascii="標楷體" w:eastAsia="標楷體" w:hAnsi="標楷體" w:hint="eastAsia"/>
          <w:sz w:val="28"/>
        </w:rPr>
        <w:t>第二十四條、二十九條及</w:t>
      </w:r>
      <w:r w:rsidRPr="007D2732">
        <w:rPr>
          <w:rFonts w:ascii="標楷體" w:eastAsia="標楷體" w:hAnsi="標楷體"/>
          <w:sz w:val="28"/>
        </w:rPr>
        <w:t>“</w:t>
      </w:r>
      <w:r w:rsidRPr="007D2732">
        <w:rPr>
          <w:rFonts w:ascii="標楷體" w:eastAsia="標楷體" w:hAnsi="標楷體" w:hint="eastAsia"/>
          <w:sz w:val="28"/>
        </w:rPr>
        <w:t>勞工安全衛生組織管理及自動</w:t>
      </w:r>
    </w:p>
    <w:p w:rsidR="007D2732" w:rsidRPr="007D2732" w:rsidRDefault="007D2732" w:rsidP="007D2732">
      <w:pPr>
        <w:spacing w:line="500" w:lineRule="exact"/>
        <w:ind w:leftChars="510" w:left="1370" w:hangingChars="52" w:hanging="146"/>
        <w:jc w:val="both"/>
        <w:rPr>
          <w:rFonts w:ascii="標楷體" w:eastAsia="標楷體" w:hAnsi="標楷體" w:hint="eastAsia"/>
          <w:sz w:val="28"/>
        </w:rPr>
      </w:pPr>
      <w:r w:rsidRPr="007D2732">
        <w:rPr>
          <w:rFonts w:ascii="標楷體" w:eastAsia="標楷體" w:hAnsi="標楷體" w:hint="eastAsia"/>
          <w:sz w:val="28"/>
        </w:rPr>
        <w:t>檢查辦法</w:t>
      </w:r>
      <w:proofErr w:type="gramStart"/>
      <w:r w:rsidRPr="007D2732">
        <w:rPr>
          <w:rFonts w:ascii="標楷體" w:eastAsia="標楷體" w:hAnsi="標楷體"/>
          <w:sz w:val="28"/>
        </w:rPr>
        <w:t>”</w:t>
      </w:r>
      <w:proofErr w:type="gramEnd"/>
      <w:r w:rsidRPr="007D2732">
        <w:rPr>
          <w:rFonts w:ascii="標楷體" w:eastAsia="標楷體" w:hAnsi="標楷體" w:hint="eastAsia"/>
          <w:sz w:val="28"/>
        </w:rPr>
        <w:t>之規定辦理。</w:t>
      </w:r>
    </w:p>
    <w:p w:rsidR="007D2732" w:rsidRPr="007D2732" w:rsidRDefault="007D2732">
      <w:pPr>
        <w:spacing w:line="500" w:lineRule="exact"/>
        <w:rPr>
          <w:rFonts w:ascii="標楷體" w:eastAsia="標楷體" w:hAnsi="標楷體"/>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（二）目的</w:t>
      </w:r>
    </w:p>
    <w:p w:rsidR="007D2732" w:rsidRPr="007D2732" w:rsidRDefault="007D2732" w:rsidP="007D2732">
      <w:pPr>
        <w:numPr>
          <w:ilvl w:val="0"/>
          <w:numId w:val="4"/>
        </w:numPr>
        <w:spacing w:line="500" w:lineRule="exact"/>
        <w:rPr>
          <w:rFonts w:ascii="標楷體" w:eastAsia="標楷體" w:hAnsi="標楷體" w:hint="eastAsia"/>
          <w:sz w:val="28"/>
        </w:rPr>
      </w:pPr>
      <w:r w:rsidRPr="007D2732">
        <w:rPr>
          <w:rFonts w:ascii="標楷體" w:eastAsia="標楷體" w:hAnsi="標楷體" w:hint="eastAsia"/>
          <w:sz w:val="28"/>
        </w:rPr>
        <w:t>解決勞工安全衛生之問題，發揮整體功能，可收事半功倍之效。</w:t>
      </w:r>
    </w:p>
    <w:p w:rsidR="007D2732" w:rsidRPr="007D2732" w:rsidRDefault="007D2732" w:rsidP="007D2732">
      <w:pPr>
        <w:numPr>
          <w:ilvl w:val="0"/>
          <w:numId w:val="4"/>
        </w:numPr>
        <w:spacing w:line="500" w:lineRule="exact"/>
        <w:rPr>
          <w:rFonts w:ascii="標楷體" w:eastAsia="標楷體" w:hAnsi="標楷體" w:hint="eastAsia"/>
          <w:sz w:val="28"/>
        </w:rPr>
      </w:pPr>
      <w:r w:rsidRPr="007D2732">
        <w:rPr>
          <w:rFonts w:ascii="標楷體" w:eastAsia="標楷體" w:hAnsi="標楷體" w:hint="eastAsia"/>
          <w:sz w:val="28"/>
        </w:rPr>
        <w:t>訂定各種安全衛生制度，確實推行安全衛生工作，確保勞工安全與健康。</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（三）安全衛生組織</w:t>
      </w:r>
    </w:p>
    <w:p w:rsidR="007D2732" w:rsidRPr="007D2732" w:rsidRDefault="007D2732" w:rsidP="007D2732">
      <w:pPr>
        <w:numPr>
          <w:ilvl w:val="0"/>
          <w:numId w:val="5"/>
        </w:numPr>
        <w:spacing w:line="500" w:lineRule="exact"/>
        <w:rPr>
          <w:rFonts w:ascii="標楷體" w:eastAsia="標楷體" w:hAnsi="標楷體" w:hint="eastAsia"/>
          <w:sz w:val="28"/>
        </w:rPr>
      </w:pPr>
      <w:r w:rsidRPr="007D2732">
        <w:rPr>
          <w:rFonts w:ascii="標楷體" w:eastAsia="標楷體" w:hAnsi="標楷體" w:hint="eastAsia"/>
          <w:sz w:val="28"/>
        </w:rPr>
        <w:t>安全衛生管理體系架構表。</w:t>
      </w:r>
    </w:p>
    <w:p w:rsidR="007D2732" w:rsidRPr="007D2732" w:rsidRDefault="007D2732" w:rsidP="007D2732">
      <w:pPr>
        <w:numPr>
          <w:ilvl w:val="0"/>
          <w:numId w:val="5"/>
        </w:numPr>
        <w:spacing w:line="500" w:lineRule="exact"/>
        <w:jc w:val="both"/>
        <w:rPr>
          <w:rFonts w:ascii="標楷體" w:eastAsia="標楷體" w:hAnsi="標楷體" w:hint="eastAsia"/>
          <w:sz w:val="28"/>
        </w:rPr>
      </w:pPr>
      <w:r w:rsidRPr="007D2732">
        <w:rPr>
          <w:rFonts w:ascii="標楷體" w:eastAsia="標楷體" w:hAnsi="標楷體" w:hint="eastAsia"/>
          <w:sz w:val="28"/>
        </w:rPr>
        <w:t>本工程勞工人數為</w:t>
      </w:r>
      <w:r w:rsidRPr="007D2732">
        <w:rPr>
          <w:rFonts w:ascii="標楷體" w:eastAsia="標楷體" w:hAnsi="標楷體"/>
          <w:sz w:val="28"/>
        </w:rPr>
        <w:t>11</w:t>
      </w:r>
      <w:r w:rsidRPr="007D2732">
        <w:rPr>
          <w:rFonts w:ascii="標楷體" w:eastAsia="標楷體" w:hAnsi="標楷體" w:hint="eastAsia"/>
          <w:sz w:val="28"/>
        </w:rPr>
        <w:t>人依規定設置安全衛生管理員一名，陳報行政院勞工委員會中區勞動檢查所核備，並推行安全衛生工作。</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（四）職務</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工地負責人：本標設工地負責人</w:t>
      </w:r>
      <w:proofErr w:type="gramStart"/>
      <w:r w:rsidRPr="007D2732">
        <w:rPr>
          <w:rFonts w:ascii="標楷體" w:eastAsia="標楷體" w:hAnsi="標楷體" w:hint="eastAsia"/>
          <w:sz w:val="28"/>
        </w:rPr>
        <w:t>一員綜</w:t>
      </w:r>
      <w:proofErr w:type="gramEnd"/>
      <w:r w:rsidRPr="007D2732">
        <w:rPr>
          <w:rFonts w:ascii="標楷體" w:eastAsia="標楷體" w:hAnsi="標楷體" w:hint="eastAsia"/>
          <w:sz w:val="28"/>
        </w:rPr>
        <w:t>理執行本標之安全衛生管理及實施自動檢查。</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安全衛生管理員其職責如下：</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1</w:t>
      </w:r>
      <w:r w:rsidRPr="007D2732">
        <w:rPr>
          <w:rFonts w:ascii="標楷體" w:eastAsia="標楷體" w:hAnsi="標楷體" w:hint="eastAsia"/>
          <w:sz w:val="28"/>
        </w:rPr>
        <w:t>）釐定職業災害防止計畫，並指導各組實施。</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畫、督導各組之勞工安全衛生管理。</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畫、督導各組安全衛生設施之檢點與檢查。</w:t>
      </w:r>
    </w:p>
    <w:p w:rsidR="007D2732" w:rsidRPr="007D2732" w:rsidRDefault="007D2732" w:rsidP="007D2732">
      <w:pPr>
        <w:tabs>
          <w:tab w:val="left" w:pos="368"/>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畫、督導各組實施，作業檢點，重點檢查及作業環境測定。</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畫、實施勞工安全衛生教育訓練。</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畫、實施勞工健康檢查及勞工健康管理。</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）督導職業災害調查及處理，辦理職業災害統計。</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）向工地負責人提供有關安全衛生管理資料及建議。</w:t>
      </w:r>
    </w:p>
    <w:p w:rsidR="007D2732" w:rsidRPr="007D2732" w:rsidRDefault="007D2732">
      <w:pPr>
        <w:tabs>
          <w:tab w:val="left" w:pos="368"/>
        </w:tabs>
        <w:spacing w:line="500" w:lineRule="exact"/>
        <w:ind w:left="1656"/>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）其他有關安全衛生管理事項。</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各組：設置組長一員、工程師、領班</w:t>
      </w:r>
      <w:proofErr w:type="gramStart"/>
      <w:r w:rsidRPr="007D2732">
        <w:rPr>
          <w:rFonts w:ascii="標楷體" w:eastAsia="標楷體" w:hAnsi="標楷體" w:hint="eastAsia"/>
          <w:sz w:val="28"/>
        </w:rPr>
        <w:t>若干員</w:t>
      </w:r>
      <w:proofErr w:type="gramEnd"/>
      <w:r w:rsidRPr="007D2732">
        <w:rPr>
          <w:rFonts w:ascii="標楷體" w:eastAsia="標楷體" w:hAnsi="標楷體" w:hint="eastAsia"/>
          <w:sz w:val="28"/>
        </w:rPr>
        <w:t>，依本施工所之規模及工作性質，執行有關之下列勞工安全衛生管理事項：</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）職業災害防止計畫事項。</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）安全衛生管理執行事項。</w:t>
      </w:r>
    </w:p>
    <w:p w:rsidR="007D2732" w:rsidRPr="007D2732" w:rsidRDefault="007D2732" w:rsidP="007D2732">
      <w:pPr>
        <w:spacing w:line="500" w:lineRule="exact"/>
        <w:ind w:leftChars="576" w:left="2009"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）作業檢查，重點檢查，檢點及其他有關檢查督導事項。</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）定期或不定期實施巡視。</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）提供改善工作方法。</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）擬定安全作業標準。</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）教導及督導所屬依安全作業標準方法實施。</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）其它工地負責人交辦之安全衛生管理事項。</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工程師職責</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）應接受安全衛生相關的教育訓練。</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）實施自動檢查。</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）督促員工及協辦廠商按</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另配戴適當的安全防護</w:t>
      </w:r>
      <w:r w:rsidRPr="007D2732">
        <w:rPr>
          <w:rFonts w:ascii="標楷體" w:eastAsia="標楷體" w:hAnsi="標楷體" w:hint="eastAsia"/>
          <w:sz w:val="28"/>
        </w:rPr>
        <w:lastRenderedPageBreak/>
        <w:t>具。</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）督促員工採取標準安全之工作方法。</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）工作前、後巡視現場，檢查工作環境。</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）採取有效措施，以預防職業災害。</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）協助有關人員處理職業災害。</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高架作業領班之職責</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）應接受安全衛生相關的教育訓練。</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）施工前檢查施工架，預防發生倒塌等危險。</w:t>
      </w:r>
    </w:p>
    <w:p w:rsidR="007D2732" w:rsidRPr="007D2732" w:rsidRDefault="007D2732">
      <w:pPr>
        <w:spacing w:line="500" w:lineRule="exact"/>
        <w:ind w:left="1472"/>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）裝設安全網時應檢查是否</w:t>
      </w:r>
      <w:proofErr w:type="gramStart"/>
      <w:r w:rsidRPr="007D2732">
        <w:rPr>
          <w:rFonts w:ascii="標楷體" w:eastAsia="標楷體" w:hAnsi="標楷體" w:hint="eastAsia"/>
          <w:sz w:val="28"/>
        </w:rPr>
        <w:t>繫牢及</w:t>
      </w:r>
      <w:proofErr w:type="gramEnd"/>
      <w:r w:rsidRPr="007D2732">
        <w:rPr>
          <w:rFonts w:ascii="標楷體" w:eastAsia="標楷體" w:hAnsi="標楷體" w:hint="eastAsia"/>
          <w:sz w:val="28"/>
        </w:rPr>
        <w:t>荷重耐用情況。</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）指揮督導裝置搭掛安全帶之</w:t>
      </w:r>
      <w:proofErr w:type="gramStart"/>
      <w:r w:rsidRPr="007D2732">
        <w:rPr>
          <w:rFonts w:ascii="標楷體" w:eastAsia="標楷體" w:hAnsi="標楷體" w:hint="eastAsia"/>
          <w:sz w:val="28"/>
        </w:rPr>
        <w:t>安全索</w:t>
      </w:r>
      <w:proofErr w:type="gramEnd"/>
      <w:r w:rsidRPr="007D2732">
        <w:rPr>
          <w:rFonts w:ascii="標楷體" w:eastAsia="標楷體" w:hAnsi="標楷體" w:hint="eastAsia"/>
          <w:sz w:val="28"/>
        </w:rPr>
        <w:t>及其他防止人體墜落之安全措施。</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）於未設置安全網之工地，督導高架作業人員</w:t>
      </w:r>
      <w:proofErr w:type="gramStart"/>
      <w:r w:rsidRPr="007D2732">
        <w:rPr>
          <w:rFonts w:ascii="標楷體" w:eastAsia="標楷體" w:hAnsi="標楷體" w:hint="eastAsia"/>
          <w:sz w:val="28"/>
        </w:rPr>
        <w:t>繫</w:t>
      </w:r>
      <w:proofErr w:type="gramEnd"/>
      <w:r w:rsidRPr="007D2732">
        <w:rPr>
          <w:rFonts w:ascii="標楷體" w:eastAsia="標楷體" w:hAnsi="標楷體" w:hint="eastAsia"/>
          <w:sz w:val="28"/>
        </w:rPr>
        <w:t>妥安全帶。</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）鄰近供電線路作業時應注意人員設備與電線保持安全距離，或洽請</w:t>
      </w:r>
      <w:proofErr w:type="gramStart"/>
      <w:r w:rsidRPr="007D2732">
        <w:rPr>
          <w:rFonts w:ascii="標楷體" w:eastAsia="標楷體" w:hAnsi="標楷體" w:hint="eastAsia"/>
          <w:sz w:val="28"/>
        </w:rPr>
        <w:t>先置護圍</w:t>
      </w:r>
      <w:proofErr w:type="gramEnd"/>
      <w:r w:rsidRPr="007D2732">
        <w:rPr>
          <w:rFonts w:ascii="標楷體" w:eastAsia="標楷體" w:hAnsi="標楷體" w:hint="eastAsia"/>
          <w:sz w:val="28"/>
        </w:rPr>
        <w:t>，絕緣掩蔽措施。</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起重機作業領班之職責</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）應接受安全衛生相關的教育訓練。</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）督導所屬實施起重設備之定期保養及檢查。</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）禁止未受起重機操作安全訓練或未持有起重機操作證照人員擔任起重機之操作。</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）監督所屬保持起重機平衡，並應垂直吊起或</w:t>
      </w:r>
      <w:proofErr w:type="gramStart"/>
      <w:r w:rsidRPr="007D2732">
        <w:rPr>
          <w:rFonts w:ascii="標楷體" w:eastAsia="標楷體" w:hAnsi="標楷體" w:hint="eastAsia"/>
          <w:sz w:val="28"/>
        </w:rPr>
        <w:t>放下所吊之</w:t>
      </w:r>
      <w:proofErr w:type="gramEnd"/>
      <w:r w:rsidRPr="007D2732">
        <w:rPr>
          <w:rFonts w:ascii="標楷體" w:eastAsia="標楷體" w:hAnsi="標楷體" w:hint="eastAsia"/>
          <w:sz w:val="28"/>
        </w:rPr>
        <w:t>物件，同時防止起重設備超載。</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）起重機作業應與供電線路保持安全距離。否則應洽請有關人員先行設置護圍，絕緣掩蔽或</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停電等安全措施。</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）禁止與起重機作業無關之人員進入起重機作業半徑範圍內（特別注意防範起重機尾部迴旋傷人）。</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lastRenderedPageBreak/>
        <w:t>操作領班之職責</w:t>
      </w:r>
    </w:p>
    <w:p w:rsidR="007D2732" w:rsidRPr="007D2732" w:rsidRDefault="007D2732" w:rsidP="007D2732">
      <w:pPr>
        <w:tabs>
          <w:tab w:val="left" w:pos="2208"/>
        </w:tabs>
        <w:spacing w:line="500" w:lineRule="exact"/>
        <w:ind w:leftChars="447" w:left="1700"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）應接受安全衛生相關的教育訓練。</w:t>
      </w:r>
    </w:p>
    <w:p w:rsidR="007D2732" w:rsidRPr="007D2732" w:rsidRDefault="007D2732" w:rsidP="007D2732">
      <w:pPr>
        <w:tabs>
          <w:tab w:val="left" w:pos="2208"/>
        </w:tabs>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）督導所有員工對操作之機具，車輛實施自動檢查，以預防機件失靈造成災害。</w:t>
      </w:r>
    </w:p>
    <w:p w:rsidR="007D2732" w:rsidRPr="007D2732" w:rsidRDefault="007D2732" w:rsidP="007D2732">
      <w:pPr>
        <w:tabs>
          <w:tab w:val="left" w:pos="2208"/>
        </w:tabs>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）察看機具、車輛</w:t>
      </w:r>
      <w:proofErr w:type="gramStart"/>
      <w:r w:rsidRPr="007D2732">
        <w:rPr>
          <w:rFonts w:ascii="標楷體" w:eastAsia="標楷體" w:hAnsi="標楷體" w:hint="eastAsia"/>
          <w:sz w:val="28"/>
        </w:rPr>
        <w:t>行經橋涵或</w:t>
      </w:r>
      <w:proofErr w:type="gramEnd"/>
      <w:r w:rsidRPr="007D2732">
        <w:rPr>
          <w:rFonts w:ascii="標楷體" w:eastAsia="標楷體" w:hAnsi="標楷體" w:hint="eastAsia"/>
          <w:sz w:val="28"/>
        </w:rPr>
        <w:t>鬆軟地區之荷重限制情況，防範</w:t>
      </w:r>
      <w:proofErr w:type="gramStart"/>
      <w:r w:rsidRPr="007D2732">
        <w:rPr>
          <w:rFonts w:ascii="標楷體" w:eastAsia="標楷體" w:hAnsi="標楷體" w:hint="eastAsia"/>
          <w:sz w:val="28"/>
        </w:rPr>
        <w:t>發生橋毀車</w:t>
      </w:r>
      <w:proofErr w:type="gramEnd"/>
      <w:r w:rsidRPr="007D2732">
        <w:rPr>
          <w:rFonts w:ascii="標楷體" w:eastAsia="標楷體" w:hAnsi="標楷體" w:hint="eastAsia"/>
          <w:sz w:val="28"/>
        </w:rPr>
        <w:t>翻之危險。</w:t>
      </w:r>
    </w:p>
    <w:p w:rsidR="007D2732" w:rsidRPr="007D2732" w:rsidRDefault="007D2732" w:rsidP="007D2732">
      <w:pPr>
        <w:tabs>
          <w:tab w:val="left" w:pos="2208"/>
        </w:tabs>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）事先告知跟隨機具車輛之工作人員，有關機具進退可能傷人之危險，促其提高警覺，隨時注意。</w:t>
      </w:r>
    </w:p>
    <w:p w:rsidR="007D2732" w:rsidRPr="007D2732" w:rsidRDefault="007D2732" w:rsidP="007D2732">
      <w:pPr>
        <w:tabs>
          <w:tab w:val="left" w:pos="2208"/>
        </w:tabs>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）事先告知</w:t>
      </w:r>
      <w:proofErr w:type="gramStart"/>
      <w:r w:rsidRPr="007D2732">
        <w:rPr>
          <w:rFonts w:ascii="標楷體" w:eastAsia="標楷體" w:hAnsi="標楷體" w:hint="eastAsia"/>
          <w:sz w:val="28"/>
        </w:rPr>
        <w:t>鄰近拌</w:t>
      </w:r>
      <w:proofErr w:type="gramEnd"/>
      <w:r w:rsidRPr="007D2732">
        <w:rPr>
          <w:rFonts w:ascii="標楷體" w:eastAsia="標楷體" w:hAnsi="標楷體" w:hint="eastAsia"/>
          <w:sz w:val="28"/>
        </w:rPr>
        <w:t>合場等設備或輸送帶之工作人員有關上述設備啟動運轉之可能危害因素及防範方法。</w:t>
      </w:r>
    </w:p>
    <w:p w:rsidR="007D2732" w:rsidRPr="007D2732" w:rsidRDefault="007D2732" w:rsidP="007D2732">
      <w:pPr>
        <w:tabs>
          <w:tab w:val="left" w:pos="2208"/>
        </w:tabs>
        <w:spacing w:line="500" w:lineRule="exact"/>
        <w:ind w:leftChars="447" w:left="1700"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）禁止與作業無關之人員進入機具操作範圍內。</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修理領班之職責</w:t>
      </w:r>
    </w:p>
    <w:p w:rsidR="007D2732" w:rsidRPr="007D2732" w:rsidRDefault="007D2732" w:rsidP="007D2732">
      <w:pPr>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）應接受安全衛生相關的教育訓練。</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）檢修機具車輛時應注意</w:t>
      </w:r>
      <w:proofErr w:type="gramStart"/>
      <w:r w:rsidRPr="007D2732">
        <w:rPr>
          <w:rFonts w:ascii="標楷體" w:eastAsia="標楷體" w:hAnsi="標楷體" w:hint="eastAsia"/>
          <w:sz w:val="28"/>
        </w:rPr>
        <w:t>墊妥，塞牢及</w:t>
      </w:r>
      <w:proofErr w:type="gramEnd"/>
      <w:r w:rsidRPr="007D2732">
        <w:rPr>
          <w:rFonts w:ascii="標楷體" w:eastAsia="標楷體" w:hAnsi="標楷體" w:hint="eastAsia"/>
          <w:sz w:val="28"/>
        </w:rPr>
        <w:t>撐穩固定，防止發生滾動、傾倒等危險，並督導所有員工遵照機具製造原廠修理手冊規定之安全方法作業，對</w:t>
      </w:r>
      <w:proofErr w:type="gramStart"/>
      <w:r w:rsidRPr="007D2732">
        <w:rPr>
          <w:rFonts w:ascii="標楷體" w:eastAsia="標楷體" w:hAnsi="標楷體" w:hint="eastAsia"/>
          <w:sz w:val="28"/>
        </w:rPr>
        <w:t>廢油應妥善</w:t>
      </w:r>
      <w:proofErr w:type="gramEnd"/>
      <w:r w:rsidRPr="007D2732">
        <w:rPr>
          <w:rFonts w:ascii="標楷體" w:eastAsia="標楷體" w:hAnsi="標楷體" w:hint="eastAsia"/>
          <w:sz w:val="28"/>
        </w:rPr>
        <w:t>回收處理，嚴禁造成污染。</w:t>
      </w:r>
    </w:p>
    <w:p w:rsidR="007D2732" w:rsidRPr="007D2732" w:rsidRDefault="007D2732" w:rsidP="007D2732">
      <w:pPr>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）檢修機具時應使用安全掛</w:t>
      </w:r>
      <w:proofErr w:type="gramStart"/>
      <w:r w:rsidRPr="007D2732">
        <w:rPr>
          <w:rFonts w:ascii="標楷體" w:eastAsia="標楷體" w:hAnsi="標楷體" w:hint="eastAsia"/>
          <w:sz w:val="28"/>
        </w:rPr>
        <w:t>籤</w:t>
      </w:r>
      <w:proofErr w:type="gramEnd"/>
      <w:r w:rsidRPr="007D2732">
        <w:rPr>
          <w:rFonts w:ascii="標楷體" w:eastAsia="標楷體" w:hAnsi="標楷體" w:hint="eastAsia"/>
          <w:sz w:val="28"/>
        </w:rPr>
        <w:t>。</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）機具</w:t>
      </w:r>
      <w:proofErr w:type="gramStart"/>
      <w:r w:rsidRPr="007D2732">
        <w:rPr>
          <w:rFonts w:ascii="標楷體" w:eastAsia="標楷體" w:hAnsi="標楷體" w:hint="eastAsia"/>
          <w:sz w:val="28"/>
        </w:rPr>
        <w:t>車輛修妥後</w:t>
      </w:r>
      <w:proofErr w:type="gramEnd"/>
      <w:r w:rsidRPr="007D2732">
        <w:rPr>
          <w:rFonts w:ascii="標楷體" w:eastAsia="標楷體" w:hAnsi="標楷體" w:hint="eastAsia"/>
          <w:sz w:val="28"/>
        </w:rPr>
        <w:t>應負責試車運轉並實施安全檢查，方可移交工作人員使用。</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w:t>
      </w:r>
      <w:proofErr w:type="gramStart"/>
      <w:r w:rsidRPr="007D2732">
        <w:rPr>
          <w:rFonts w:ascii="標楷體" w:eastAsia="標楷體" w:hAnsi="標楷體" w:hint="eastAsia"/>
          <w:sz w:val="28"/>
        </w:rPr>
        <w:t>進入拌</w:t>
      </w:r>
      <w:proofErr w:type="gramEnd"/>
      <w:r w:rsidRPr="007D2732">
        <w:rPr>
          <w:rFonts w:ascii="標楷體" w:eastAsia="標楷體" w:hAnsi="標楷體" w:hint="eastAsia"/>
          <w:sz w:val="28"/>
        </w:rPr>
        <w:t>合機等設備內部檢修清洗前，由領班負責取下啟動鑰匙切斷電源或採取其它安全措施，以免發生突然</w:t>
      </w:r>
      <w:proofErr w:type="gramStart"/>
      <w:r w:rsidRPr="007D2732">
        <w:rPr>
          <w:rFonts w:ascii="標楷體" w:eastAsia="標楷體" w:hAnsi="標楷體" w:hint="eastAsia"/>
          <w:sz w:val="28"/>
        </w:rPr>
        <w:t>啟動等傷人</w:t>
      </w:r>
      <w:proofErr w:type="gramEnd"/>
      <w:r w:rsidRPr="007D2732">
        <w:rPr>
          <w:rFonts w:ascii="標楷體" w:eastAsia="標楷體" w:hAnsi="標楷體" w:hint="eastAsia"/>
          <w:sz w:val="28"/>
        </w:rPr>
        <w:t>事故。</w:t>
      </w:r>
    </w:p>
    <w:p w:rsidR="007D2732" w:rsidRPr="007D2732" w:rsidRDefault="007D2732" w:rsidP="007D2732">
      <w:pPr>
        <w:numPr>
          <w:ilvl w:val="0"/>
          <w:numId w:val="6"/>
        </w:numPr>
        <w:spacing w:line="500" w:lineRule="exact"/>
        <w:rPr>
          <w:rFonts w:ascii="標楷體" w:eastAsia="標楷體" w:hAnsi="標楷體" w:hint="eastAsia"/>
          <w:sz w:val="28"/>
        </w:rPr>
      </w:pPr>
      <w:r w:rsidRPr="007D2732">
        <w:rPr>
          <w:rFonts w:ascii="標楷體" w:eastAsia="標楷體" w:hAnsi="標楷體" w:hint="eastAsia"/>
          <w:sz w:val="28"/>
        </w:rPr>
        <w:t>電器領班之職責</w:t>
      </w:r>
    </w:p>
    <w:p w:rsidR="007D2732" w:rsidRPr="007D2732" w:rsidRDefault="007D2732" w:rsidP="007D2732">
      <w:pPr>
        <w:tabs>
          <w:tab w:val="left" w:pos="2208"/>
        </w:tabs>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）應接受安全衛生相關的教育訓練。</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）檢查施工所及工地之電器設備，特別注意檢查裝設適當之接地線及</w:t>
      </w:r>
      <w:proofErr w:type="gramStart"/>
      <w:r w:rsidRPr="007D2732">
        <w:rPr>
          <w:rFonts w:ascii="標楷體" w:eastAsia="標楷體" w:hAnsi="標楷體" w:hint="eastAsia"/>
          <w:sz w:val="28"/>
        </w:rPr>
        <w:t>防止感電用</w:t>
      </w:r>
      <w:proofErr w:type="gramEnd"/>
      <w:r w:rsidRPr="007D2732">
        <w:rPr>
          <w:rFonts w:ascii="標楷體" w:eastAsia="標楷體" w:hAnsi="標楷體" w:hint="eastAsia"/>
          <w:sz w:val="28"/>
        </w:rPr>
        <w:t>之漏電斷路器。</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3</w:t>
      </w:r>
      <w:r w:rsidRPr="007D2732">
        <w:rPr>
          <w:rFonts w:ascii="標楷體" w:eastAsia="標楷體" w:hAnsi="標楷體" w:hint="eastAsia"/>
          <w:sz w:val="28"/>
        </w:rPr>
        <w:t>）每日檢查工地、工廠之臨時供電線路，以防止</w:t>
      </w:r>
      <w:proofErr w:type="gramStart"/>
      <w:r w:rsidRPr="007D2732">
        <w:rPr>
          <w:rFonts w:ascii="標楷體" w:eastAsia="標楷體" w:hAnsi="標楷體" w:hint="eastAsia"/>
          <w:sz w:val="28"/>
        </w:rPr>
        <w:t>發生感電事故</w:t>
      </w:r>
      <w:proofErr w:type="gramEnd"/>
      <w:r w:rsidRPr="007D2732">
        <w:rPr>
          <w:rFonts w:ascii="標楷體" w:eastAsia="標楷體" w:hAnsi="標楷體" w:hint="eastAsia"/>
          <w:sz w:val="28"/>
        </w:rPr>
        <w:t>。</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）檢修電器設備時以切斷電源作業為原則，並在電源開關處加鎖</w:t>
      </w:r>
      <w:proofErr w:type="gramStart"/>
      <w:r w:rsidRPr="007D2732">
        <w:rPr>
          <w:rFonts w:ascii="標楷體" w:eastAsia="標楷體" w:hAnsi="標楷體" w:hint="eastAsia"/>
          <w:sz w:val="28"/>
        </w:rPr>
        <w:t>及掛警示</w:t>
      </w:r>
      <w:proofErr w:type="gramEnd"/>
      <w:r w:rsidRPr="007D2732">
        <w:rPr>
          <w:rFonts w:ascii="標楷體" w:eastAsia="標楷體" w:hAnsi="標楷體" w:hint="eastAsia"/>
          <w:sz w:val="28"/>
        </w:rPr>
        <w:t>牌。非原始作業人員，不得隨意送電。</w:t>
      </w:r>
    </w:p>
    <w:p w:rsidR="007D2732" w:rsidRPr="007D2732" w:rsidRDefault="007D2732" w:rsidP="007D2732">
      <w:pPr>
        <w:tabs>
          <w:tab w:val="left" w:pos="2208"/>
        </w:tabs>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）平時不需操作之電器設備應予隔離並加鎖，非經許可作業人員，不可進入。</w:t>
      </w:r>
    </w:p>
    <w:p w:rsidR="007D2732" w:rsidRPr="007D2732" w:rsidRDefault="007D2732">
      <w:pPr>
        <w:spacing w:line="500" w:lineRule="exact"/>
        <w:ind w:left="1288"/>
        <w:rPr>
          <w:rFonts w:ascii="標楷體" w:eastAsia="標楷體" w:hAnsi="標楷體" w:hint="eastAsia"/>
          <w:sz w:val="28"/>
        </w:rPr>
      </w:pPr>
      <w:r w:rsidRPr="007D2732">
        <w:rPr>
          <w:rFonts w:ascii="標楷體" w:eastAsia="標楷體" w:hAnsi="標楷體"/>
          <w:sz w:val="28"/>
        </w:rPr>
        <w:t>10.</w:t>
      </w:r>
      <w:r w:rsidRPr="007D2732">
        <w:rPr>
          <w:rFonts w:ascii="標楷體" w:eastAsia="標楷體" w:hAnsi="標楷體" w:hint="eastAsia"/>
          <w:sz w:val="28"/>
        </w:rPr>
        <w:t>作業人員之職責</w:t>
      </w:r>
    </w:p>
    <w:p w:rsidR="007D2732" w:rsidRPr="007D2732" w:rsidRDefault="007D2732" w:rsidP="007D2732">
      <w:pPr>
        <w:tabs>
          <w:tab w:val="left" w:pos="2392"/>
        </w:tabs>
        <w:spacing w:line="500" w:lineRule="exact"/>
        <w:ind w:leftChars="512" w:left="1856" w:hangingChars="224" w:hanging="627"/>
        <w:jc w:val="both"/>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）技術人員應接受安全衛生相關教育訓練，並遵守勞工安全衛生工作守則及其他規定事項，以確實執行自動檢查或作業檢點。</w:t>
      </w:r>
    </w:p>
    <w:p w:rsidR="007D2732" w:rsidRPr="007D2732" w:rsidRDefault="007D2732" w:rsidP="007D2732">
      <w:pPr>
        <w:tabs>
          <w:tab w:val="left" w:pos="2392"/>
        </w:tabs>
        <w:spacing w:line="500" w:lineRule="exact"/>
        <w:ind w:leftChars="512" w:left="1856"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）實施作業檢點，若發現機械、設備或行為等危害因素，應依規定處理或報告上級處理。</w:t>
      </w:r>
    </w:p>
    <w:p w:rsidR="007D2732" w:rsidRPr="007D2732" w:rsidRDefault="007D2732" w:rsidP="007D2732">
      <w:pPr>
        <w:tabs>
          <w:tab w:val="left" w:pos="2392"/>
        </w:tabs>
        <w:spacing w:line="500" w:lineRule="exact"/>
        <w:ind w:leftChars="512" w:left="1856" w:hangingChars="224" w:hanging="627"/>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）對於作業後亦應實施檢點。</w:t>
      </w:r>
    </w:p>
    <w:p w:rsidR="007D2732" w:rsidRPr="007D2732" w:rsidRDefault="007D2732" w:rsidP="007D2732">
      <w:pPr>
        <w:spacing w:line="500" w:lineRule="exact"/>
        <w:ind w:firstLineChars="300" w:firstLine="840"/>
        <w:rPr>
          <w:rFonts w:ascii="標楷體" w:eastAsia="標楷體" w:hAnsi="標楷體" w:hint="eastAsia"/>
          <w:sz w:val="28"/>
        </w:rPr>
      </w:pPr>
      <w:r w:rsidRPr="007D2732">
        <w:rPr>
          <w:rFonts w:ascii="標楷體" w:eastAsia="標楷體" w:hAnsi="標楷體" w:hint="eastAsia"/>
          <w:sz w:val="28"/>
        </w:rPr>
        <w:t>（五）會議與記錄</w:t>
      </w:r>
    </w:p>
    <w:p w:rsidR="007D2732" w:rsidRPr="007D2732" w:rsidRDefault="007D2732" w:rsidP="007D2732">
      <w:pPr>
        <w:spacing w:line="500" w:lineRule="exact"/>
        <w:ind w:left="1620" w:firstLineChars="257" w:firstLine="720"/>
        <w:jc w:val="both"/>
        <w:rPr>
          <w:rFonts w:ascii="標楷體" w:eastAsia="標楷體" w:hAnsi="標楷體" w:hint="eastAsia"/>
          <w:sz w:val="28"/>
        </w:rPr>
      </w:pPr>
      <w:r w:rsidRPr="007D2732">
        <w:rPr>
          <w:rFonts w:ascii="標楷體" w:eastAsia="標楷體" w:hAnsi="標楷體" w:hint="eastAsia"/>
          <w:sz w:val="28"/>
        </w:rPr>
        <w:t>於工務會議中，勞工安全衛生管理列為優先討論之課題，會議記錄呈核備後公佈實施。</w:t>
      </w:r>
    </w:p>
    <w:p w:rsidR="007D2732" w:rsidRPr="007D2732" w:rsidRDefault="007D2732">
      <w:pPr>
        <w:spacing w:line="500" w:lineRule="exact"/>
        <w:ind w:left="960"/>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32"/>
        </w:rPr>
      </w:pPr>
      <w:r w:rsidRPr="007D2732">
        <w:rPr>
          <w:rFonts w:ascii="標楷體" w:eastAsia="標楷體" w:hAnsi="標楷體" w:hint="eastAsia"/>
          <w:sz w:val="32"/>
        </w:rPr>
        <w:t>二、勞工安全衛生協議組織</w:t>
      </w:r>
    </w:p>
    <w:p w:rsidR="007D2732" w:rsidRPr="007D2732" w:rsidRDefault="007D2732">
      <w:pPr>
        <w:spacing w:line="500" w:lineRule="exact"/>
        <w:rPr>
          <w:rFonts w:ascii="標楷體" w:eastAsia="標楷體" w:hAnsi="標楷體" w:hint="eastAsia"/>
          <w:sz w:val="32"/>
        </w:rPr>
      </w:pPr>
    </w:p>
    <w:p w:rsidR="007D2732" w:rsidRPr="007D2732" w:rsidRDefault="007D2732" w:rsidP="007D2732">
      <w:pPr>
        <w:spacing w:line="500" w:lineRule="exact"/>
        <w:ind w:firstLineChars="300" w:firstLine="840"/>
        <w:rPr>
          <w:rFonts w:ascii="標楷體" w:eastAsia="標楷體" w:hAnsi="標楷體" w:hint="eastAsia"/>
          <w:sz w:val="28"/>
        </w:rPr>
      </w:pPr>
      <w:r w:rsidRPr="007D2732">
        <w:rPr>
          <w:rFonts w:ascii="標楷體" w:eastAsia="標楷體" w:hAnsi="標楷體" w:hint="eastAsia"/>
          <w:sz w:val="28"/>
        </w:rPr>
        <w:t>（一）目的</w:t>
      </w:r>
    </w:p>
    <w:p w:rsidR="007D2732" w:rsidRPr="007D2732" w:rsidRDefault="007D2732" w:rsidP="007D2732">
      <w:pPr>
        <w:spacing w:line="500" w:lineRule="exact"/>
        <w:ind w:leftChars="224" w:left="1610" w:hangingChars="383" w:hanging="1072"/>
        <w:jc w:val="both"/>
        <w:rPr>
          <w:rFonts w:ascii="標楷體" w:eastAsia="標楷體" w:hAnsi="標楷體"/>
          <w:sz w:val="28"/>
        </w:rPr>
      </w:pPr>
      <w:r w:rsidRPr="007D2732">
        <w:rPr>
          <w:rFonts w:ascii="標楷體" w:eastAsia="標楷體" w:hAnsi="標楷體" w:hint="eastAsia"/>
          <w:sz w:val="28"/>
        </w:rPr>
        <w:t xml:space="preserve">          本協議組織依據勞工安全衛生法第十四條、第十八條及勞工安全衛生施行細則第三十二條規定組織而成，依會員</w:t>
      </w:r>
      <w:proofErr w:type="gramStart"/>
      <w:r w:rsidRPr="007D2732">
        <w:rPr>
          <w:rFonts w:ascii="標楷體" w:eastAsia="標楷體" w:hAnsi="標楷體" w:hint="eastAsia"/>
          <w:sz w:val="28"/>
        </w:rPr>
        <w:t>相互間的協議</w:t>
      </w:r>
      <w:proofErr w:type="gramEnd"/>
      <w:r w:rsidRPr="007D2732">
        <w:rPr>
          <w:rFonts w:ascii="標楷體" w:eastAsia="標楷體" w:hAnsi="標楷體" w:hint="eastAsia"/>
          <w:sz w:val="28"/>
        </w:rPr>
        <w:t>，促使工程整合管理之運作順暢，從而達成消滅有關勞工之災害為目的。</w:t>
      </w:r>
    </w:p>
    <w:p w:rsidR="007D2732" w:rsidRPr="007D2732" w:rsidRDefault="007D2732" w:rsidP="007D2732">
      <w:pPr>
        <w:spacing w:line="500" w:lineRule="exact"/>
        <w:ind w:leftChars="224" w:left="1610" w:hangingChars="383" w:hanging="1072"/>
        <w:jc w:val="both"/>
        <w:rPr>
          <w:rFonts w:ascii="標楷體" w:eastAsia="標楷體" w:hAnsi="標楷體"/>
          <w:sz w:val="28"/>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（二）適用對象</w:t>
      </w:r>
    </w:p>
    <w:p w:rsidR="007D2732" w:rsidRPr="007D2732" w:rsidRDefault="007D2732" w:rsidP="007D2732">
      <w:pPr>
        <w:spacing w:line="500" w:lineRule="exact"/>
        <w:ind w:left="1725" w:hangingChars="616" w:hanging="1725"/>
        <w:rPr>
          <w:rFonts w:ascii="標楷體" w:eastAsia="標楷體" w:hAnsi="標楷體" w:hint="eastAsia"/>
          <w:sz w:val="28"/>
        </w:rPr>
      </w:pPr>
      <w:r w:rsidRPr="007D2732">
        <w:rPr>
          <w:rFonts w:ascii="標楷體" w:eastAsia="標楷體" w:hAnsi="標楷體" w:hint="eastAsia"/>
          <w:sz w:val="28"/>
        </w:rPr>
        <w:lastRenderedPageBreak/>
        <w:t xml:space="preserve">            </w:t>
      </w:r>
      <w:r w:rsidRPr="007D2732">
        <w:rPr>
          <w:rFonts w:ascii="標楷體" w:eastAsia="標楷體" w:hAnsi="標楷體"/>
          <w:sz w:val="28"/>
        </w:rPr>
        <w:t xml:space="preserve"> </w:t>
      </w:r>
      <w:r w:rsidRPr="007D2732">
        <w:rPr>
          <w:rFonts w:ascii="標楷體" w:eastAsia="標楷體" w:hAnsi="標楷體" w:hint="eastAsia"/>
          <w:sz w:val="28"/>
        </w:rPr>
        <w:t>本施工所工地幹部、關連協力承包商及其所</w:t>
      </w:r>
      <w:proofErr w:type="gramStart"/>
      <w:r w:rsidRPr="007D2732">
        <w:rPr>
          <w:rFonts w:ascii="標楷體" w:eastAsia="標楷體" w:hAnsi="標楷體" w:hint="eastAsia"/>
          <w:sz w:val="28"/>
        </w:rPr>
        <w:t>僱</w:t>
      </w:r>
      <w:proofErr w:type="gramEnd"/>
      <w:r w:rsidRPr="007D2732">
        <w:rPr>
          <w:rFonts w:ascii="標楷體" w:eastAsia="標楷體" w:hAnsi="標楷體" w:hint="eastAsia"/>
          <w:sz w:val="28"/>
        </w:rPr>
        <w:t>勞工。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（三）有效期間</w:t>
      </w:r>
    </w:p>
    <w:p w:rsidR="007D2732" w:rsidRPr="007D2732" w:rsidRDefault="007D2732" w:rsidP="007D2732">
      <w:pPr>
        <w:spacing w:line="500" w:lineRule="exact"/>
        <w:ind w:leftChars="-1" w:left="1619" w:hangingChars="579" w:hanging="1621"/>
        <w:jc w:val="both"/>
        <w:rPr>
          <w:rFonts w:ascii="標楷體" w:eastAsia="標楷體" w:hAnsi="標楷體" w:hint="eastAsia"/>
          <w:sz w:val="28"/>
        </w:rPr>
      </w:pPr>
      <w:r w:rsidRPr="007D2732">
        <w:rPr>
          <w:rFonts w:ascii="標楷體" w:eastAsia="標楷體" w:hAnsi="標楷體" w:hint="eastAsia"/>
          <w:sz w:val="28"/>
        </w:rPr>
        <w:t xml:space="preserve">              oo年oo月oo日起至本工程與各協辦承包商所簽立合約工程</w:t>
      </w:r>
      <w:proofErr w:type="gramStart"/>
      <w:r w:rsidRPr="007D2732">
        <w:rPr>
          <w:rFonts w:ascii="標楷體" w:eastAsia="標楷體" w:hAnsi="標楷體" w:hint="eastAsia"/>
          <w:sz w:val="28"/>
        </w:rPr>
        <w:t>完工竣驗日</w:t>
      </w:r>
      <w:proofErr w:type="gramEnd"/>
      <w:r w:rsidRPr="007D2732">
        <w:rPr>
          <w:rFonts w:ascii="標楷體" w:eastAsia="標楷體" w:hAnsi="標楷體" w:hint="eastAsia"/>
          <w:sz w:val="28"/>
        </w:rPr>
        <w:t>止。</w:t>
      </w:r>
    </w:p>
    <w:p w:rsidR="007D2732" w:rsidRPr="007D2732" w:rsidRDefault="007D2732" w:rsidP="007D2732">
      <w:pPr>
        <w:spacing w:line="500" w:lineRule="exact"/>
        <w:ind w:left="1960" w:hangingChars="700" w:hanging="1960"/>
        <w:rPr>
          <w:rFonts w:ascii="標楷體" w:eastAsia="標楷體" w:hAnsi="標楷體" w:hint="eastAsia"/>
          <w:sz w:val="28"/>
        </w:rPr>
      </w:pPr>
      <w:r w:rsidRPr="007D2732">
        <w:rPr>
          <w:rFonts w:ascii="標楷體" w:eastAsia="標楷體" w:hAnsi="標楷體" w:hint="eastAsia"/>
          <w:sz w:val="28"/>
        </w:rPr>
        <w:t xml:space="preserve">      （四）定義</w:t>
      </w:r>
    </w:p>
    <w:p w:rsidR="007D2732" w:rsidRPr="007D2732" w:rsidRDefault="007D2732" w:rsidP="007D2732">
      <w:pPr>
        <w:numPr>
          <w:ilvl w:val="0"/>
          <w:numId w:val="7"/>
        </w:numPr>
        <w:spacing w:line="500" w:lineRule="exact"/>
        <w:rPr>
          <w:rFonts w:ascii="標楷體" w:eastAsia="標楷體" w:hAnsi="標楷體" w:hint="eastAsia"/>
          <w:sz w:val="28"/>
        </w:rPr>
      </w:pPr>
      <w:r w:rsidRPr="007D2732">
        <w:rPr>
          <w:rFonts w:ascii="標楷體" w:eastAsia="標楷體" w:hAnsi="標楷體" w:hint="eastAsia"/>
          <w:sz w:val="28"/>
        </w:rPr>
        <w:t>協辦承辦廠商。</w:t>
      </w:r>
    </w:p>
    <w:p w:rsidR="007D2732" w:rsidRPr="007D2732" w:rsidRDefault="007D2732">
      <w:pPr>
        <w:pStyle w:val="2"/>
        <w:spacing w:line="500" w:lineRule="exact"/>
        <w:jc w:val="both"/>
        <w:rPr>
          <w:rFonts w:hAnsi="標楷體" w:hint="eastAsia"/>
        </w:rPr>
      </w:pPr>
      <w:r w:rsidRPr="007D2732">
        <w:rPr>
          <w:rFonts w:hAnsi="標楷體" w:hint="eastAsia"/>
        </w:rPr>
        <w:t>係指本</w:t>
      </w:r>
      <w:proofErr w:type="gramStart"/>
      <w:r w:rsidRPr="007D2732">
        <w:rPr>
          <w:rFonts w:hAnsi="標楷體" w:hint="eastAsia"/>
        </w:rPr>
        <w:t>施工標原承包商</w:t>
      </w:r>
      <w:proofErr w:type="gramEnd"/>
      <w:r w:rsidRPr="007D2732">
        <w:rPr>
          <w:rFonts w:hAnsi="標楷體" w:hint="eastAsia"/>
        </w:rPr>
        <w:t>應負整合管理義務之關係工程協力廠商。</w:t>
      </w:r>
    </w:p>
    <w:p w:rsidR="007D2732" w:rsidRPr="007D2732" w:rsidRDefault="007D2732" w:rsidP="007D2732">
      <w:pPr>
        <w:numPr>
          <w:ilvl w:val="0"/>
          <w:numId w:val="7"/>
        </w:numPr>
        <w:spacing w:line="500" w:lineRule="exact"/>
        <w:rPr>
          <w:rFonts w:ascii="標楷體" w:eastAsia="標楷體" w:hAnsi="標楷體" w:hint="eastAsia"/>
          <w:sz w:val="28"/>
        </w:rPr>
      </w:pPr>
      <w:r w:rsidRPr="007D2732">
        <w:rPr>
          <w:rFonts w:ascii="標楷體" w:eastAsia="標楷體" w:hAnsi="標楷體" w:hint="eastAsia"/>
          <w:sz w:val="28"/>
        </w:rPr>
        <w:t>關連勞工。</w:t>
      </w:r>
    </w:p>
    <w:p w:rsidR="007D2732" w:rsidRPr="007D2732" w:rsidRDefault="007D2732">
      <w:pPr>
        <w:spacing w:line="500" w:lineRule="exact"/>
        <w:ind w:left="1980"/>
        <w:rPr>
          <w:rFonts w:ascii="標楷體" w:eastAsia="標楷體" w:hAnsi="標楷體" w:hint="eastAsia"/>
          <w:sz w:val="28"/>
        </w:rPr>
      </w:pPr>
      <w:r w:rsidRPr="007D2732">
        <w:rPr>
          <w:rFonts w:ascii="標楷體" w:eastAsia="標楷體" w:hAnsi="標楷體" w:hint="eastAsia"/>
          <w:sz w:val="28"/>
        </w:rPr>
        <w:t>係指原承包商公司與協辦承包商所僱用之勞工。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（五）組織成員</w:t>
      </w:r>
    </w:p>
    <w:p w:rsidR="007D2732" w:rsidRPr="007D2732" w:rsidRDefault="007D2732" w:rsidP="007D2732">
      <w:pPr>
        <w:numPr>
          <w:ilvl w:val="0"/>
          <w:numId w:val="8"/>
        </w:numPr>
        <w:spacing w:line="500" w:lineRule="exact"/>
        <w:jc w:val="both"/>
        <w:rPr>
          <w:rFonts w:ascii="標楷體" w:eastAsia="標楷體" w:hAnsi="標楷體" w:hint="eastAsia"/>
          <w:sz w:val="28"/>
        </w:rPr>
      </w:pPr>
      <w:r w:rsidRPr="007D2732">
        <w:rPr>
          <w:rFonts w:ascii="標楷體" w:eastAsia="標楷體" w:hAnsi="標楷體" w:hint="eastAsia"/>
          <w:sz w:val="28"/>
        </w:rPr>
        <w:t>會員：本協議組織由主辦大里市內新橋改建工程施工所各部門主管、安全衛生有關人員及所有協辦承包廠商負責人為會員。</w:t>
      </w:r>
    </w:p>
    <w:p w:rsidR="007D2732" w:rsidRPr="007D2732" w:rsidRDefault="007D2732" w:rsidP="007D2732">
      <w:pPr>
        <w:numPr>
          <w:ilvl w:val="0"/>
          <w:numId w:val="8"/>
        </w:numPr>
        <w:spacing w:line="500" w:lineRule="exact"/>
        <w:jc w:val="both"/>
        <w:rPr>
          <w:rFonts w:ascii="標楷體" w:eastAsia="標楷體" w:hAnsi="標楷體" w:hint="eastAsia"/>
          <w:sz w:val="28"/>
        </w:rPr>
      </w:pPr>
      <w:r w:rsidRPr="007D2732">
        <w:rPr>
          <w:rFonts w:ascii="標楷體" w:eastAsia="標楷體" w:hAnsi="標楷體" w:hint="eastAsia"/>
          <w:sz w:val="28"/>
        </w:rPr>
        <w:t>代理人：協辦承包廠商因故無法參加協議組織會議時，得由其工地代理人為會員參加協議會，但協議承包商應賦予工地代理人全部之授權。</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（六）會員之申請</w:t>
      </w:r>
    </w:p>
    <w:p w:rsidR="007D2732" w:rsidRPr="007D2732" w:rsidRDefault="007D2732" w:rsidP="007D2732">
      <w:pPr>
        <w:numPr>
          <w:ilvl w:val="0"/>
          <w:numId w:val="9"/>
        </w:numPr>
        <w:spacing w:line="500" w:lineRule="exact"/>
        <w:jc w:val="both"/>
        <w:rPr>
          <w:rFonts w:ascii="標楷體" w:eastAsia="標楷體" w:hAnsi="標楷體" w:hint="eastAsia"/>
          <w:sz w:val="28"/>
        </w:rPr>
      </w:pPr>
      <w:r w:rsidRPr="007D2732">
        <w:rPr>
          <w:rFonts w:ascii="標楷體" w:eastAsia="標楷體" w:hAnsi="標楷體" w:hint="eastAsia"/>
          <w:sz w:val="28"/>
        </w:rPr>
        <w:t>協辦承包商依簽訂之合約規定，於進駐工地前應向施工所申請入會。並遵守協議會議之決議。</w:t>
      </w:r>
    </w:p>
    <w:p w:rsidR="007D2732" w:rsidRPr="007D2732" w:rsidRDefault="007D2732" w:rsidP="007D2732">
      <w:pPr>
        <w:numPr>
          <w:ilvl w:val="0"/>
          <w:numId w:val="9"/>
        </w:numPr>
        <w:spacing w:line="500" w:lineRule="exact"/>
        <w:jc w:val="both"/>
        <w:rPr>
          <w:rFonts w:ascii="標楷體" w:eastAsia="標楷體" w:hAnsi="標楷體" w:hint="eastAsia"/>
          <w:sz w:val="28"/>
        </w:rPr>
      </w:pPr>
      <w:r w:rsidRPr="007D2732">
        <w:rPr>
          <w:rFonts w:ascii="標楷體" w:eastAsia="標楷體" w:hAnsi="標楷體" w:hint="eastAsia"/>
          <w:sz w:val="28"/>
        </w:rPr>
        <w:t>本標施工所各部門主管及安衛人員經協議組織會長選定公告為會員，並履行本組織會議之議。</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（七）幹部</w:t>
      </w:r>
    </w:p>
    <w:p w:rsidR="007D2732" w:rsidRPr="007D2732" w:rsidRDefault="007D2732" w:rsidP="007D2732">
      <w:pPr>
        <w:numPr>
          <w:ilvl w:val="0"/>
          <w:numId w:val="10"/>
        </w:numPr>
        <w:spacing w:line="500" w:lineRule="exact"/>
        <w:rPr>
          <w:rFonts w:ascii="標楷體" w:eastAsia="標楷體" w:hAnsi="標楷體" w:hint="eastAsia"/>
          <w:sz w:val="28"/>
        </w:rPr>
      </w:pPr>
      <w:r w:rsidRPr="007D2732">
        <w:rPr>
          <w:rFonts w:ascii="標楷體" w:eastAsia="標楷體" w:hAnsi="標楷體" w:hint="eastAsia"/>
          <w:sz w:val="28"/>
        </w:rPr>
        <w:t>會長一名：由本工地負責人擔任。</w:t>
      </w:r>
    </w:p>
    <w:p w:rsidR="007D2732" w:rsidRPr="007D2732" w:rsidRDefault="007D2732" w:rsidP="007D2732">
      <w:pPr>
        <w:numPr>
          <w:ilvl w:val="0"/>
          <w:numId w:val="10"/>
        </w:numPr>
        <w:spacing w:line="500" w:lineRule="exact"/>
        <w:rPr>
          <w:rFonts w:ascii="標楷體" w:eastAsia="標楷體" w:hAnsi="標楷體" w:hint="eastAsia"/>
          <w:sz w:val="28"/>
        </w:rPr>
      </w:pPr>
      <w:r w:rsidRPr="007D2732">
        <w:rPr>
          <w:rFonts w:ascii="標楷體" w:eastAsia="標楷體" w:hAnsi="標楷體" w:hint="eastAsia"/>
          <w:sz w:val="28"/>
        </w:rPr>
        <w:t>副會長一名：由本工地品管負責人擔任。</w:t>
      </w:r>
    </w:p>
    <w:p w:rsidR="007D2732" w:rsidRPr="007D2732" w:rsidRDefault="007D2732" w:rsidP="007D2732">
      <w:pPr>
        <w:numPr>
          <w:ilvl w:val="0"/>
          <w:numId w:val="10"/>
        </w:numPr>
        <w:spacing w:line="500" w:lineRule="exact"/>
        <w:rPr>
          <w:rFonts w:ascii="標楷體" w:eastAsia="標楷體" w:hAnsi="標楷體" w:hint="eastAsia"/>
          <w:sz w:val="28"/>
        </w:rPr>
      </w:pPr>
      <w:r w:rsidRPr="007D2732">
        <w:rPr>
          <w:rFonts w:ascii="標楷體" w:eastAsia="標楷體" w:hAnsi="標楷體" w:hint="eastAsia"/>
          <w:sz w:val="28"/>
        </w:rPr>
        <w:t>幹事一名：由安衛管理員擔任之，必要時可增設助理一名至二名。（詳勞工安全衛生協議組織表）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 xml:space="preserve">      （八）業務</w:t>
      </w:r>
    </w:p>
    <w:p w:rsidR="007D2732" w:rsidRPr="007D2732" w:rsidRDefault="007D2732" w:rsidP="007D2732">
      <w:pPr>
        <w:spacing w:line="500" w:lineRule="exact"/>
        <w:ind w:left="1960" w:hangingChars="700" w:hanging="1960"/>
        <w:jc w:val="both"/>
        <w:rPr>
          <w:rFonts w:ascii="標楷體" w:eastAsia="標楷體" w:hAnsi="標楷體" w:hint="eastAsia"/>
          <w:sz w:val="28"/>
        </w:rPr>
      </w:pPr>
      <w:r w:rsidRPr="007D2732">
        <w:rPr>
          <w:rFonts w:ascii="標楷體" w:eastAsia="標楷體" w:hAnsi="標楷體" w:hint="eastAsia"/>
          <w:sz w:val="28"/>
        </w:rPr>
        <w:t xml:space="preserve">              本協議組織的主要業務是召開協議會議與會議事務之執行。協議會議分定期會議、幹部會議與臨時會議。</w:t>
      </w:r>
    </w:p>
    <w:p w:rsidR="007D2732" w:rsidRPr="007D2732" w:rsidRDefault="007D2732" w:rsidP="007D2732">
      <w:pPr>
        <w:numPr>
          <w:ilvl w:val="0"/>
          <w:numId w:val="11"/>
        </w:numPr>
        <w:spacing w:line="500" w:lineRule="exact"/>
        <w:rPr>
          <w:rFonts w:ascii="標楷體" w:eastAsia="標楷體" w:hAnsi="標楷體" w:hint="eastAsia"/>
          <w:sz w:val="28"/>
        </w:rPr>
      </w:pPr>
      <w:r w:rsidRPr="007D2732">
        <w:rPr>
          <w:rFonts w:ascii="標楷體" w:eastAsia="標楷體" w:hAnsi="標楷體" w:hint="eastAsia"/>
          <w:sz w:val="28"/>
        </w:rPr>
        <w:t>會議召開：</w:t>
      </w:r>
    </w:p>
    <w:p w:rsidR="007D2732" w:rsidRPr="007D2732" w:rsidRDefault="007D2732" w:rsidP="007D2732">
      <w:pPr>
        <w:tabs>
          <w:tab w:val="left" w:pos="2760"/>
        </w:tabs>
        <w:spacing w:line="500" w:lineRule="exact"/>
        <w:ind w:leftChars="703" w:left="2314" w:hangingChars="224" w:hanging="627"/>
        <w:rPr>
          <w:rFonts w:ascii="標楷體" w:eastAsia="標楷體" w:hAnsi="標楷體" w:hint="eastAsia"/>
          <w:sz w:val="28"/>
        </w:rPr>
      </w:pPr>
      <w:r w:rsidRPr="007D2732">
        <w:rPr>
          <w:rFonts w:ascii="標楷體" w:eastAsia="標楷體" w:hAnsi="標楷體" w:hint="eastAsia"/>
          <w:sz w:val="28"/>
        </w:rPr>
        <w:t>（1）定期會議全體會員參加（每</w:t>
      </w:r>
      <w:proofErr w:type="gramStart"/>
      <w:r w:rsidRPr="007D2732">
        <w:rPr>
          <w:rFonts w:ascii="標楷體" w:eastAsia="標楷體" w:hAnsi="標楷體" w:hint="eastAsia"/>
          <w:sz w:val="28"/>
        </w:rPr>
        <w:t>個</w:t>
      </w:r>
      <w:proofErr w:type="gramEnd"/>
      <w:r w:rsidRPr="007D2732">
        <w:rPr>
          <w:rFonts w:ascii="標楷體" w:eastAsia="標楷體" w:hAnsi="標楷體" w:hint="eastAsia"/>
          <w:sz w:val="28"/>
        </w:rPr>
        <w:t>月召開乙次會議）。</w:t>
      </w:r>
    </w:p>
    <w:p w:rsidR="007D2732" w:rsidRPr="007D2732" w:rsidRDefault="007D2732" w:rsidP="007D2732">
      <w:pPr>
        <w:tabs>
          <w:tab w:val="left" w:pos="2760"/>
        </w:tabs>
        <w:spacing w:line="500" w:lineRule="exact"/>
        <w:ind w:leftChars="703" w:left="2314" w:hangingChars="224" w:hanging="627"/>
        <w:jc w:val="both"/>
        <w:rPr>
          <w:rFonts w:ascii="標楷體" w:eastAsia="標楷體" w:hAnsi="標楷體" w:hint="eastAsia"/>
          <w:sz w:val="28"/>
        </w:rPr>
      </w:pPr>
      <w:r w:rsidRPr="007D2732">
        <w:rPr>
          <w:rFonts w:ascii="標楷體" w:eastAsia="標楷體" w:hAnsi="標楷體" w:hint="eastAsia"/>
          <w:sz w:val="28"/>
        </w:rPr>
        <w:t>（2）臨時會議於會長認為有需要時召開之，全體會員參加。</w:t>
      </w:r>
    </w:p>
    <w:p w:rsidR="007D2732" w:rsidRPr="007D2732" w:rsidRDefault="007D2732" w:rsidP="007D2732">
      <w:pPr>
        <w:tabs>
          <w:tab w:val="left" w:pos="2760"/>
        </w:tabs>
        <w:spacing w:line="500" w:lineRule="exact"/>
        <w:ind w:leftChars="703" w:left="2314" w:hangingChars="224" w:hanging="627"/>
        <w:jc w:val="both"/>
        <w:rPr>
          <w:rFonts w:ascii="標楷體" w:eastAsia="標楷體" w:hAnsi="標楷體" w:hint="eastAsia"/>
          <w:sz w:val="28"/>
        </w:rPr>
      </w:pPr>
      <w:r w:rsidRPr="007D2732">
        <w:rPr>
          <w:rFonts w:ascii="標楷體" w:eastAsia="標楷體" w:hAnsi="標楷體" w:hint="eastAsia"/>
          <w:sz w:val="28"/>
        </w:rPr>
        <w:t>（3）幹部會議於會長認為必要召開之，全體幹部會員參加。</w:t>
      </w:r>
    </w:p>
    <w:p w:rsidR="007D2732" w:rsidRPr="007D2732" w:rsidRDefault="007D2732" w:rsidP="007D2732">
      <w:pPr>
        <w:numPr>
          <w:ilvl w:val="0"/>
          <w:numId w:val="11"/>
        </w:numPr>
        <w:spacing w:line="500" w:lineRule="exact"/>
        <w:rPr>
          <w:rFonts w:ascii="標楷體" w:eastAsia="標楷體" w:hAnsi="標楷體" w:hint="eastAsia"/>
          <w:sz w:val="28"/>
        </w:rPr>
      </w:pPr>
      <w:r w:rsidRPr="007D2732">
        <w:rPr>
          <w:rFonts w:ascii="標楷體" w:eastAsia="標楷體" w:hAnsi="標楷體" w:hint="eastAsia"/>
          <w:sz w:val="28"/>
        </w:rPr>
        <w:t>會議討論事項：</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（1）關於</w:t>
      </w:r>
      <w:proofErr w:type="gramStart"/>
      <w:r w:rsidRPr="007D2732">
        <w:rPr>
          <w:rFonts w:ascii="標楷體" w:eastAsia="標楷體" w:hAnsi="標楷體" w:hint="eastAsia"/>
          <w:sz w:val="28"/>
        </w:rPr>
        <w:t>作業間的聯繫</w:t>
      </w:r>
      <w:proofErr w:type="gramEnd"/>
      <w:r w:rsidRPr="007D2732">
        <w:rPr>
          <w:rFonts w:ascii="標楷體" w:eastAsia="標楷體" w:hAnsi="標楷體" w:hint="eastAsia"/>
          <w:sz w:val="28"/>
        </w:rPr>
        <w:t>配合與調度。</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（2）關於作業區域內之自動檢查事項。</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（3）關於施工計畫書之安全措施。</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（4）有關安全衛生教育之辦理事項。</w:t>
      </w:r>
    </w:p>
    <w:p w:rsidR="007D2732" w:rsidRPr="007D2732" w:rsidRDefault="007D2732" w:rsidP="007D2732">
      <w:pPr>
        <w:spacing w:line="500" w:lineRule="exact"/>
        <w:ind w:leftChars="703" w:left="2314" w:hangingChars="224" w:hanging="627"/>
        <w:rPr>
          <w:rFonts w:ascii="標楷體" w:eastAsia="標楷體" w:hAnsi="標楷體" w:hint="eastAsia"/>
          <w:sz w:val="28"/>
        </w:rPr>
      </w:pPr>
      <w:r w:rsidRPr="007D2732">
        <w:rPr>
          <w:rFonts w:ascii="標楷體" w:eastAsia="標楷體" w:hAnsi="標楷體" w:hint="eastAsia"/>
          <w:sz w:val="28"/>
        </w:rPr>
        <w:t>（5）對於分包商施行安全衛生教育之指導協助等有關事項。</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（6）統一工作處所內指揮手勢等有關事項。</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（7）有關安全衛生活動之事項。</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（8）業主或有關機關要求事項之轉達與討論。</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（9）兩次會議期間工地事故與缺失檢討。</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（10）違反協議事項之約束條款的擬定與決議。</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（11）其他有關防止外勞災害事項。</w:t>
      </w:r>
    </w:p>
    <w:p w:rsidR="007D2732" w:rsidRPr="007D2732" w:rsidRDefault="007D2732" w:rsidP="007D2732">
      <w:pPr>
        <w:numPr>
          <w:ilvl w:val="0"/>
          <w:numId w:val="11"/>
        </w:numPr>
        <w:spacing w:line="500" w:lineRule="exact"/>
        <w:jc w:val="both"/>
        <w:rPr>
          <w:rFonts w:ascii="標楷體" w:eastAsia="標楷體" w:hAnsi="標楷體" w:hint="eastAsia"/>
          <w:sz w:val="28"/>
        </w:rPr>
      </w:pPr>
      <w:r w:rsidRPr="007D2732">
        <w:rPr>
          <w:rFonts w:ascii="標楷體" w:eastAsia="標楷體" w:hAnsi="標楷體" w:hint="eastAsia"/>
          <w:sz w:val="28"/>
        </w:rPr>
        <w:t>會議之決定以不違反工程合約規範與國家有關法令為有效條件。</w:t>
      </w:r>
    </w:p>
    <w:p w:rsidR="007D2732" w:rsidRPr="007D2732" w:rsidRDefault="007D2732" w:rsidP="007D2732">
      <w:pPr>
        <w:numPr>
          <w:ilvl w:val="0"/>
          <w:numId w:val="11"/>
        </w:numPr>
        <w:spacing w:line="500" w:lineRule="exact"/>
        <w:rPr>
          <w:rFonts w:ascii="標楷體" w:eastAsia="標楷體" w:hAnsi="標楷體" w:hint="eastAsia"/>
          <w:sz w:val="28"/>
        </w:rPr>
      </w:pPr>
      <w:r w:rsidRPr="007D2732">
        <w:rPr>
          <w:rFonts w:ascii="標楷體" w:eastAsia="標楷體" w:hAnsi="標楷體" w:hint="eastAsia"/>
          <w:sz w:val="28"/>
        </w:rPr>
        <w:t>幹部會議補充效力：</w:t>
      </w:r>
    </w:p>
    <w:p w:rsidR="007D2732" w:rsidRPr="007D2732" w:rsidRDefault="007D2732">
      <w:pPr>
        <w:spacing w:line="500" w:lineRule="exact"/>
        <w:ind w:left="1980"/>
        <w:jc w:val="both"/>
        <w:rPr>
          <w:rFonts w:ascii="標楷體" w:eastAsia="標楷體" w:hAnsi="標楷體" w:hint="eastAsia"/>
          <w:sz w:val="28"/>
        </w:rPr>
      </w:pPr>
      <w:r w:rsidRPr="007D2732">
        <w:rPr>
          <w:rFonts w:ascii="標楷體" w:eastAsia="標楷體" w:hAnsi="標楷體" w:hint="eastAsia"/>
          <w:sz w:val="28"/>
        </w:rPr>
        <w:t xml:space="preserve">    會長對上述事項，因緊急或其他原因，認為經由</w:t>
      </w:r>
      <w:r w:rsidRPr="007D2732">
        <w:rPr>
          <w:rFonts w:ascii="標楷體" w:eastAsia="標楷體" w:hAnsi="標楷體" w:hint="eastAsia"/>
          <w:sz w:val="28"/>
        </w:rPr>
        <w:lastRenderedPageBreak/>
        <w:t>定期會議或臨時會議之召開，仍有困難時，得召集幹部會議，以幹部的協議作為本會議之決議，並公佈其會議記錄週知後生效。</w:t>
      </w:r>
    </w:p>
    <w:p w:rsidR="007D2732" w:rsidRPr="007D2732" w:rsidRDefault="007D2732" w:rsidP="007D2732">
      <w:pPr>
        <w:numPr>
          <w:ilvl w:val="0"/>
          <w:numId w:val="11"/>
        </w:numPr>
        <w:spacing w:line="500" w:lineRule="exact"/>
        <w:jc w:val="both"/>
        <w:rPr>
          <w:rFonts w:ascii="標楷體" w:eastAsia="標楷體" w:hAnsi="標楷體" w:hint="eastAsia"/>
          <w:sz w:val="28"/>
        </w:rPr>
      </w:pPr>
      <w:r w:rsidRPr="007D2732">
        <w:rPr>
          <w:rFonts w:ascii="標楷體" w:eastAsia="標楷體" w:hAnsi="標楷體" w:hint="eastAsia"/>
          <w:sz w:val="28"/>
        </w:rPr>
        <w:t>協議會議之決議應呈送公司經理以上主管備案。</w:t>
      </w:r>
    </w:p>
    <w:p w:rsidR="007D2732" w:rsidRPr="007D2732" w:rsidRDefault="007D2732" w:rsidP="007D2732">
      <w:pPr>
        <w:numPr>
          <w:ilvl w:val="0"/>
          <w:numId w:val="11"/>
        </w:numPr>
        <w:spacing w:line="500" w:lineRule="exact"/>
        <w:rPr>
          <w:rFonts w:ascii="標楷體" w:eastAsia="標楷體" w:hAnsi="標楷體" w:hint="eastAsia"/>
          <w:sz w:val="28"/>
        </w:rPr>
      </w:pPr>
      <w:r w:rsidRPr="007D2732">
        <w:rPr>
          <w:rFonts w:ascii="標楷體" w:eastAsia="標楷體" w:hAnsi="標楷體" w:hint="eastAsia"/>
          <w:sz w:val="28"/>
        </w:rPr>
        <w:t>職務</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（1）會長</w:t>
      </w:r>
    </w:p>
    <w:p w:rsidR="007D2732" w:rsidRPr="007D2732" w:rsidRDefault="007D2732">
      <w:pPr>
        <w:pStyle w:val="3"/>
        <w:spacing w:line="500" w:lineRule="exact"/>
        <w:rPr>
          <w:rFonts w:hAnsi="標楷體" w:hint="eastAsia"/>
          <w:spacing w:val="24"/>
          <w:position w:val="20"/>
        </w:rPr>
      </w:pPr>
      <w:r w:rsidRPr="007D2732">
        <w:rPr>
          <w:rFonts w:hAnsi="標楷體" w:hint="eastAsia"/>
          <w:spacing w:val="24"/>
          <w:position w:val="20"/>
        </w:rPr>
        <w:t>會長代表協議組織，負責定期會議、臨時會議及幹部會議的主持與整合等運作。</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（2）副會長</w:t>
      </w:r>
    </w:p>
    <w:p w:rsidR="007D2732" w:rsidRPr="007D2732" w:rsidRDefault="007D2732">
      <w:pPr>
        <w:pStyle w:val="3"/>
        <w:spacing w:line="500" w:lineRule="exact"/>
        <w:rPr>
          <w:rFonts w:hAnsi="標楷體" w:hint="eastAsia"/>
        </w:rPr>
      </w:pPr>
      <w:r w:rsidRPr="007D2732">
        <w:rPr>
          <w:rFonts w:hAnsi="標楷體" w:hint="eastAsia"/>
        </w:rPr>
        <w:t>副會長襄助會長，於會長因故不能執行其職務時，代理職務，並於設置分會時，兼任分會長。</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（3）幹事</w:t>
      </w:r>
    </w:p>
    <w:p w:rsidR="007D2732" w:rsidRPr="007D2732" w:rsidRDefault="007D2732">
      <w:pPr>
        <w:pStyle w:val="3"/>
        <w:spacing w:line="500" w:lineRule="exact"/>
        <w:rPr>
          <w:rFonts w:hAnsi="標楷體" w:hint="eastAsia"/>
        </w:rPr>
      </w:pPr>
      <w:r w:rsidRPr="007D2732">
        <w:rPr>
          <w:rFonts w:hAnsi="標楷體" w:hint="eastAsia"/>
        </w:rPr>
        <w:t>幹事負責會議議程、記錄、協調決議事項之執行，宣導及考核入會申請審核、管制、管理與檔案等協議會議之事務性處理事項。</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（4）會員</w:t>
      </w:r>
    </w:p>
    <w:p w:rsidR="007D2732" w:rsidRPr="007D2732" w:rsidRDefault="007D2732">
      <w:pPr>
        <w:pStyle w:val="3"/>
        <w:spacing w:line="500" w:lineRule="exact"/>
        <w:rPr>
          <w:rFonts w:hAnsi="標楷體" w:hint="eastAsia"/>
        </w:rPr>
      </w:pPr>
      <w:r w:rsidRPr="007D2732">
        <w:rPr>
          <w:rFonts w:hAnsi="標楷體" w:hint="eastAsia"/>
        </w:rPr>
        <w:t>會員除參加協議會外，應將協議會決議事項徹底告知關連勞工了解，並監督與管理，以促使決議貫徹。</w:t>
      </w:r>
    </w:p>
    <w:p w:rsidR="007D2732" w:rsidRPr="007D2732" w:rsidRDefault="007D2732" w:rsidP="007D2732">
      <w:pPr>
        <w:numPr>
          <w:ilvl w:val="0"/>
          <w:numId w:val="11"/>
        </w:numPr>
        <w:spacing w:line="500" w:lineRule="exact"/>
        <w:rPr>
          <w:rFonts w:ascii="標楷體" w:eastAsia="標楷體" w:hAnsi="標楷體" w:hint="eastAsia"/>
          <w:sz w:val="28"/>
        </w:rPr>
      </w:pPr>
      <w:r w:rsidRPr="007D2732">
        <w:rPr>
          <w:rFonts w:ascii="標楷體" w:eastAsia="標楷體" w:hAnsi="標楷體" w:hint="eastAsia"/>
          <w:sz w:val="28"/>
        </w:rPr>
        <w:t>附則</w:t>
      </w:r>
    </w:p>
    <w:p w:rsidR="007D2732" w:rsidRPr="007D2732" w:rsidRDefault="007D2732">
      <w:pPr>
        <w:spacing w:line="500" w:lineRule="exact"/>
        <w:ind w:left="2040"/>
        <w:rPr>
          <w:rFonts w:ascii="標楷體" w:eastAsia="標楷體" w:hAnsi="標楷體" w:hint="eastAsia"/>
          <w:sz w:val="28"/>
        </w:rPr>
      </w:pPr>
      <w:r w:rsidRPr="007D2732">
        <w:rPr>
          <w:rFonts w:ascii="標楷體" w:eastAsia="標楷體" w:hAnsi="標楷體" w:hint="eastAsia"/>
          <w:sz w:val="28"/>
        </w:rPr>
        <w:t>本組織規章自「開工通知」規定之開工日期起實施。</w:t>
      </w:r>
    </w:p>
    <w:p w:rsidR="007D2732" w:rsidRPr="007D2732" w:rsidRDefault="007D2732" w:rsidP="007D2732">
      <w:pPr>
        <w:numPr>
          <w:ilvl w:val="0"/>
          <w:numId w:val="11"/>
        </w:numPr>
        <w:spacing w:line="500" w:lineRule="exact"/>
        <w:rPr>
          <w:rFonts w:ascii="標楷體" w:eastAsia="標楷體" w:hAnsi="標楷體" w:hint="eastAsia"/>
          <w:sz w:val="28"/>
        </w:rPr>
      </w:pPr>
      <w:r w:rsidRPr="007D2732">
        <w:rPr>
          <w:rFonts w:ascii="標楷體" w:eastAsia="標楷體" w:hAnsi="標楷體" w:hint="eastAsia"/>
          <w:sz w:val="28"/>
        </w:rPr>
        <w:t>附件</w:t>
      </w:r>
    </w:p>
    <w:p w:rsidR="007D2732" w:rsidRPr="007D2732" w:rsidRDefault="007D2732" w:rsidP="007D2732">
      <w:pPr>
        <w:spacing w:line="500" w:lineRule="exact"/>
        <w:ind w:leftChars="703" w:left="2314" w:hangingChars="224" w:hanging="627"/>
        <w:jc w:val="both"/>
        <w:rPr>
          <w:rFonts w:ascii="標楷體" w:eastAsia="標楷體" w:hAnsi="標楷體" w:hint="eastAsia"/>
          <w:sz w:val="28"/>
        </w:rPr>
      </w:pPr>
      <w:r w:rsidRPr="007D2732">
        <w:rPr>
          <w:rFonts w:ascii="標楷體" w:eastAsia="標楷體" w:hAnsi="標楷體" w:hint="eastAsia"/>
          <w:sz w:val="28"/>
        </w:rPr>
        <w:t>（1）協辦廠商加入安全衛生協議組織報備書（附件四）。</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t>（2）勞工安全衛生協議組織規章（附件五）。</w:t>
      </w:r>
    </w:p>
    <w:p w:rsidR="007D2732" w:rsidRPr="007D2732" w:rsidRDefault="007D2732">
      <w:pPr>
        <w:spacing w:line="500" w:lineRule="exact"/>
        <w:ind w:left="2024"/>
        <w:rPr>
          <w:rFonts w:ascii="標楷體" w:eastAsia="標楷體" w:hAnsi="標楷體" w:hint="eastAsia"/>
          <w:sz w:val="28"/>
        </w:rPr>
      </w:pPr>
      <w:r w:rsidRPr="007D2732">
        <w:rPr>
          <w:rFonts w:ascii="標楷體" w:eastAsia="標楷體" w:hAnsi="標楷體" w:hint="eastAsia"/>
          <w:sz w:val="28"/>
        </w:rPr>
        <w:lastRenderedPageBreak/>
        <w:t>（3）協辦廠商安全衛生管理規則（附件六）。</w:t>
      </w: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ind w:left="2160"/>
        <w:rPr>
          <w:rFonts w:ascii="標楷體" w:eastAsia="標楷體" w:hAnsi="標楷體"/>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安全衛生管理體系組織及執掌表       附件一</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85.1pt;height:619.55pt;z-index:251665408">
            <v:imagedata r:id="rId6" o:title=""/>
            <w10:wrap type="topAndBottom"/>
          </v:shape>
          <o:OLEObject Type="Embed" ProgID="Visio.Drawing.5" ShapeID="_x0000_s1031" DrawAspect="Content" ObjectID="_1575371049" r:id="rId7"/>
        </w:pict>
      </w:r>
    </w:p>
    <w:p w:rsidR="007D2732" w:rsidRPr="007D2732" w:rsidRDefault="007D2732">
      <w:pPr>
        <w:spacing w:line="500" w:lineRule="exact"/>
        <w:jc w:val="center"/>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ooo工程有限公司           附件二</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lastRenderedPageBreak/>
        <w:t>oooooo橋改建工程</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勞工安全衛生協議組織表</w:t>
      </w:r>
    </w:p>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noProof/>
          <w:sz w:val="20"/>
        </w:rPr>
        <w:pict>
          <v:shape id="_x0000_s1027" type="#_x0000_t202" style="position:absolute;left:0;text-align:left;margin-left:174.8pt;margin-top:0;width:138pt;height:43.5pt;z-index:251661312">
            <v:textbox style="mso-next-textbox:#_x0000_s1027">
              <w:txbxContent>
                <w:p w:rsidR="007D2732" w:rsidRDefault="007D2732">
                  <w:pPr>
                    <w:jc w:val="center"/>
                    <w:rPr>
                      <w:rFonts w:hint="eastAsia"/>
                    </w:rPr>
                  </w:pPr>
                  <w:r>
                    <w:rPr>
                      <w:rFonts w:hint="eastAsia"/>
                    </w:rPr>
                    <w:t>會長</w:t>
                  </w:r>
                </w:p>
                <w:p w:rsidR="007D2732" w:rsidRDefault="007D2732">
                  <w:pPr>
                    <w:jc w:val="center"/>
                    <w:rPr>
                      <w:rFonts w:hint="eastAsia"/>
                    </w:rPr>
                  </w:pPr>
                  <w:proofErr w:type="gramStart"/>
                  <w:r>
                    <w:rPr>
                      <w:rFonts w:hint="eastAsia"/>
                    </w:rPr>
                    <w:t>ooo</w:t>
                  </w:r>
                  <w:proofErr w:type="gramEnd"/>
                </w:p>
              </w:txbxContent>
            </v:textbox>
          </v:shape>
        </w:pict>
      </w:r>
    </w:p>
    <w:p w:rsidR="007D2732" w:rsidRPr="007D2732" w:rsidRDefault="007D2732">
      <w:pPr>
        <w:spacing w:line="500" w:lineRule="exact"/>
        <w:jc w:val="center"/>
        <w:rPr>
          <w:rFonts w:ascii="標楷體" w:eastAsia="標楷體" w:hAnsi="標楷體"/>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noProof/>
          <w:sz w:val="20"/>
        </w:rPr>
        <w:pict>
          <v:line id="_x0000_s1030" style="position:absolute;left:0;text-align:left;z-index:251664384" from="239.2pt,5.5pt" to="239.2pt,67pt">
            <v:stroke startarrow="oval" endarrow="block"/>
          </v:line>
        </w:pict>
      </w:r>
      <w:r w:rsidRPr="007D2732">
        <w:rPr>
          <w:rFonts w:ascii="標楷體" w:eastAsia="標楷體" w:hAnsi="標楷體"/>
          <w:noProof/>
          <w:sz w:val="20"/>
        </w:rPr>
        <w:pict>
          <v:shape id="_x0000_s1028" type="#_x0000_t202" style="position:absolute;left:0;text-align:left;margin-left:349.6pt;margin-top:5.5pt;width:119.6pt;height:43.5pt;z-index:251662336">
            <v:textbox style="mso-next-textbox:#_x0000_s1028">
              <w:txbxContent>
                <w:p w:rsidR="007D2732" w:rsidRDefault="007D2732">
                  <w:pPr>
                    <w:pStyle w:val="a3"/>
                    <w:rPr>
                      <w:rFonts w:hint="eastAsia"/>
                    </w:rPr>
                  </w:pPr>
                  <w:r>
                    <w:rPr>
                      <w:rFonts w:hint="eastAsia"/>
                    </w:rPr>
                    <w:t>安全衛生管理員</w:t>
                  </w:r>
                  <w:r>
                    <w:rPr>
                      <w:rFonts w:hint="eastAsia"/>
                    </w:rPr>
                    <w:t>ooo</w:t>
                  </w:r>
                </w:p>
                <w:p w:rsidR="007D2732" w:rsidRDefault="007D2732">
                  <w:pPr>
                    <w:pStyle w:val="a3"/>
                    <w:rPr>
                      <w:rFonts w:hint="eastAsia"/>
                    </w:rPr>
                  </w:pPr>
                </w:p>
                <w:p w:rsidR="007D2732" w:rsidRDefault="007D2732">
                  <w:pPr>
                    <w:pStyle w:val="a3"/>
                    <w:rPr>
                      <w:rFonts w:hint="eastAsia"/>
                    </w:rPr>
                  </w:pPr>
                  <w:r>
                    <w:rPr>
                      <w:rFonts w:hint="eastAsia"/>
                    </w:rPr>
                    <w:t>周</w:t>
                  </w:r>
                </w:p>
              </w:txbxContent>
            </v:textbox>
          </v:shape>
        </w:pic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noProof/>
          <w:sz w:val="20"/>
        </w:rPr>
        <w:pict>
          <v:line id="_x0000_s1029" style="position:absolute;left:0;text-align:left;z-index:251663360" from="239.2pt,2.25pt" to="349.6pt,2.25pt">
            <v:stroke startarrow="oval" endarrow="block"/>
          </v:line>
        </w:pict>
      </w:r>
    </w:p>
    <w:p w:rsidR="007D2732" w:rsidRPr="007D2732" w:rsidRDefault="007D2732">
      <w:pPr>
        <w:spacing w:line="500" w:lineRule="exact"/>
        <w:jc w:val="center"/>
        <w:rPr>
          <w:rFonts w:ascii="標楷體" w:eastAsia="標楷體" w:hAnsi="標楷體"/>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4"/>
        <w:gridCol w:w="1609"/>
        <w:gridCol w:w="1360"/>
        <w:gridCol w:w="1356"/>
        <w:gridCol w:w="1582"/>
        <w:gridCol w:w="1351"/>
      </w:tblGrid>
      <w:tr w:rsidR="007D2732" w:rsidRPr="007D2732">
        <w:tblPrEx>
          <w:tblCellMar>
            <w:top w:w="0" w:type="dxa"/>
            <w:bottom w:w="0" w:type="dxa"/>
          </w:tblCellMar>
        </w:tblPrEx>
        <w:trPr>
          <w:cantSplit/>
        </w:trPr>
        <w:tc>
          <w:tcPr>
            <w:tcW w:w="5000" w:type="pct"/>
            <w:gridSpan w:val="6"/>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會員</w:t>
            </w:r>
          </w:p>
        </w:tc>
      </w:tr>
      <w:tr w:rsidR="007D2732" w:rsidRPr="007D2732">
        <w:tblPrEx>
          <w:tblCellMar>
            <w:top w:w="0" w:type="dxa"/>
            <w:bottom w:w="0" w:type="dxa"/>
          </w:tblCellMar>
        </w:tblPrEx>
        <w:trPr>
          <w:cantSplit/>
        </w:trPr>
        <w:tc>
          <w:tcPr>
            <w:tcW w:w="2435" w:type="pct"/>
            <w:gridSpan w:val="3"/>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工地部門主管</w:t>
            </w:r>
          </w:p>
        </w:tc>
        <w:tc>
          <w:tcPr>
            <w:tcW w:w="2565" w:type="pct"/>
            <w:gridSpan w:val="3"/>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協辦廠商</w:t>
            </w:r>
          </w:p>
        </w:tc>
      </w:tr>
      <w:tr w:rsidR="007D2732" w:rsidRPr="007D2732">
        <w:tblPrEx>
          <w:tblCellMar>
            <w:top w:w="0" w:type="dxa"/>
            <w:bottom w:w="0" w:type="dxa"/>
          </w:tblCellMar>
        </w:tblPrEx>
        <w:tc>
          <w:tcPr>
            <w:tcW w:w="660"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姓名</w:t>
            </w:r>
          </w:p>
        </w:tc>
        <w:tc>
          <w:tcPr>
            <w:tcW w:w="962"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所屬部門</w:t>
            </w:r>
          </w:p>
        </w:tc>
        <w:tc>
          <w:tcPr>
            <w:tcW w:w="813"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入會日期</w:t>
            </w:r>
          </w:p>
        </w:tc>
        <w:tc>
          <w:tcPr>
            <w:tcW w:w="811"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公司名稱</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負責人</w:t>
            </w:r>
          </w:p>
        </w:tc>
        <w:tc>
          <w:tcPr>
            <w:tcW w:w="946"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分包項目</w:t>
            </w:r>
          </w:p>
        </w:tc>
        <w:tc>
          <w:tcPr>
            <w:tcW w:w="808" w:type="pct"/>
            <w:vAlign w:val="center"/>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hint="eastAsia"/>
                <w:sz w:val="28"/>
              </w:rPr>
              <w:t>入會日期</w:t>
            </w: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hint="eastAsia"/>
                <w:sz w:val="28"/>
              </w:rPr>
            </w:pPr>
          </w:p>
        </w:tc>
        <w:tc>
          <w:tcPr>
            <w:tcW w:w="962" w:type="pct"/>
          </w:tcPr>
          <w:p w:rsidR="007D2732" w:rsidRPr="007D2732" w:rsidRDefault="007D2732">
            <w:pPr>
              <w:spacing w:line="500" w:lineRule="exact"/>
              <w:jc w:val="center"/>
              <w:rPr>
                <w:rFonts w:ascii="標楷體" w:eastAsia="標楷體" w:hAnsi="標楷體" w:hint="eastAsia"/>
                <w:sz w:val="28"/>
              </w:rPr>
            </w:pPr>
          </w:p>
        </w:tc>
        <w:tc>
          <w:tcPr>
            <w:tcW w:w="813" w:type="pct"/>
          </w:tcPr>
          <w:p w:rsidR="007D2732" w:rsidRPr="007D2732" w:rsidRDefault="007D2732">
            <w:pPr>
              <w:spacing w:line="500" w:lineRule="exact"/>
              <w:jc w:val="center"/>
              <w:rPr>
                <w:rFonts w:ascii="標楷體" w:eastAsia="標楷體" w:hAnsi="標楷體" w:hint="eastAsia"/>
                <w:sz w:val="28"/>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hint="eastAsia"/>
                <w:sz w:val="28"/>
              </w:rPr>
            </w:pPr>
          </w:p>
        </w:tc>
        <w:tc>
          <w:tcPr>
            <w:tcW w:w="808" w:type="pct"/>
          </w:tcPr>
          <w:p w:rsidR="007D2732" w:rsidRPr="007D2732" w:rsidRDefault="007D2732">
            <w:pPr>
              <w:rPr>
                <w:rFonts w:ascii="標楷體" w:eastAsia="標楷體" w:hAnsi="標楷體"/>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hint="eastAsia"/>
                <w:sz w:val="28"/>
              </w:rPr>
            </w:pPr>
          </w:p>
        </w:tc>
        <w:tc>
          <w:tcPr>
            <w:tcW w:w="962" w:type="pct"/>
          </w:tcPr>
          <w:p w:rsidR="007D2732" w:rsidRPr="007D2732" w:rsidRDefault="007D2732">
            <w:pPr>
              <w:rPr>
                <w:rFonts w:ascii="標楷體" w:eastAsia="標楷體" w:hAnsi="標楷體"/>
              </w:rPr>
            </w:pPr>
          </w:p>
        </w:tc>
        <w:tc>
          <w:tcPr>
            <w:tcW w:w="813" w:type="pct"/>
          </w:tcPr>
          <w:p w:rsidR="007D2732" w:rsidRPr="007D2732" w:rsidRDefault="007D2732">
            <w:pPr>
              <w:jc w:val="center"/>
              <w:rPr>
                <w:rFonts w:ascii="標楷體" w:eastAsia="標楷體" w:hAnsi="標楷體"/>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hint="eastAsia"/>
                <w:sz w:val="28"/>
              </w:rPr>
            </w:pPr>
          </w:p>
        </w:tc>
        <w:tc>
          <w:tcPr>
            <w:tcW w:w="808" w:type="pct"/>
          </w:tcPr>
          <w:p w:rsidR="007D2732" w:rsidRPr="007D2732" w:rsidRDefault="007D2732">
            <w:pPr>
              <w:rPr>
                <w:rFonts w:ascii="標楷體" w:eastAsia="標楷體" w:hAnsi="標楷體"/>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hint="eastAsia"/>
                <w:sz w:val="28"/>
              </w:rPr>
            </w:pPr>
          </w:p>
        </w:tc>
        <w:tc>
          <w:tcPr>
            <w:tcW w:w="962" w:type="pct"/>
          </w:tcPr>
          <w:p w:rsidR="007D2732" w:rsidRPr="007D2732" w:rsidRDefault="007D2732">
            <w:pPr>
              <w:rPr>
                <w:rFonts w:ascii="標楷體" w:eastAsia="標楷體" w:hAnsi="標楷體"/>
              </w:rPr>
            </w:pPr>
          </w:p>
        </w:tc>
        <w:tc>
          <w:tcPr>
            <w:tcW w:w="813" w:type="pct"/>
          </w:tcPr>
          <w:p w:rsidR="007D2732" w:rsidRPr="007D2732" w:rsidRDefault="007D2732">
            <w:pPr>
              <w:jc w:val="center"/>
              <w:rPr>
                <w:rFonts w:ascii="標楷體" w:eastAsia="標楷體" w:hAnsi="標楷體"/>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hint="eastAsia"/>
                <w:sz w:val="28"/>
              </w:rPr>
            </w:pPr>
          </w:p>
        </w:tc>
        <w:tc>
          <w:tcPr>
            <w:tcW w:w="808" w:type="pct"/>
          </w:tcPr>
          <w:p w:rsidR="007D2732" w:rsidRPr="007D2732" w:rsidRDefault="007D2732">
            <w:pPr>
              <w:rPr>
                <w:rFonts w:ascii="標楷體" w:eastAsia="標楷體" w:hAnsi="標楷體"/>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hint="eastAsia"/>
                <w:sz w:val="28"/>
              </w:rPr>
            </w:pPr>
          </w:p>
        </w:tc>
        <w:tc>
          <w:tcPr>
            <w:tcW w:w="962" w:type="pct"/>
          </w:tcPr>
          <w:p w:rsidR="007D2732" w:rsidRPr="007D2732" w:rsidRDefault="007D2732">
            <w:pPr>
              <w:rPr>
                <w:rFonts w:ascii="標楷體" w:eastAsia="標楷體" w:hAnsi="標楷體"/>
              </w:rPr>
            </w:pPr>
          </w:p>
        </w:tc>
        <w:tc>
          <w:tcPr>
            <w:tcW w:w="813" w:type="pct"/>
          </w:tcPr>
          <w:p w:rsidR="007D2732" w:rsidRPr="007D2732" w:rsidRDefault="007D2732">
            <w:pPr>
              <w:jc w:val="center"/>
              <w:rPr>
                <w:rFonts w:ascii="標楷體" w:eastAsia="標楷體" w:hAnsi="標楷體"/>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hint="eastAsia"/>
                <w:sz w:val="28"/>
              </w:rPr>
            </w:pPr>
          </w:p>
        </w:tc>
        <w:tc>
          <w:tcPr>
            <w:tcW w:w="808" w:type="pct"/>
          </w:tcPr>
          <w:p w:rsidR="007D2732" w:rsidRPr="007D2732" w:rsidRDefault="007D2732">
            <w:pPr>
              <w:rPr>
                <w:rFonts w:ascii="標楷體" w:eastAsia="標楷體" w:hAnsi="標楷體"/>
              </w:rPr>
            </w:pPr>
          </w:p>
        </w:tc>
      </w:tr>
      <w:tr w:rsidR="007D2732" w:rsidRPr="007D2732">
        <w:tblPrEx>
          <w:tblCellMar>
            <w:top w:w="0" w:type="dxa"/>
            <w:bottom w:w="0" w:type="dxa"/>
          </w:tblCellMar>
        </w:tblPrEx>
        <w:trPr>
          <w:trHeight w:val="1034"/>
        </w:trPr>
        <w:tc>
          <w:tcPr>
            <w:tcW w:w="660" w:type="pct"/>
          </w:tcPr>
          <w:p w:rsidR="007D2732" w:rsidRPr="007D2732" w:rsidRDefault="007D2732">
            <w:pPr>
              <w:spacing w:line="500" w:lineRule="exact"/>
              <w:jc w:val="center"/>
              <w:rPr>
                <w:rFonts w:ascii="標楷體" w:eastAsia="標楷體" w:hAnsi="標楷體" w:hint="eastAsia"/>
                <w:sz w:val="28"/>
              </w:rPr>
            </w:pPr>
          </w:p>
        </w:tc>
        <w:tc>
          <w:tcPr>
            <w:tcW w:w="962" w:type="pct"/>
          </w:tcPr>
          <w:p w:rsidR="007D2732" w:rsidRPr="007D2732" w:rsidRDefault="007D2732">
            <w:pPr>
              <w:rPr>
                <w:rFonts w:ascii="標楷體" w:eastAsia="標楷體" w:hAnsi="標楷體"/>
              </w:rPr>
            </w:pPr>
          </w:p>
        </w:tc>
        <w:tc>
          <w:tcPr>
            <w:tcW w:w="813" w:type="pct"/>
          </w:tcPr>
          <w:p w:rsidR="007D2732" w:rsidRPr="007D2732" w:rsidRDefault="007D2732">
            <w:pPr>
              <w:jc w:val="center"/>
              <w:rPr>
                <w:rFonts w:ascii="標楷體" w:eastAsia="標楷體" w:hAnsi="標楷體"/>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sz w:val="28"/>
              </w:rPr>
            </w:pPr>
          </w:p>
        </w:tc>
        <w:tc>
          <w:tcPr>
            <w:tcW w:w="808" w:type="pct"/>
          </w:tcPr>
          <w:p w:rsidR="007D2732" w:rsidRPr="007D2732" w:rsidRDefault="007D2732">
            <w:pPr>
              <w:rPr>
                <w:rFonts w:ascii="標楷體" w:eastAsia="標楷體" w:hAnsi="標楷體"/>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sz w:val="28"/>
              </w:rPr>
            </w:pPr>
          </w:p>
        </w:tc>
        <w:tc>
          <w:tcPr>
            <w:tcW w:w="962" w:type="pct"/>
          </w:tcPr>
          <w:p w:rsidR="007D2732" w:rsidRPr="007D2732" w:rsidRDefault="007D2732">
            <w:pPr>
              <w:spacing w:line="500" w:lineRule="exact"/>
              <w:jc w:val="center"/>
              <w:rPr>
                <w:rFonts w:ascii="標楷體" w:eastAsia="標楷體" w:hAnsi="標楷體"/>
                <w:sz w:val="28"/>
              </w:rPr>
            </w:pPr>
          </w:p>
        </w:tc>
        <w:tc>
          <w:tcPr>
            <w:tcW w:w="813" w:type="pct"/>
          </w:tcPr>
          <w:p w:rsidR="007D2732" w:rsidRPr="007D2732" w:rsidRDefault="007D2732">
            <w:pPr>
              <w:spacing w:line="500" w:lineRule="exact"/>
              <w:jc w:val="center"/>
              <w:rPr>
                <w:rFonts w:ascii="標楷體" w:eastAsia="標楷體" w:hAnsi="標楷體"/>
                <w:sz w:val="28"/>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hint="eastAsia"/>
                <w:sz w:val="28"/>
              </w:rPr>
            </w:pPr>
          </w:p>
        </w:tc>
        <w:tc>
          <w:tcPr>
            <w:tcW w:w="808" w:type="pct"/>
          </w:tcPr>
          <w:p w:rsidR="007D2732" w:rsidRPr="007D2732" w:rsidRDefault="007D2732">
            <w:pPr>
              <w:spacing w:line="500" w:lineRule="exact"/>
              <w:jc w:val="center"/>
              <w:rPr>
                <w:rFonts w:ascii="標楷體" w:eastAsia="標楷體" w:hAnsi="標楷體" w:hint="eastAsia"/>
                <w:sz w:val="28"/>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sz w:val="28"/>
              </w:rPr>
            </w:pPr>
          </w:p>
        </w:tc>
        <w:tc>
          <w:tcPr>
            <w:tcW w:w="962" w:type="pct"/>
          </w:tcPr>
          <w:p w:rsidR="007D2732" w:rsidRPr="007D2732" w:rsidRDefault="007D2732">
            <w:pPr>
              <w:spacing w:line="500" w:lineRule="exact"/>
              <w:jc w:val="center"/>
              <w:rPr>
                <w:rFonts w:ascii="標楷體" w:eastAsia="標楷體" w:hAnsi="標楷體"/>
                <w:sz w:val="28"/>
              </w:rPr>
            </w:pPr>
          </w:p>
        </w:tc>
        <w:tc>
          <w:tcPr>
            <w:tcW w:w="813" w:type="pct"/>
          </w:tcPr>
          <w:p w:rsidR="007D2732" w:rsidRPr="007D2732" w:rsidRDefault="007D2732">
            <w:pPr>
              <w:spacing w:line="500" w:lineRule="exact"/>
              <w:jc w:val="center"/>
              <w:rPr>
                <w:rFonts w:ascii="標楷體" w:eastAsia="標楷體" w:hAnsi="標楷體"/>
                <w:sz w:val="28"/>
              </w:rPr>
            </w:pPr>
          </w:p>
        </w:tc>
        <w:tc>
          <w:tcPr>
            <w:tcW w:w="811" w:type="pct"/>
          </w:tcPr>
          <w:p w:rsidR="007D2732" w:rsidRPr="007D2732" w:rsidRDefault="007D2732">
            <w:pPr>
              <w:spacing w:line="500" w:lineRule="exact"/>
              <w:jc w:val="center"/>
              <w:rPr>
                <w:rFonts w:ascii="標楷體" w:eastAsia="標楷體" w:hAnsi="標楷體" w:hint="eastAsia"/>
                <w:sz w:val="28"/>
              </w:rPr>
            </w:pPr>
          </w:p>
        </w:tc>
        <w:tc>
          <w:tcPr>
            <w:tcW w:w="946" w:type="pct"/>
          </w:tcPr>
          <w:p w:rsidR="007D2732" w:rsidRPr="007D2732" w:rsidRDefault="007D2732">
            <w:pPr>
              <w:spacing w:line="500" w:lineRule="exact"/>
              <w:jc w:val="center"/>
              <w:rPr>
                <w:rFonts w:ascii="標楷體" w:eastAsia="標楷體" w:hAnsi="標楷體" w:hint="eastAsia"/>
                <w:sz w:val="28"/>
              </w:rPr>
            </w:pPr>
          </w:p>
        </w:tc>
        <w:tc>
          <w:tcPr>
            <w:tcW w:w="808" w:type="pct"/>
          </w:tcPr>
          <w:p w:rsidR="007D2732" w:rsidRPr="007D2732" w:rsidRDefault="007D2732">
            <w:pPr>
              <w:spacing w:line="500" w:lineRule="exact"/>
              <w:jc w:val="center"/>
              <w:rPr>
                <w:rFonts w:ascii="標楷體" w:eastAsia="標楷體" w:hAnsi="標楷體" w:hint="eastAsia"/>
                <w:sz w:val="28"/>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sz w:val="28"/>
              </w:rPr>
            </w:pPr>
          </w:p>
        </w:tc>
        <w:tc>
          <w:tcPr>
            <w:tcW w:w="962" w:type="pct"/>
          </w:tcPr>
          <w:p w:rsidR="007D2732" w:rsidRPr="007D2732" w:rsidRDefault="007D2732">
            <w:pPr>
              <w:spacing w:line="500" w:lineRule="exact"/>
              <w:jc w:val="center"/>
              <w:rPr>
                <w:rFonts w:ascii="標楷體" w:eastAsia="標楷體" w:hAnsi="標楷體"/>
                <w:sz w:val="28"/>
              </w:rPr>
            </w:pPr>
          </w:p>
        </w:tc>
        <w:tc>
          <w:tcPr>
            <w:tcW w:w="813" w:type="pct"/>
          </w:tcPr>
          <w:p w:rsidR="007D2732" w:rsidRPr="007D2732" w:rsidRDefault="007D2732">
            <w:pPr>
              <w:spacing w:line="500" w:lineRule="exact"/>
              <w:jc w:val="center"/>
              <w:rPr>
                <w:rFonts w:ascii="標楷體" w:eastAsia="標楷體" w:hAnsi="標楷體"/>
                <w:sz w:val="28"/>
              </w:rPr>
            </w:pPr>
          </w:p>
        </w:tc>
        <w:tc>
          <w:tcPr>
            <w:tcW w:w="811" w:type="pct"/>
          </w:tcPr>
          <w:p w:rsidR="007D2732" w:rsidRPr="007D2732" w:rsidRDefault="007D2732">
            <w:pPr>
              <w:spacing w:line="500" w:lineRule="exact"/>
              <w:jc w:val="center"/>
              <w:rPr>
                <w:rFonts w:ascii="標楷體" w:eastAsia="標楷體" w:hAnsi="標楷體"/>
                <w:sz w:val="28"/>
              </w:rPr>
            </w:pPr>
          </w:p>
        </w:tc>
        <w:tc>
          <w:tcPr>
            <w:tcW w:w="946" w:type="pct"/>
          </w:tcPr>
          <w:p w:rsidR="007D2732" w:rsidRPr="007D2732" w:rsidRDefault="007D2732">
            <w:pPr>
              <w:spacing w:line="500" w:lineRule="exact"/>
              <w:jc w:val="center"/>
              <w:rPr>
                <w:rFonts w:ascii="標楷體" w:eastAsia="標楷體" w:hAnsi="標楷體"/>
                <w:sz w:val="28"/>
              </w:rPr>
            </w:pPr>
          </w:p>
        </w:tc>
        <w:tc>
          <w:tcPr>
            <w:tcW w:w="808"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sz w:val="28"/>
              </w:rPr>
            </w:pPr>
          </w:p>
        </w:tc>
        <w:tc>
          <w:tcPr>
            <w:tcW w:w="962" w:type="pct"/>
          </w:tcPr>
          <w:p w:rsidR="007D2732" w:rsidRPr="007D2732" w:rsidRDefault="007D2732">
            <w:pPr>
              <w:spacing w:line="500" w:lineRule="exact"/>
              <w:jc w:val="center"/>
              <w:rPr>
                <w:rFonts w:ascii="標楷體" w:eastAsia="標楷體" w:hAnsi="標楷體"/>
                <w:sz w:val="28"/>
              </w:rPr>
            </w:pPr>
          </w:p>
        </w:tc>
        <w:tc>
          <w:tcPr>
            <w:tcW w:w="813" w:type="pct"/>
          </w:tcPr>
          <w:p w:rsidR="007D2732" w:rsidRPr="007D2732" w:rsidRDefault="007D2732">
            <w:pPr>
              <w:spacing w:line="500" w:lineRule="exact"/>
              <w:jc w:val="center"/>
              <w:rPr>
                <w:rFonts w:ascii="標楷體" w:eastAsia="標楷體" w:hAnsi="標楷體"/>
                <w:sz w:val="28"/>
              </w:rPr>
            </w:pPr>
          </w:p>
        </w:tc>
        <w:tc>
          <w:tcPr>
            <w:tcW w:w="811" w:type="pct"/>
          </w:tcPr>
          <w:p w:rsidR="007D2732" w:rsidRPr="007D2732" w:rsidRDefault="007D2732">
            <w:pPr>
              <w:spacing w:line="500" w:lineRule="exact"/>
              <w:jc w:val="center"/>
              <w:rPr>
                <w:rFonts w:ascii="標楷體" w:eastAsia="標楷體" w:hAnsi="標楷體"/>
                <w:sz w:val="28"/>
              </w:rPr>
            </w:pPr>
          </w:p>
        </w:tc>
        <w:tc>
          <w:tcPr>
            <w:tcW w:w="946" w:type="pct"/>
          </w:tcPr>
          <w:p w:rsidR="007D2732" w:rsidRPr="007D2732" w:rsidRDefault="007D2732">
            <w:pPr>
              <w:spacing w:line="500" w:lineRule="exact"/>
              <w:jc w:val="center"/>
              <w:rPr>
                <w:rFonts w:ascii="標楷體" w:eastAsia="標楷體" w:hAnsi="標楷體"/>
                <w:sz w:val="28"/>
              </w:rPr>
            </w:pPr>
          </w:p>
        </w:tc>
        <w:tc>
          <w:tcPr>
            <w:tcW w:w="808"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660" w:type="pct"/>
          </w:tcPr>
          <w:p w:rsidR="007D2732" w:rsidRPr="007D2732" w:rsidRDefault="007D2732">
            <w:pPr>
              <w:spacing w:line="500" w:lineRule="exact"/>
              <w:jc w:val="center"/>
              <w:rPr>
                <w:rFonts w:ascii="標楷體" w:eastAsia="標楷體" w:hAnsi="標楷體"/>
                <w:sz w:val="28"/>
              </w:rPr>
            </w:pPr>
          </w:p>
        </w:tc>
        <w:tc>
          <w:tcPr>
            <w:tcW w:w="962" w:type="pct"/>
          </w:tcPr>
          <w:p w:rsidR="007D2732" w:rsidRPr="007D2732" w:rsidRDefault="007D2732">
            <w:pPr>
              <w:spacing w:line="500" w:lineRule="exact"/>
              <w:jc w:val="center"/>
              <w:rPr>
                <w:rFonts w:ascii="標楷體" w:eastAsia="標楷體" w:hAnsi="標楷體"/>
                <w:sz w:val="28"/>
              </w:rPr>
            </w:pPr>
          </w:p>
        </w:tc>
        <w:tc>
          <w:tcPr>
            <w:tcW w:w="813" w:type="pct"/>
          </w:tcPr>
          <w:p w:rsidR="007D2732" w:rsidRPr="007D2732" w:rsidRDefault="007D2732">
            <w:pPr>
              <w:spacing w:line="500" w:lineRule="exact"/>
              <w:jc w:val="center"/>
              <w:rPr>
                <w:rFonts w:ascii="標楷體" w:eastAsia="標楷體" w:hAnsi="標楷體"/>
                <w:sz w:val="28"/>
              </w:rPr>
            </w:pPr>
          </w:p>
        </w:tc>
        <w:tc>
          <w:tcPr>
            <w:tcW w:w="811" w:type="pct"/>
          </w:tcPr>
          <w:p w:rsidR="007D2732" w:rsidRPr="007D2732" w:rsidRDefault="007D2732">
            <w:pPr>
              <w:spacing w:line="500" w:lineRule="exact"/>
              <w:jc w:val="center"/>
              <w:rPr>
                <w:rFonts w:ascii="標楷體" w:eastAsia="標楷體" w:hAnsi="標楷體"/>
                <w:sz w:val="28"/>
              </w:rPr>
            </w:pPr>
          </w:p>
        </w:tc>
        <w:tc>
          <w:tcPr>
            <w:tcW w:w="946" w:type="pct"/>
          </w:tcPr>
          <w:p w:rsidR="007D2732" w:rsidRPr="007D2732" w:rsidRDefault="007D2732">
            <w:pPr>
              <w:spacing w:line="500" w:lineRule="exact"/>
              <w:jc w:val="center"/>
              <w:rPr>
                <w:rFonts w:ascii="標楷體" w:eastAsia="標楷體" w:hAnsi="標楷體"/>
                <w:sz w:val="28"/>
              </w:rPr>
            </w:pPr>
          </w:p>
        </w:tc>
        <w:tc>
          <w:tcPr>
            <w:tcW w:w="808" w:type="pct"/>
          </w:tcPr>
          <w:p w:rsidR="007D2732" w:rsidRPr="007D2732" w:rsidRDefault="007D2732">
            <w:pPr>
              <w:spacing w:line="500" w:lineRule="exact"/>
              <w:jc w:val="center"/>
              <w:rPr>
                <w:rFonts w:ascii="標楷體" w:eastAsia="標楷體" w:hAnsi="標楷體"/>
                <w:sz w:val="28"/>
              </w:rPr>
            </w:pPr>
          </w:p>
        </w:tc>
      </w:tr>
    </w:tbl>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ooo工程有限公司           附件</w:t>
      </w:r>
      <w:proofErr w:type="gramStart"/>
      <w:r w:rsidRPr="007D2732">
        <w:rPr>
          <w:rFonts w:ascii="標楷體" w:eastAsia="標楷體" w:hAnsi="標楷體" w:hint="eastAsia"/>
          <w:sz w:val="28"/>
        </w:rPr>
        <w:t>三</w:t>
      </w:r>
      <w:proofErr w:type="gramEnd"/>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oooooo橋改建工程</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勞工安全衛生協議組織委員名冊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5"/>
        <w:gridCol w:w="2698"/>
        <w:gridCol w:w="953"/>
        <w:gridCol w:w="1269"/>
        <w:gridCol w:w="1269"/>
        <w:gridCol w:w="878"/>
      </w:tblGrid>
      <w:tr w:rsidR="007D2732" w:rsidRPr="007D2732">
        <w:tblPrEx>
          <w:tblCellMar>
            <w:top w:w="0" w:type="dxa"/>
            <w:bottom w:w="0" w:type="dxa"/>
          </w:tblCellMar>
        </w:tblPrEx>
        <w:tc>
          <w:tcPr>
            <w:tcW w:w="774"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職稱</w:t>
            </w:r>
          </w:p>
        </w:tc>
        <w:tc>
          <w:tcPr>
            <w:tcW w:w="1613"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所屬單位或分包商項</w:t>
            </w:r>
            <w:r w:rsidRPr="007D2732">
              <w:rPr>
                <w:rFonts w:ascii="標楷體" w:eastAsia="標楷體" w:hAnsi="標楷體" w:hint="eastAsia"/>
                <w:sz w:val="28"/>
              </w:rPr>
              <w:lastRenderedPageBreak/>
              <w:t>目與職稱</w:t>
            </w:r>
          </w:p>
        </w:tc>
        <w:tc>
          <w:tcPr>
            <w:tcW w:w="570"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lastRenderedPageBreak/>
              <w:t>姓名</w:t>
            </w:r>
          </w:p>
        </w:tc>
        <w:tc>
          <w:tcPr>
            <w:tcW w:w="759"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入會日期</w:t>
            </w:r>
          </w:p>
        </w:tc>
        <w:tc>
          <w:tcPr>
            <w:tcW w:w="759"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退會日期</w:t>
            </w:r>
          </w:p>
        </w:tc>
        <w:tc>
          <w:tcPr>
            <w:tcW w:w="525" w:type="pct"/>
            <w:vAlign w:val="center"/>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備註</w:t>
            </w:r>
          </w:p>
        </w:tc>
      </w:tr>
      <w:tr w:rsidR="007D2732" w:rsidRPr="007D2732">
        <w:tblPrEx>
          <w:tblCellMar>
            <w:top w:w="0" w:type="dxa"/>
            <w:bottom w:w="0" w:type="dxa"/>
          </w:tblCellMar>
        </w:tblPrEx>
        <w:tc>
          <w:tcPr>
            <w:tcW w:w="774" w:type="pct"/>
            <w:vAlign w:val="center"/>
          </w:tcPr>
          <w:p w:rsidR="007D2732" w:rsidRPr="007D2732" w:rsidRDefault="007D2732">
            <w:pPr>
              <w:spacing w:line="500" w:lineRule="exact"/>
              <w:jc w:val="center"/>
              <w:rPr>
                <w:rFonts w:ascii="標楷體" w:eastAsia="標楷體" w:hAnsi="標楷體" w:hint="eastAsia"/>
                <w:sz w:val="28"/>
              </w:rPr>
            </w:pPr>
          </w:p>
        </w:tc>
        <w:tc>
          <w:tcPr>
            <w:tcW w:w="1613" w:type="pct"/>
            <w:vAlign w:val="center"/>
          </w:tcPr>
          <w:p w:rsidR="007D2732" w:rsidRPr="007D2732" w:rsidRDefault="007D2732">
            <w:pPr>
              <w:spacing w:line="500" w:lineRule="exact"/>
              <w:jc w:val="center"/>
              <w:rPr>
                <w:rFonts w:ascii="標楷體" w:eastAsia="標楷體" w:hAnsi="標楷體"/>
                <w:sz w:val="28"/>
              </w:rPr>
            </w:pPr>
          </w:p>
        </w:tc>
        <w:tc>
          <w:tcPr>
            <w:tcW w:w="570" w:type="pct"/>
            <w:vAlign w:val="center"/>
          </w:tcPr>
          <w:p w:rsidR="007D2732" w:rsidRPr="007D2732" w:rsidRDefault="007D2732">
            <w:pPr>
              <w:spacing w:line="500" w:lineRule="exact"/>
              <w:jc w:val="center"/>
              <w:rPr>
                <w:rFonts w:ascii="標楷體" w:eastAsia="標楷體" w:hAnsi="標楷體" w:hint="eastAsia"/>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525" w:type="pct"/>
            <w:vAlign w:val="center"/>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vAlign w:val="center"/>
          </w:tcPr>
          <w:p w:rsidR="007D2732" w:rsidRPr="007D2732" w:rsidRDefault="007D2732">
            <w:pPr>
              <w:spacing w:line="500" w:lineRule="exact"/>
              <w:jc w:val="center"/>
              <w:rPr>
                <w:rFonts w:ascii="標楷體" w:eastAsia="標楷體" w:hAnsi="標楷體" w:hint="eastAsia"/>
                <w:sz w:val="28"/>
              </w:rPr>
            </w:pPr>
          </w:p>
        </w:tc>
        <w:tc>
          <w:tcPr>
            <w:tcW w:w="1613" w:type="pct"/>
            <w:vAlign w:val="center"/>
          </w:tcPr>
          <w:p w:rsidR="007D2732" w:rsidRPr="007D2732" w:rsidRDefault="007D2732">
            <w:pPr>
              <w:spacing w:line="500" w:lineRule="exact"/>
              <w:jc w:val="center"/>
              <w:rPr>
                <w:rFonts w:ascii="標楷體" w:eastAsia="標楷體" w:hAnsi="標楷體"/>
                <w:sz w:val="28"/>
              </w:rPr>
            </w:pPr>
          </w:p>
        </w:tc>
        <w:tc>
          <w:tcPr>
            <w:tcW w:w="570" w:type="pct"/>
            <w:vAlign w:val="center"/>
          </w:tcPr>
          <w:p w:rsidR="007D2732" w:rsidRPr="007D2732" w:rsidRDefault="007D2732">
            <w:pPr>
              <w:spacing w:line="500" w:lineRule="exact"/>
              <w:jc w:val="center"/>
              <w:rPr>
                <w:rFonts w:ascii="標楷體" w:eastAsia="標楷體" w:hAnsi="標楷體" w:hint="eastAsia"/>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525" w:type="pct"/>
            <w:vAlign w:val="center"/>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vAlign w:val="center"/>
          </w:tcPr>
          <w:p w:rsidR="007D2732" w:rsidRPr="007D2732" w:rsidRDefault="007D2732">
            <w:pPr>
              <w:spacing w:line="500" w:lineRule="exact"/>
              <w:jc w:val="center"/>
              <w:rPr>
                <w:rFonts w:ascii="標楷體" w:eastAsia="標楷體" w:hAnsi="標楷體" w:hint="eastAsia"/>
                <w:sz w:val="28"/>
              </w:rPr>
            </w:pPr>
          </w:p>
        </w:tc>
        <w:tc>
          <w:tcPr>
            <w:tcW w:w="1613" w:type="pct"/>
            <w:vAlign w:val="center"/>
          </w:tcPr>
          <w:p w:rsidR="007D2732" w:rsidRPr="007D2732" w:rsidRDefault="007D2732">
            <w:pPr>
              <w:spacing w:line="500" w:lineRule="exact"/>
              <w:jc w:val="center"/>
              <w:rPr>
                <w:rFonts w:ascii="標楷體" w:eastAsia="標楷體" w:hAnsi="標楷體"/>
                <w:sz w:val="28"/>
              </w:rPr>
            </w:pPr>
          </w:p>
        </w:tc>
        <w:tc>
          <w:tcPr>
            <w:tcW w:w="570" w:type="pct"/>
            <w:vAlign w:val="center"/>
          </w:tcPr>
          <w:p w:rsidR="007D2732" w:rsidRPr="007D2732" w:rsidRDefault="007D2732">
            <w:pPr>
              <w:spacing w:line="500" w:lineRule="exact"/>
              <w:jc w:val="center"/>
              <w:rPr>
                <w:rFonts w:ascii="標楷體" w:eastAsia="標楷體" w:hAnsi="標楷體" w:hint="eastAsia"/>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525" w:type="pct"/>
            <w:vAlign w:val="center"/>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vAlign w:val="center"/>
          </w:tcPr>
          <w:p w:rsidR="007D2732" w:rsidRPr="007D2732" w:rsidRDefault="007D2732">
            <w:pPr>
              <w:spacing w:line="500" w:lineRule="exact"/>
              <w:jc w:val="center"/>
              <w:rPr>
                <w:rFonts w:ascii="標楷體" w:eastAsia="標楷體" w:hAnsi="標楷體" w:hint="eastAsia"/>
                <w:sz w:val="28"/>
              </w:rPr>
            </w:pPr>
          </w:p>
        </w:tc>
        <w:tc>
          <w:tcPr>
            <w:tcW w:w="1613" w:type="pct"/>
            <w:vAlign w:val="center"/>
          </w:tcPr>
          <w:p w:rsidR="007D2732" w:rsidRPr="007D2732" w:rsidRDefault="007D2732">
            <w:pPr>
              <w:spacing w:line="500" w:lineRule="exact"/>
              <w:jc w:val="center"/>
              <w:rPr>
                <w:rFonts w:ascii="標楷體" w:eastAsia="標楷體" w:hAnsi="標楷體" w:hint="eastAsia"/>
                <w:sz w:val="28"/>
              </w:rPr>
            </w:pPr>
          </w:p>
        </w:tc>
        <w:tc>
          <w:tcPr>
            <w:tcW w:w="570" w:type="pct"/>
            <w:vAlign w:val="center"/>
          </w:tcPr>
          <w:p w:rsidR="007D2732" w:rsidRPr="007D2732" w:rsidRDefault="007D2732">
            <w:pPr>
              <w:spacing w:line="500" w:lineRule="exact"/>
              <w:jc w:val="center"/>
              <w:rPr>
                <w:rFonts w:ascii="標楷體" w:eastAsia="標楷體" w:hAnsi="標楷體" w:hint="eastAsia"/>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759" w:type="pct"/>
            <w:vAlign w:val="center"/>
          </w:tcPr>
          <w:p w:rsidR="007D2732" w:rsidRPr="007D2732" w:rsidRDefault="007D2732">
            <w:pPr>
              <w:spacing w:line="500" w:lineRule="exact"/>
              <w:jc w:val="center"/>
              <w:rPr>
                <w:rFonts w:ascii="標楷體" w:eastAsia="標楷體" w:hAnsi="標楷體"/>
                <w:sz w:val="28"/>
              </w:rPr>
            </w:pPr>
          </w:p>
        </w:tc>
        <w:tc>
          <w:tcPr>
            <w:tcW w:w="525" w:type="pct"/>
            <w:vAlign w:val="center"/>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hint="eastAsia"/>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hint="eastAsia"/>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c>
          <w:tcPr>
            <w:tcW w:w="774" w:type="pct"/>
          </w:tcPr>
          <w:p w:rsidR="007D2732" w:rsidRPr="007D2732" w:rsidRDefault="007D2732">
            <w:pPr>
              <w:spacing w:line="500" w:lineRule="exact"/>
              <w:jc w:val="center"/>
              <w:rPr>
                <w:rFonts w:ascii="標楷體" w:eastAsia="標楷體" w:hAnsi="標楷體"/>
                <w:sz w:val="28"/>
              </w:rPr>
            </w:pPr>
          </w:p>
        </w:tc>
        <w:tc>
          <w:tcPr>
            <w:tcW w:w="1613" w:type="pct"/>
          </w:tcPr>
          <w:p w:rsidR="007D2732" w:rsidRPr="007D2732" w:rsidRDefault="007D2732">
            <w:pPr>
              <w:spacing w:line="500" w:lineRule="exact"/>
              <w:jc w:val="center"/>
              <w:rPr>
                <w:rFonts w:ascii="標楷體" w:eastAsia="標楷體" w:hAnsi="標楷體"/>
                <w:sz w:val="28"/>
              </w:rPr>
            </w:pPr>
          </w:p>
        </w:tc>
        <w:tc>
          <w:tcPr>
            <w:tcW w:w="570"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759" w:type="pct"/>
          </w:tcPr>
          <w:p w:rsidR="007D2732" w:rsidRPr="007D2732" w:rsidRDefault="007D2732">
            <w:pPr>
              <w:spacing w:line="500" w:lineRule="exact"/>
              <w:jc w:val="center"/>
              <w:rPr>
                <w:rFonts w:ascii="標楷體" w:eastAsia="標楷體" w:hAnsi="標楷體"/>
                <w:sz w:val="28"/>
              </w:rPr>
            </w:pPr>
          </w:p>
        </w:tc>
        <w:tc>
          <w:tcPr>
            <w:tcW w:w="525" w:type="pct"/>
          </w:tcPr>
          <w:p w:rsidR="007D2732" w:rsidRPr="007D2732" w:rsidRDefault="007D2732">
            <w:pPr>
              <w:spacing w:line="500" w:lineRule="exact"/>
              <w:jc w:val="center"/>
              <w:rPr>
                <w:rFonts w:ascii="標楷體" w:eastAsia="標楷體" w:hAnsi="標楷體"/>
                <w:sz w:val="28"/>
              </w:rPr>
            </w:pPr>
          </w:p>
        </w:tc>
      </w:tr>
    </w:tbl>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w:t>
      </w:r>
    </w:p>
    <w:p w:rsidR="007D2732" w:rsidRPr="007D2732" w:rsidRDefault="007D2732">
      <w:pPr>
        <w:spacing w:line="500" w:lineRule="exact"/>
        <w:jc w:val="center"/>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ooo工程有限公司           附件四</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oooooo橋重建工程</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協辦廠商加入勞工安全衛生協議組織報備書</w:t>
      </w:r>
    </w:p>
    <w:p w:rsidR="007D2732" w:rsidRPr="007D2732" w:rsidRDefault="007D2732">
      <w:pPr>
        <w:spacing w:line="500" w:lineRule="exact"/>
        <w:jc w:val="both"/>
        <w:rPr>
          <w:rFonts w:ascii="標楷體" w:eastAsia="標楷體" w:hAnsi="標楷體" w:hint="eastAsia"/>
          <w:sz w:val="20"/>
        </w:rPr>
      </w:pPr>
      <w:r w:rsidRPr="007D2732">
        <w:rPr>
          <w:rFonts w:ascii="標楷體" w:eastAsia="標楷體" w:hAnsi="標楷體" w:hint="eastAsia"/>
          <w:sz w:val="28"/>
        </w:rPr>
        <w:t xml:space="preserve">敬致：                             </w:t>
      </w:r>
      <w:r w:rsidRPr="007D2732">
        <w:rPr>
          <w:rFonts w:ascii="標楷體" w:eastAsia="標楷體" w:hAnsi="標楷體" w:hint="eastAsia"/>
          <w:sz w:val="20"/>
        </w:rPr>
        <w:t>日期：中華民國  年  月  日</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hint="eastAsia"/>
          <w:sz w:val="28"/>
          <w:u w:val="single"/>
        </w:rPr>
        <w:t xml:space="preserve">                  </w:t>
      </w:r>
      <w:r w:rsidRPr="007D2732">
        <w:rPr>
          <w:rFonts w:ascii="標楷體" w:eastAsia="標楷體" w:hAnsi="標楷體" w:hint="eastAsia"/>
          <w:sz w:val="28"/>
        </w:rPr>
        <w:t>公司</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hint="eastAsia"/>
          <w:sz w:val="28"/>
          <w:u w:val="single"/>
        </w:rPr>
        <w:t xml:space="preserve">                  </w:t>
      </w:r>
      <w:r w:rsidRPr="007D2732">
        <w:rPr>
          <w:rFonts w:ascii="標楷體" w:eastAsia="標楷體" w:hAnsi="標楷體" w:hint="eastAsia"/>
          <w:sz w:val="28"/>
        </w:rPr>
        <w:t>先生</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承蒙貴公司</w:t>
      </w:r>
      <w:r w:rsidRPr="007D2732">
        <w:rPr>
          <w:rFonts w:ascii="標楷體" w:eastAsia="標楷體" w:hAnsi="標楷體" w:hint="eastAsia"/>
          <w:sz w:val="28"/>
          <w:u w:val="single"/>
        </w:rPr>
        <w:t xml:space="preserve">     </w:t>
      </w:r>
      <w:r w:rsidRPr="007D2732">
        <w:rPr>
          <w:rFonts w:ascii="標楷體" w:eastAsia="標楷體" w:hAnsi="標楷體" w:hint="eastAsia"/>
          <w:sz w:val="28"/>
        </w:rPr>
        <w:t>施工所同意分包工程，於即將施工之際，對於安全衛生管理及防止勞工災害，除主動負責與重視外，為求更徹底之管理，</w:t>
      </w:r>
      <w:r w:rsidRPr="007D2732">
        <w:rPr>
          <w:rFonts w:ascii="標楷體" w:eastAsia="標楷體" w:hAnsi="標楷體" w:hint="eastAsia"/>
          <w:sz w:val="28"/>
        </w:rPr>
        <w:lastRenderedPageBreak/>
        <w:t>謹此聲明為本工程協議組織之委員，保證恪守協議組織規章之各種決議。</w:t>
      </w:r>
    </w:p>
    <w:p w:rsidR="007D2732" w:rsidRPr="007D2732" w:rsidRDefault="007D2732">
      <w:pPr>
        <w:spacing w:line="500" w:lineRule="exact"/>
        <w:jc w:val="both"/>
        <w:rPr>
          <w:rFonts w:ascii="標楷體" w:eastAsia="標楷體" w:hAnsi="標楷體" w:hint="eastAsia"/>
          <w:sz w:val="28"/>
        </w:rPr>
      </w:pPr>
    </w:p>
    <w:p w:rsidR="007D2732" w:rsidRPr="007D2732" w:rsidRDefault="007D2732" w:rsidP="007D2732">
      <w:pPr>
        <w:spacing w:line="500" w:lineRule="exact"/>
        <w:ind w:leftChars="255" w:left="612"/>
        <w:jc w:val="both"/>
        <w:rPr>
          <w:rFonts w:ascii="標楷體" w:eastAsia="標楷體" w:hAnsi="標楷體" w:hint="eastAsia"/>
          <w:sz w:val="28"/>
        </w:rPr>
      </w:pPr>
      <w:r w:rsidRPr="007D2732">
        <w:rPr>
          <w:rFonts w:ascii="標楷體" w:eastAsia="標楷體" w:hAnsi="標楷體" w:hint="eastAsia"/>
          <w:sz w:val="28"/>
        </w:rPr>
        <w:t>本人如因故未能參加會議時，授權下列代理人代表本人參加。</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聲請人：                  簽章：</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協辦廠商：</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通訊處：</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電話：</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代理人：                  簽章：</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職稱：</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通訊處：</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電話：</w:t>
      </w: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both"/>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ooo工程有限公司           附件五</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oooooo橋改建工程</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勞工安全衛生協議組織規章</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一、總則</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1.目的</w:t>
      </w:r>
    </w:p>
    <w:p w:rsidR="007D2732" w:rsidRPr="007D2732" w:rsidRDefault="007D2732" w:rsidP="007D2732">
      <w:pPr>
        <w:spacing w:line="500" w:lineRule="exact"/>
        <w:ind w:left="840" w:firstLineChars="214" w:firstLine="599"/>
        <w:jc w:val="both"/>
        <w:rPr>
          <w:rFonts w:ascii="標楷體" w:eastAsia="標楷體" w:hAnsi="標楷體" w:hint="eastAsia"/>
          <w:sz w:val="28"/>
        </w:rPr>
      </w:pPr>
      <w:r w:rsidRPr="007D2732">
        <w:rPr>
          <w:rFonts w:ascii="標楷體" w:eastAsia="標楷體" w:hAnsi="標楷體" w:hint="eastAsia"/>
          <w:sz w:val="28"/>
        </w:rPr>
        <w:t>本協議組織係依據勞工安全衛生法第三章第十四條及第十八條規定組織而成，依會員</w:t>
      </w:r>
      <w:proofErr w:type="gramStart"/>
      <w:r w:rsidRPr="007D2732">
        <w:rPr>
          <w:rFonts w:ascii="標楷體" w:eastAsia="標楷體" w:hAnsi="標楷體" w:hint="eastAsia"/>
          <w:sz w:val="28"/>
        </w:rPr>
        <w:t>相互間的協議</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規</w:t>
      </w:r>
      <w:proofErr w:type="gramEnd"/>
      <w:r w:rsidRPr="007D2732">
        <w:rPr>
          <w:rFonts w:ascii="標楷體" w:eastAsia="標楷體" w:hAnsi="標楷體" w:hint="eastAsia"/>
          <w:sz w:val="28"/>
        </w:rPr>
        <w:t>畫</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安全衛生措施，使安全衛生管理運作順暢，減少勞工之災害。</w:t>
      </w:r>
    </w:p>
    <w:p w:rsidR="007D2732" w:rsidRPr="007D2732" w:rsidRDefault="007D2732" w:rsidP="007D2732">
      <w:pPr>
        <w:spacing w:line="500" w:lineRule="exact"/>
        <w:ind w:leftChars="191" w:left="2186" w:hangingChars="617" w:hanging="1728"/>
        <w:rPr>
          <w:rFonts w:ascii="標楷體" w:eastAsia="標楷體" w:hAnsi="標楷體" w:hint="eastAsia"/>
          <w:sz w:val="28"/>
        </w:rPr>
      </w:pPr>
      <w:r w:rsidRPr="007D2732">
        <w:rPr>
          <w:rFonts w:ascii="標楷體" w:eastAsia="標楷體" w:hAnsi="標楷體" w:hint="eastAsia"/>
          <w:sz w:val="28"/>
        </w:rPr>
        <w:lastRenderedPageBreak/>
        <w:t>2.適用對象：本公司工程工地幹部、關連協辦承包商及其所雇勞工。</w:t>
      </w:r>
    </w:p>
    <w:p w:rsidR="007D2732" w:rsidRPr="007D2732" w:rsidRDefault="007D2732" w:rsidP="007D2732">
      <w:pPr>
        <w:tabs>
          <w:tab w:val="left" w:pos="3496"/>
        </w:tabs>
        <w:spacing w:line="500" w:lineRule="exact"/>
        <w:ind w:leftChars="191" w:left="2186" w:hangingChars="617" w:hanging="1728"/>
        <w:jc w:val="both"/>
        <w:rPr>
          <w:rFonts w:ascii="標楷體" w:eastAsia="標楷體" w:hAnsi="標楷體" w:hint="eastAsia"/>
          <w:sz w:val="28"/>
        </w:rPr>
      </w:pPr>
      <w:r w:rsidRPr="007D2732">
        <w:rPr>
          <w:rFonts w:ascii="標楷體" w:eastAsia="標楷體" w:hAnsi="標楷體" w:hint="eastAsia"/>
          <w:sz w:val="28"/>
        </w:rPr>
        <w:t>3.有效期間：oo年oo月起至本公司與各協辦承包商所簽訂合約至工程完竣日止。</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4.定義</w:t>
      </w:r>
    </w:p>
    <w:p w:rsidR="007D2732" w:rsidRPr="007D2732" w:rsidRDefault="007D2732" w:rsidP="007D2732">
      <w:pPr>
        <w:tabs>
          <w:tab w:val="left" w:pos="1656"/>
        </w:tabs>
        <w:spacing w:line="500" w:lineRule="exact"/>
        <w:ind w:leftChars="256" w:left="3123" w:hangingChars="896" w:hanging="2509"/>
        <w:jc w:val="both"/>
        <w:rPr>
          <w:rFonts w:ascii="標楷體" w:eastAsia="標楷體" w:hAnsi="標楷體" w:hint="eastAsia"/>
          <w:sz w:val="28"/>
        </w:rPr>
      </w:pPr>
      <w:r w:rsidRPr="007D2732">
        <w:rPr>
          <w:rFonts w:ascii="標楷體" w:eastAsia="標楷體" w:hAnsi="標楷體" w:hint="eastAsia"/>
          <w:sz w:val="28"/>
        </w:rPr>
        <w:t>（1）協辦承包廠商：係指本工程本公司應付整合管理義務之關係工程協力廠商。</w:t>
      </w:r>
    </w:p>
    <w:p w:rsidR="007D2732" w:rsidRPr="007D2732" w:rsidRDefault="007D2732" w:rsidP="007D2732">
      <w:pPr>
        <w:tabs>
          <w:tab w:val="left" w:pos="1656"/>
        </w:tabs>
        <w:spacing w:line="500" w:lineRule="exact"/>
        <w:ind w:leftChars="255" w:left="1239" w:hangingChars="224" w:hanging="627"/>
        <w:rPr>
          <w:rFonts w:ascii="標楷體" w:eastAsia="標楷體" w:hAnsi="標楷體" w:hint="eastAsia"/>
          <w:sz w:val="28"/>
        </w:rPr>
      </w:pPr>
      <w:r w:rsidRPr="007D2732">
        <w:rPr>
          <w:rFonts w:ascii="標楷體" w:eastAsia="標楷體" w:hAnsi="標楷體" w:hint="eastAsia"/>
          <w:sz w:val="28"/>
        </w:rPr>
        <w:t>（2）勞工：係指本工程本公司與協辦承包商廠商所僱用之勞工。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二、組織</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1.成員：本協議組織由委員組成，由下列人員擔任。</w:t>
      </w:r>
    </w:p>
    <w:p w:rsidR="007D2732" w:rsidRPr="007D2732" w:rsidRDefault="007D2732" w:rsidP="007D2732">
      <w:pPr>
        <w:pStyle w:val="a5"/>
        <w:spacing w:line="500" w:lineRule="exact"/>
        <w:ind w:leftChars="320" w:left="1686" w:hangingChars="280" w:hanging="918"/>
        <w:jc w:val="both"/>
        <w:rPr>
          <w:rFonts w:hAnsi="標楷體" w:hint="eastAsia"/>
        </w:rPr>
      </w:pPr>
      <w:r w:rsidRPr="007D2732">
        <w:rPr>
          <w:rFonts w:hAnsi="標楷體" w:hint="eastAsia"/>
        </w:rPr>
        <w:t>（1）本公司工地正副主管及安全衛生業務主管為當然之委員，並分別兼任協議組織之召集人，副召集人及執行秘書。</w:t>
      </w:r>
    </w:p>
    <w:p w:rsidR="007D2732" w:rsidRPr="007D2732" w:rsidRDefault="007D2732" w:rsidP="007D2732">
      <w:pPr>
        <w:spacing w:line="500" w:lineRule="exact"/>
        <w:ind w:leftChars="320" w:left="1552" w:hangingChars="280" w:hanging="784"/>
        <w:rPr>
          <w:rFonts w:ascii="標楷體" w:eastAsia="標楷體" w:hAnsi="標楷體" w:hint="eastAsia"/>
          <w:sz w:val="28"/>
        </w:rPr>
      </w:pPr>
      <w:r w:rsidRPr="007D2732">
        <w:rPr>
          <w:rFonts w:ascii="標楷體" w:eastAsia="標楷體" w:hAnsi="標楷體" w:hint="eastAsia"/>
          <w:sz w:val="28"/>
        </w:rPr>
        <w:t>（2）本工程各協辦廠商之負責人。</w:t>
      </w:r>
    </w:p>
    <w:p w:rsidR="007D2732" w:rsidRPr="007D2732" w:rsidRDefault="007D2732" w:rsidP="007D2732">
      <w:pPr>
        <w:spacing w:line="500" w:lineRule="exact"/>
        <w:ind w:leftChars="320" w:left="1552" w:hangingChars="280" w:hanging="784"/>
        <w:rPr>
          <w:rFonts w:ascii="標楷體" w:eastAsia="標楷體" w:hAnsi="標楷體" w:hint="eastAsia"/>
          <w:sz w:val="28"/>
        </w:rPr>
      </w:pPr>
      <w:r w:rsidRPr="007D2732">
        <w:rPr>
          <w:rFonts w:ascii="標楷體" w:eastAsia="標楷體" w:hAnsi="標楷體" w:hint="eastAsia"/>
          <w:sz w:val="28"/>
        </w:rPr>
        <w:t>（3）召集人指定之本公司工地幹部，安全衛生管理人員或安全衛生委員會委員之勞工代表。</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2.代理人：</w:t>
      </w:r>
    </w:p>
    <w:p w:rsidR="007D2732" w:rsidRPr="007D2732" w:rsidRDefault="007D2732">
      <w:pPr>
        <w:spacing w:line="500" w:lineRule="exact"/>
        <w:ind w:left="840"/>
        <w:rPr>
          <w:rFonts w:ascii="標楷體" w:eastAsia="標楷體" w:hAnsi="標楷體" w:hint="eastAsia"/>
          <w:sz w:val="28"/>
        </w:rPr>
      </w:pPr>
      <w:r w:rsidRPr="007D2732">
        <w:rPr>
          <w:rFonts w:ascii="標楷體" w:eastAsia="標楷體" w:hAnsi="標楷體" w:hint="eastAsia"/>
          <w:sz w:val="28"/>
        </w:rPr>
        <w:t>協力廠商之負責人因故無法參加協議組織會議時，得由其代理人為委員參加協議會議。</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三、業務</w:t>
      </w:r>
    </w:p>
    <w:p w:rsidR="007D2732" w:rsidRPr="007D2732" w:rsidRDefault="007D2732" w:rsidP="007D2732">
      <w:pPr>
        <w:spacing w:line="500" w:lineRule="exact"/>
        <w:ind w:leftChars="225" w:left="560" w:hangingChars="7" w:hanging="20"/>
        <w:jc w:val="both"/>
        <w:rPr>
          <w:rFonts w:ascii="標楷體" w:eastAsia="標楷體" w:hAnsi="標楷體" w:hint="eastAsia"/>
          <w:sz w:val="28"/>
        </w:rPr>
      </w:pPr>
      <w:r w:rsidRPr="007D2732">
        <w:rPr>
          <w:rFonts w:ascii="標楷體" w:eastAsia="標楷體" w:hAnsi="標楷體" w:hint="eastAsia"/>
          <w:sz w:val="28"/>
        </w:rPr>
        <w:t xml:space="preserve">    本協議組織的主要業務是召開協議會議與會議事務之執行。協議會議分為定期會議與臨時會議。</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1.會議召開：</w:t>
      </w:r>
    </w:p>
    <w:p w:rsidR="007D2732" w:rsidRPr="007D2732" w:rsidRDefault="007D2732" w:rsidP="007D2732">
      <w:pPr>
        <w:spacing w:line="500" w:lineRule="exact"/>
        <w:ind w:leftChars="300" w:left="1280" w:hangingChars="200" w:hanging="560"/>
        <w:rPr>
          <w:rFonts w:ascii="標楷體" w:eastAsia="標楷體" w:hAnsi="標楷體" w:hint="eastAsia"/>
          <w:sz w:val="28"/>
        </w:rPr>
      </w:pPr>
      <w:r w:rsidRPr="007D2732">
        <w:rPr>
          <w:rFonts w:ascii="標楷體" w:eastAsia="標楷體" w:hAnsi="標楷體" w:hint="eastAsia"/>
          <w:sz w:val="28"/>
        </w:rPr>
        <w:t>（1）定期會議每月召開一次，於每月第一</w:t>
      </w:r>
      <w:proofErr w:type="gramStart"/>
      <w:r w:rsidRPr="007D2732">
        <w:rPr>
          <w:rFonts w:ascii="標楷體" w:eastAsia="標楷體" w:hAnsi="標楷體" w:hint="eastAsia"/>
          <w:sz w:val="28"/>
        </w:rPr>
        <w:t>週</w:t>
      </w:r>
      <w:proofErr w:type="gramEnd"/>
      <w:r w:rsidRPr="007D2732">
        <w:rPr>
          <w:rFonts w:ascii="標楷體" w:eastAsia="標楷體" w:hAnsi="標楷體" w:hint="eastAsia"/>
          <w:sz w:val="28"/>
        </w:rPr>
        <w:t>星期五，下午16</w:t>
      </w:r>
      <w:r w:rsidRPr="007D2732">
        <w:rPr>
          <w:rFonts w:ascii="標楷體" w:eastAsia="標楷體" w:hAnsi="標楷體"/>
          <w:sz w:val="28"/>
        </w:rPr>
        <w:t>:00</w:t>
      </w:r>
      <w:r w:rsidRPr="007D2732">
        <w:rPr>
          <w:rFonts w:ascii="標楷體" w:eastAsia="標楷體" w:hAnsi="標楷體" w:hint="eastAsia"/>
          <w:sz w:val="28"/>
        </w:rPr>
        <w:t>時至</w:t>
      </w:r>
      <w:r w:rsidRPr="007D2732">
        <w:rPr>
          <w:rFonts w:ascii="標楷體" w:eastAsia="標楷體" w:hAnsi="標楷體"/>
          <w:sz w:val="28"/>
        </w:rPr>
        <w:t>17:00</w:t>
      </w:r>
      <w:r w:rsidRPr="007D2732">
        <w:rPr>
          <w:rFonts w:ascii="標楷體" w:eastAsia="標楷體" w:hAnsi="標楷體" w:hint="eastAsia"/>
          <w:sz w:val="28"/>
        </w:rPr>
        <w:t>時舉行，全體會員參加。</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（2）臨時會議於必要時由召集人召集召開，全體會員參加。</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 xml:space="preserve">    2.會議討論事項：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（1）關於</w:t>
      </w:r>
      <w:proofErr w:type="gramStart"/>
      <w:r w:rsidRPr="007D2732">
        <w:rPr>
          <w:rFonts w:ascii="標楷體" w:eastAsia="標楷體" w:hAnsi="標楷體" w:hint="eastAsia"/>
          <w:sz w:val="28"/>
        </w:rPr>
        <w:t>作業間的聯繫</w:t>
      </w:r>
      <w:proofErr w:type="gramEnd"/>
      <w:r w:rsidRPr="007D2732">
        <w:rPr>
          <w:rFonts w:ascii="標楷體" w:eastAsia="標楷體" w:hAnsi="標楷體" w:hint="eastAsia"/>
          <w:sz w:val="28"/>
        </w:rPr>
        <w:t>配合與調度。</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（2）關於作業區域內之自動檢查事項。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（3）關於施工計畫書之安全措施。</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（4）有關安全衛生教育之辦理事項。</w:t>
      </w:r>
    </w:p>
    <w:p w:rsidR="007D2732" w:rsidRPr="007D2732" w:rsidRDefault="007D2732" w:rsidP="007D2732">
      <w:pPr>
        <w:spacing w:line="500" w:lineRule="exact"/>
        <w:ind w:left="1725" w:hangingChars="616" w:hanging="1725"/>
        <w:rPr>
          <w:rFonts w:ascii="標楷體" w:eastAsia="標楷體" w:hAnsi="標楷體" w:hint="eastAsia"/>
          <w:sz w:val="28"/>
        </w:rPr>
      </w:pPr>
      <w:r w:rsidRPr="007D2732">
        <w:rPr>
          <w:rFonts w:ascii="標楷體" w:eastAsia="標楷體" w:hAnsi="標楷體" w:hint="eastAsia"/>
          <w:sz w:val="28"/>
        </w:rPr>
        <w:t xml:space="preserve">      （5）對於協力廠商施行安全衛生教育之指導協助等有關事項。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（6）統一工作處所內指揮手勢等有關事項。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（7）有關安全衛生活動之事項。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（8）業主機關或有關機關要求事項之轉達與討論。</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（9）兩次會議期間工地事故與缺失檢討。</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（10）違反協議事項之約束條款的指定與協議。</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（11）其他有關防止勞工災害事項。</w:t>
      </w:r>
    </w:p>
    <w:p w:rsidR="007D2732" w:rsidRPr="007D2732" w:rsidRDefault="007D2732" w:rsidP="007D2732">
      <w:pPr>
        <w:numPr>
          <w:ilvl w:val="0"/>
          <w:numId w:val="12"/>
        </w:numPr>
        <w:spacing w:line="500" w:lineRule="exact"/>
        <w:rPr>
          <w:rFonts w:ascii="標楷體" w:eastAsia="標楷體" w:hAnsi="標楷體" w:hint="eastAsia"/>
          <w:sz w:val="28"/>
        </w:rPr>
      </w:pPr>
      <w:r w:rsidRPr="007D2732">
        <w:rPr>
          <w:rFonts w:ascii="標楷體" w:eastAsia="標楷體" w:hAnsi="標楷體" w:hint="eastAsia"/>
          <w:sz w:val="28"/>
        </w:rPr>
        <w:t>會議之決議以不違反工程合約規範與國家有關法令為有效條件。</w:t>
      </w:r>
    </w:p>
    <w:p w:rsidR="007D2732" w:rsidRPr="007D2732" w:rsidRDefault="007D2732" w:rsidP="007D2732">
      <w:pPr>
        <w:numPr>
          <w:ilvl w:val="0"/>
          <w:numId w:val="12"/>
        </w:numPr>
        <w:spacing w:line="500" w:lineRule="exact"/>
        <w:rPr>
          <w:rFonts w:ascii="標楷體" w:eastAsia="標楷體" w:hAnsi="標楷體" w:hint="eastAsia"/>
          <w:sz w:val="28"/>
        </w:rPr>
      </w:pPr>
      <w:r w:rsidRPr="007D2732">
        <w:rPr>
          <w:rFonts w:ascii="標楷體" w:eastAsia="標楷體" w:hAnsi="標楷體" w:hint="eastAsia"/>
          <w:sz w:val="28"/>
        </w:rPr>
        <w:t>職務</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（1）召集人</w:t>
      </w:r>
    </w:p>
    <w:p w:rsidR="007D2732" w:rsidRPr="007D2732" w:rsidRDefault="007D2732" w:rsidP="007D2732">
      <w:pPr>
        <w:spacing w:line="500" w:lineRule="exact"/>
        <w:ind w:leftChars="-108" w:left="1421" w:hangingChars="600" w:hanging="1680"/>
        <w:jc w:val="both"/>
        <w:rPr>
          <w:rFonts w:ascii="標楷體" w:eastAsia="標楷體" w:hAnsi="標楷體" w:hint="eastAsia"/>
          <w:sz w:val="28"/>
        </w:rPr>
      </w:pPr>
      <w:r w:rsidRPr="007D2732">
        <w:rPr>
          <w:rFonts w:ascii="標楷體" w:eastAsia="標楷體" w:hAnsi="標楷體" w:hint="eastAsia"/>
          <w:sz w:val="28"/>
        </w:rPr>
        <w:t xml:space="preserve">          召集人代表協議組織，負責定期會議、臨時會議的主持與整合等運作。</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（2）副召集人</w:t>
      </w:r>
    </w:p>
    <w:p w:rsidR="007D2732" w:rsidRPr="007D2732" w:rsidRDefault="007D2732" w:rsidP="007D2732">
      <w:pPr>
        <w:spacing w:line="500" w:lineRule="exact"/>
        <w:ind w:leftChars="-108" w:left="1421" w:hangingChars="600" w:hanging="1680"/>
        <w:jc w:val="both"/>
        <w:rPr>
          <w:rFonts w:ascii="標楷體" w:eastAsia="標楷體" w:hAnsi="標楷體" w:hint="eastAsia"/>
          <w:sz w:val="28"/>
        </w:rPr>
      </w:pPr>
      <w:r w:rsidRPr="007D2732">
        <w:rPr>
          <w:rFonts w:ascii="標楷體" w:eastAsia="標楷體" w:hAnsi="標楷體" w:hint="eastAsia"/>
          <w:sz w:val="28"/>
        </w:rPr>
        <w:t xml:space="preserve">          副召集人襄助會長，於召集人因故不能執行其職務時，代行其職務並於設置分會時兼任分會長。</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（3）執行秘書</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 xml:space="preserve">          執行秘書負責會議程序、記錄、協調；委員報備書審核、管制、管理與檔案等協議會議之事務性處理事項。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（4）委員</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 xml:space="preserve">          委員除參加協議外，應將協議會議中決議事項徹底告知勞</w:t>
      </w:r>
      <w:r w:rsidRPr="007D2732">
        <w:rPr>
          <w:rFonts w:ascii="標楷體" w:eastAsia="標楷體" w:hAnsi="標楷體" w:hint="eastAsia"/>
          <w:sz w:val="28"/>
        </w:rPr>
        <w:lastRenderedPageBreak/>
        <w:t>工瞭解，並監督與管理，以促使決議貫徹。</w:t>
      </w:r>
    </w:p>
    <w:p w:rsidR="007D2732" w:rsidRPr="007D2732" w:rsidRDefault="007D2732" w:rsidP="007D2732">
      <w:pPr>
        <w:spacing w:line="500" w:lineRule="exact"/>
        <w:ind w:left="1680" w:hangingChars="600" w:hanging="1680"/>
        <w:jc w:val="both"/>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四、附則</w:t>
      </w:r>
    </w:p>
    <w:p w:rsidR="007D2732" w:rsidRPr="007D2732" w:rsidRDefault="007D2732" w:rsidP="007D2732">
      <w:pPr>
        <w:numPr>
          <w:ilvl w:val="0"/>
          <w:numId w:val="13"/>
        </w:numPr>
        <w:spacing w:line="500" w:lineRule="exact"/>
        <w:rPr>
          <w:rFonts w:ascii="標楷體" w:eastAsia="標楷體" w:hAnsi="標楷體" w:hint="eastAsia"/>
          <w:sz w:val="28"/>
        </w:rPr>
      </w:pPr>
      <w:r w:rsidRPr="007D2732">
        <w:rPr>
          <w:rFonts w:ascii="標楷體" w:eastAsia="標楷體" w:hAnsi="標楷體" w:hint="eastAsia"/>
          <w:sz w:val="28"/>
        </w:rPr>
        <w:t>本規範自oo年oo月oo日起實施。</w:t>
      </w:r>
    </w:p>
    <w:p w:rsidR="007D2732" w:rsidRPr="007D2732" w:rsidRDefault="007D2732" w:rsidP="007D2732">
      <w:pPr>
        <w:numPr>
          <w:ilvl w:val="0"/>
          <w:numId w:val="13"/>
        </w:numPr>
        <w:spacing w:line="500" w:lineRule="exact"/>
        <w:rPr>
          <w:rFonts w:ascii="標楷體" w:eastAsia="標楷體" w:hAnsi="標楷體" w:hint="eastAsia"/>
          <w:sz w:val="28"/>
        </w:rPr>
      </w:pPr>
      <w:r w:rsidRPr="007D2732">
        <w:rPr>
          <w:rFonts w:ascii="標楷體" w:eastAsia="標楷體" w:hAnsi="標楷體" w:hint="eastAsia"/>
          <w:sz w:val="28"/>
        </w:rPr>
        <w:t>附件</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 xml:space="preserve">  （1）協辦廠商加入勞工安全衛生協議組織報備書。</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 xml:space="preserve">  （2）勞工安全衛生協議組織委員名冊。</w:t>
      </w: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 xml:space="preserve">                 ooo工程有限公司           附件六</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oooooo橋改建工程</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『協辦廠商安全衛生管理規則』</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一、前言：</w:t>
      </w:r>
    </w:p>
    <w:p w:rsidR="007D2732" w:rsidRPr="007D2732" w:rsidRDefault="007D2732" w:rsidP="007D2732">
      <w:pPr>
        <w:spacing w:line="500" w:lineRule="exact"/>
        <w:ind w:leftChars="225" w:left="560" w:hangingChars="7" w:hanging="20"/>
        <w:jc w:val="both"/>
        <w:rPr>
          <w:rFonts w:ascii="標楷體" w:eastAsia="標楷體" w:hAnsi="標楷體" w:hint="eastAsia"/>
          <w:sz w:val="28"/>
        </w:rPr>
      </w:pPr>
      <w:r w:rsidRPr="007D2732">
        <w:rPr>
          <w:rFonts w:ascii="標楷體" w:eastAsia="標楷體" w:hAnsi="標楷體" w:hint="eastAsia"/>
          <w:sz w:val="28"/>
        </w:rPr>
        <w:t xml:space="preserve">    本所謂確保工地工作安全，減少意外事故之發生，期使工程進度有效進行且順利完成，依據勞工安全衛生法第十六條及第十八條之規定訂定實施要點。</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二、適用範圍：</w:t>
      </w:r>
    </w:p>
    <w:p w:rsidR="007D2732" w:rsidRPr="007D2732" w:rsidRDefault="007D2732" w:rsidP="007D2732">
      <w:pPr>
        <w:numPr>
          <w:ilvl w:val="0"/>
          <w:numId w:val="14"/>
        </w:numPr>
        <w:spacing w:line="500" w:lineRule="exact"/>
        <w:rPr>
          <w:rFonts w:ascii="標楷體" w:eastAsia="標楷體" w:hAnsi="標楷體" w:hint="eastAsia"/>
          <w:sz w:val="28"/>
        </w:rPr>
      </w:pPr>
      <w:r w:rsidRPr="007D2732">
        <w:rPr>
          <w:rFonts w:ascii="標楷體" w:eastAsia="標楷體" w:hAnsi="標楷體" w:hint="eastAsia"/>
          <w:sz w:val="28"/>
        </w:rPr>
        <w:t>承攬本標工程之協辦廠商即再承攬之所有員工及臨時工。</w:t>
      </w:r>
    </w:p>
    <w:p w:rsidR="007D2732" w:rsidRPr="007D2732" w:rsidRDefault="007D2732" w:rsidP="007D2732">
      <w:pPr>
        <w:numPr>
          <w:ilvl w:val="0"/>
          <w:numId w:val="14"/>
        </w:numPr>
        <w:spacing w:line="500" w:lineRule="exact"/>
        <w:rPr>
          <w:rFonts w:ascii="標楷體" w:eastAsia="標楷體" w:hAnsi="標楷體" w:hint="eastAsia"/>
          <w:sz w:val="28"/>
        </w:rPr>
      </w:pPr>
      <w:r w:rsidRPr="007D2732">
        <w:rPr>
          <w:rFonts w:ascii="標楷體" w:eastAsia="標楷體" w:hAnsi="標楷體" w:hint="eastAsia"/>
          <w:sz w:val="28"/>
        </w:rPr>
        <w:t>本管理實施要點視為承攬契約之</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部份，廠商簽約時應詳加閱讀瞭解。</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三、實施要點：</w:t>
      </w:r>
    </w:p>
    <w:p w:rsidR="007D2732" w:rsidRPr="007D2732" w:rsidRDefault="007D2732" w:rsidP="007D2732">
      <w:pPr>
        <w:numPr>
          <w:ilvl w:val="0"/>
          <w:numId w:val="15"/>
        </w:numPr>
        <w:spacing w:line="500" w:lineRule="exact"/>
        <w:rPr>
          <w:rFonts w:ascii="標楷體" w:eastAsia="標楷體" w:hAnsi="標楷體" w:hint="eastAsia"/>
          <w:sz w:val="28"/>
        </w:rPr>
      </w:pPr>
      <w:r w:rsidRPr="007D2732">
        <w:rPr>
          <w:rFonts w:ascii="標楷體" w:eastAsia="標楷體" w:hAnsi="標楷體" w:hint="eastAsia"/>
          <w:sz w:val="28"/>
        </w:rPr>
        <w:t>一般規定</w:t>
      </w:r>
    </w:p>
    <w:p w:rsidR="007D2732" w:rsidRPr="007D2732" w:rsidRDefault="007D2732" w:rsidP="007D2732">
      <w:pPr>
        <w:spacing w:line="500" w:lineRule="exact"/>
        <w:ind w:leftChars="200" w:left="1320" w:hangingChars="300" w:hanging="840"/>
        <w:rPr>
          <w:rFonts w:ascii="標楷體" w:eastAsia="標楷體" w:hAnsi="標楷體" w:hint="eastAsia"/>
          <w:sz w:val="28"/>
        </w:rPr>
      </w:pPr>
      <w:r w:rsidRPr="007D2732">
        <w:rPr>
          <w:rFonts w:ascii="標楷體" w:eastAsia="標楷體" w:hAnsi="標楷體" w:hint="eastAsia"/>
          <w:sz w:val="28"/>
        </w:rPr>
        <w:t>（1） 協辦廠商進駐工地前，由本標工地負責人或主辦或現場工程師會同</w:t>
      </w:r>
      <w:proofErr w:type="gramStart"/>
      <w:r w:rsidRPr="007D2732">
        <w:rPr>
          <w:rFonts w:ascii="標楷體" w:eastAsia="標楷體" w:hAnsi="標楷體" w:hint="eastAsia"/>
          <w:sz w:val="28"/>
        </w:rPr>
        <w:t>勞</w:t>
      </w:r>
      <w:proofErr w:type="gramEnd"/>
      <w:r w:rsidRPr="007D2732">
        <w:rPr>
          <w:rFonts w:ascii="標楷體" w:eastAsia="標楷體" w:hAnsi="標楷體" w:hint="eastAsia"/>
          <w:sz w:val="28"/>
        </w:rPr>
        <w:t>安管理員告知工作環境危害因素及安全規定。</w:t>
      </w:r>
    </w:p>
    <w:p w:rsidR="007D2732" w:rsidRPr="007D2732" w:rsidRDefault="007D2732" w:rsidP="007D2732">
      <w:pPr>
        <w:spacing w:line="500" w:lineRule="exact"/>
        <w:ind w:leftChars="200" w:left="1320" w:hangingChars="300" w:hanging="840"/>
        <w:rPr>
          <w:rFonts w:ascii="標楷體" w:eastAsia="標楷體" w:hAnsi="標楷體" w:hint="eastAsia"/>
          <w:sz w:val="28"/>
        </w:rPr>
      </w:pPr>
      <w:r w:rsidRPr="007D2732">
        <w:rPr>
          <w:rFonts w:ascii="標楷體" w:eastAsia="標楷體" w:hAnsi="標楷體" w:hint="eastAsia"/>
          <w:sz w:val="28"/>
        </w:rPr>
        <w:t>（2） 本要點所稱承辦廠商係指承攬本標工程之廠商及其涉及再承攬，再承攬之行為時，均適用本辦法之規定。</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 xml:space="preserve">   （3） 協辦廠商於施工期間除應確實督導所屬員工遵守本所規定之工地安全衛生工作守則之規定並應遵照：</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勞工安全衛生法。</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營造安全衛生設施標準。</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環境保護法令等之規定及本實施要點辦理各承攬工作之工地安全衛生工作。</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協辦廠商應負責宣導勞工安全衛生法及有關安全衛生規定，使勞工週知並應要求勞工對安全衛生工作守則，確實遵守。</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協辦廠商應訂定適合其需要之安全衛生工作守則，並陳報檢查機構核備後實施。</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協辦廠商於施工期間應每天按時到施工所與相關人員協調安全衛生等事項。</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協辦廠商應事先洽詢本所現場負責人，有關工作環境及危害因素，採取有效預防措施。</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協辦廠商對所屬勞工應以從事工作必要安全教育及預防</w:t>
      </w:r>
      <w:r w:rsidRPr="007D2732">
        <w:rPr>
          <w:rFonts w:ascii="標楷體" w:eastAsia="標楷體" w:hAnsi="標楷體" w:hint="eastAsia"/>
          <w:sz w:val="28"/>
        </w:rPr>
        <w:lastRenderedPageBreak/>
        <w:t>災變訓練。（教育訓練科目、時間依安全衛生法規辦理之）。</w:t>
      </w:r>
    </w:p>
    <w:p w:rsidR="007D2732" w:rsidRPr="007D2732" w:rsidRDefault="007D2732" w:rsidP="007D2732">
      <w:pPr>
        <w:numPr>
          <w:ilvl w:val="1"/>
          <w:numId w:val="14"/>
        </w:numPr>
        <w:spacing w:line="500" w:lineRule="exact"/>
        <w:rPr>
          <w:rFonts w:ascii="標楷體" w:eastAsia="標楷體" w:hAnsi="標楷體" w:hint="eastAsia"/>
          <w:sz w:val="28"/>
        </w:rPr>
      </w:pPr>
      <w:r w:rsidRPr="007D2732">
        <w:rPr>
          <w:rFonts w:ascii="標楷體" w:eastAsia="標楷體" w:hAnsi="標楷體" w:hint="eastAsia"/>
          <w:sz w:val="28"/>
        </w:rPr>
        <w:t>協辦廠商應按日填寫安全衛生日誌備查。</w:t>
      </w:r>
    </w:p>
    <w:p w:rsidR="007D2732" w:rsidRPr="007D2732" w:rsidRDefault="007D2732" w:rsidP="007D2732">
      <w:pPr>
        <w:numPr>
          <w:ilvl w:val="0"/>
          <w:numId w:val="15"/>
        </w:numPr>
        <w:spacing w:line="500" w:lineRule="exact"/>
        <w:rPr>
          <w:rFonts w:ascii="標楷體" w:eastAsia="標楷體" w:hAnsi="標楷體" w:hint="eastAsia"/>
          <w:sz w:val="28"/>
        </w:rPr>
      </w:pPr>
      <w:r w:rsidRPr="007D2732">
        <w:rPr>
          <w:rFonts w:ascii="標楷體" w:eastAsia="標楷體" w:hAnsi="標楷體" w:hint="eastAsia"/>
          <w:sz w:val="28"/>
        </w:rPr>
        <w:t>機械設備安全</w:t>
      </w:r>
    </w:p>
    <w:p w:rsidR="007D2732" w:rsidRPr="007D2732" w:rsidRDefault="007D2732" w:rsidP="007D2732">
      <w:pPr>
        <w:spacing w:line="500" w:lineRule="exact"/>
        <w:ind w:leftChars="225" w:left="1436" w:hangingChars="320" w:hanging="896"/>
        <w:jc w:val="both"/>
        <w:rPr>
          <w:rFonts w:ascii="標楷體" w:eastAsia="標楷體" w:hAnsi="標楷體" w:hint="eastAsia"/>
          <w:sz w:val="28"/>
        </w:rPr>
      </w:pPr>
      <w:r w:rsidRPr="007D2732">
        <w:rPr>
          <w:rFonts w:ascii="標楷體" w:eastAsia="標楷體" w:hAnsi="標楷體" w:hint="eastAsia"/>
          <w:sz w:val="28"/>
        </w:rPr>
        <w:t xml:space="preserve"> （1）協辦廠商使用之法定危險性機械（鍋爐、壓力容器、各式起重機、人字臂起重桿、升降機、營建用提升機、吊籠及其他經中央指定之危險性機械）</w:t>
      </w:r>
      <w:proofErr w:type="gramStart"/>
      <w:r w:rsidRPr="007D2732">
        <w:rPr>
          <w:rFonts w:ascii="標楷體" w:eastAsia="標楷體" w:hAnsi="標楷體" w:hint="eastAsia"/>
          <w:sz w:val="28"/>
        </w:rPr>
        <w:t>均應報請</w:t>
      </w:r>
      <w:proofErr w:type="gramEnd"/>
      <w:r w:rsidRPr="007D2732">
        <w:rPr>
          <w:rFonts w:ascii="標楷體" w:eastAsia="標楷體" w:hAnsi="標楷體" w:hint="eastAsia"/>
          <w:sz w:val="28"/>
        </w:rPr>
        <w:t>當地檢查機關檢查後方可使用，其</w:t>
      </w:r>
      <w:proofErr w:type="gramStart"/>
      <w:r w:rsidRPr="007D2732">
        <w:rPr>
          <w:rFonts w:ascii="標楷體" w:eastAsia="標楷體" w:hAnsi="標楷體" w:hint="eastAsia"/>
          <w:sz w:val="28"/>
        </w:rPr>
        <w:t>合格證需在</w:t>
      </w:r>
      <w:proofErr w:type="gramEnd"/>
      <w:r w:rsidRPr="007D2732">
        <w:rPr>
          <w:rFonts w:ascii="標楷體" w:eastAsia="標楷體" w:hAnsi="標楷體" w:hint="eastAsia"/>
          <w:sz w:val="28"/>
        </w:rPr>
        <w:t>有效期限內。其使用超過規定期間者，須經再檢查合格，否則不能繼續使用。</w:t>
      </w:r>
    </w:p>
    <w:p w:rsidR="007D2732" w:rsidRPr="007D2732" w:rsidRDefault="007D2732" w:rsidP="007D2732">
      <w:pPr>
        <w:spacing w:line="500" w:lineRule="exact"/>
        <w:ind w:leftChars="192" w:left="1399" w:hangingChars="335" w:hanging="938"/>
        <w:jc w:val="both"/>
        <w:rPr>
          <w:rFonts w:ascii="標楷體" w:eastAsia="標楷體" w:hAnsi="標楷體" w:hint="eastAsia"/>
          <w:sz w:val="28"/>
        </w:rPr>
      </w:pPr>
      <w:r w:rsidRPr="007D2732">
        <w:rPr>
          <w:rFonts w:ascii="標楷體" w:eastAsia="標楷體" w:hAnsi="標楷體" w:hint="eastAsia"/>
          <w:sz w:val="28"/>
        </w:rPr>
        <w:t xml:space="preserve"> （2）協辦廠商使用之各種機械</w:t>
      </w:r>
      <w:proofErr w:type="gramStart"/>
      <w:r w:rsidRPr="007D2732">
        <w:rPr>
          <w:rFonts w:ascii="標楷體" w:eastAsia="標楷體" w:hAnsi="標楷體" w:hint="eastAsia"/>
          <w:sz w:val="28"/>
        </w:rPr>
        <w:t>設備均應按照</w:t>
      </w:r>
      <w:proofErr w:type="gramEnd"/>
      <w:r w:rsidRPr="007D2732">
        <w:rPr>
          <w:rFonts w:ascii="標楷體" w:eastAsia="標楷體" w:hAnsi="標楷體" w:hint="eastAsia"/>
          <w:sz w:val="28"/>
        </w:rPr>
        <w:t>規定辦理自動檢查。</w:t>
      </w:r>
    </w:p>
    <w:p w:rsidR="007D2732" w:rsidRPr="007D2732" w:rsidRDefault="007D2732" w:rsidP="007D2732">
      <w:pPr>
        <w:spacing w:line="500" w:lineRule="exact"/>
        <w:ind w:leftChars="225" w:left="1318" w:hangingChars="278" w:hanging="778"/>
        <w:jc w:val="both"/>
        <w:rPr>
          <w:rFonts w:ascii="標楷體" w:eastAsia="標楷體" w:hAnsi="標楷體" w:hint="eastAsia"/>
          <w:sz w:val="28"/>
        </w:rPr>
      </w:pPr>
      <w:r w:rsidRPr="007D2732">
        <w:rPr>
          <w:rFonts w:ascii="標楷體" w:eastAsia="標楷體" w:hAnsi="標楷體" w:hint="eastAsia"/>
          <w:sz w:val="28"/>
        </w:rPr>
        <w:t xml:space="preserve"> （3）協辦廠商使用之法定危險性機械操作人員，限由受過訓練合格之人員操作之。</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 xml:space="preserve">    （4）協辦廠商若使用本標之施工設備及機械車輛等，</w:t>
      </w:r>
      <w:proofErr w:type="gramStart"/>
      <w:r w:rsidRPr="007D2732">
        <w:rPr>
          <w:rFonts w:ascii="標楷體" w:eastAsia="標楷體" w:hAnsi="標楷體" w:hint="eastAsia"/>
          <w:sz w:val="28"/>
        </w:rPr>
        <w:t>均應按</w:t>
      </w:r>
      <w:proofErr w:type="gramEnd"/>
      <w:r w:rsidRPr="007D2732">
        <w:rPr>
          <w:rFonts w:ascii="標楷體" w:eastAsia="標楷體" w:hAnsi="標楷體" w:hint="eastAsia"/>
          <w:sz w:val="28"/>
        </w:rPr>
        <w:t>規定作安全檢查，確認無危險之虞方可使用。</w:t>
      </w:r>
    </w:p>
    <w:p w:rsidR="007D2732" w:rsidRPr="007D2732" w:rsidRDefault="007D2732" w:rsidP="007D2732">
      <w:pPr>
        <w:spacing w:line="500" w:lineRule="exact"/>
        <w:ind w:left="1400" w:hangingChars="500" w:hanging="1400"/>
        <w:jc w:val="both"/>
        <w:rPr>
          <w:rFonts w:ascii="標楷體" w:eastAsia="標楷體" w:hAnsi="標楷體" w:hint="eastAsia"/>
          <w:sz w:val="28"/>
        </w:rPr>
      </w:pPr>
      <w:r w:rsidRPr="007D2732">
        <w:rPr>
          <w:rFonts w:ascii="標楷體" w:eastAsia="標楷體" w:hAnsi="標楷體" w:hint="eastAsia"/>
          <w:sz w:val="28"/>
        </w:rPr>
        <w:t xml:space="preserve">     （5）協辦廠商之材料工具，設備於進入本標工地時，本標不負責保管責任，若有損壞、遺失，協辦廠商應自行負責。</w:t>
      </w:r>
    </w:p>
    <w:p w:rsidR="007D2732" w:rsidRPr="007D2732" w:rsidRDefault="007D2732" w:rsidP="007D2732">
      <w:pPr>
        <w:spacing w:line="500" w:lineRule="exact"/>
        <w:ind w:left="1400" w:hangingChars="500" w:hanging="1400"/>
        <w:jc w:val="both"/>
        <w:rPr>
          <w:rFonts w:ascii="標楷體" w:eastAsia="標楷體" w:hAnsi="標楷體"/>
          <w:sz w:val="28"/>
        </w:rPr>
      </w:pPr>
      <w:r w:rsidRPr="007D2732">
        <w:rPr>
          <w:rFonts w:ascii="標楷體" w:eastAsia="標楷體" w:hAnsi="標楷體" w:hint="eastAsia"/>
          <w:sz w:val="28"/>
        </w:rPr>
        <w:t xml:space="preserve">     （6）協辦廠商應有防止機械、設備、原物料、材料、有害氣體、液體及各種施工設備引起危害之安全衛生設施，並應採取必要之防範措施。</w:t>
      </w:r>
    </w:p>
    <w:p w:rsidR="007D2732" w:rsidRPr="007D2732" w:rsidRDefault="007D2732" w:rsidP="007D2732">
      <w:pPr>
        <w:spacing w:line="500" w:lineRule="exact"/>
        <w:ind w:left="1400" w:hangingChars="500" w:hanging="1400"/>
        <w:jc w:val="both"/>
        <w:rPr>
          <w:rFonts w:ascii="標楷體" w:eastAsia="標楷體" w:hAnsi="標楷體"/>
          <w:sz w:val="28"/>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3.環境保護</w:t>
      </w:r>
    </w:p>
    <w:p w:rsidR="007D2732" w:rsidRPr="007D2732" w:rsidRDefault="007D2732" w:rsidP="007D2732">
      <w:pPr>
        <w:spacing w:line="500" w:lineRule="exact"/>
        <w:ind w:leftChars="64" w:left="938" w:hangingChars="280" w:hanging="784"/>
        <w:rPr>
          <w:rFonts w:ascii="標楷體" w:eastAsia="標楷體" w:hAnsi="標楷體" w:hint="eastAsia"/>
          <w:sz w:val="28"/>
        </w:rPr>
      </w:pPr>
      <w:r w:rsidRPr="007D2732">
        <w:rPr>
          <w:rFonts w:ascii="標楷體" w:eastAsia="標楷體" w:hAnsi="標楷體" w:hint="eastAsia"/>
          <w:sz w:val="28"/>
        </w:rPr>
        <w:t>（1）協辦廠商應負責其工作區範圍內環境之安全衛生，並於周圍做好防範措施，避免造成公共危險或環境污染。</w:t>
      </w:r>
    </w:p>
    <w:p w:rsidR="007D2732" w:rsidRPr="007D2732" w:rsidRDefault="007D2732" w:rsidP="007D2732">
      <w:pPr>
        <w:spacing w:line="500" w:lineRule="exact"/>
        <w:ind w:leftChars="64" w:left="938" w:hangingChars="280" w:hanging="784"/>
        <w:rPr>
          <w:rFonts w:ascii="標楷體" w:eastAsia="標楷體" w:hAnsi="標楷體" w:hint="eastAsia"/>
          <w:sz w:val="28"/>
        </w:rPr>
      </w:pPr>
      <w:r w:rsidRPr="007D2732">
        <w:rPr>
          <w:rFonts w:ascii="標楷體" w:eastAsia="標楷體" w:hAnsi="標楷體" w:hint="eastAsia"/>
          <w:sz w:val="28"/>
        </w:rPr>
        <w:t>（2）協辦廠商於每日收工前應將當日施工處污染物、垃圾清理至指定地點推放，否則代雇工處理，並於當期估驗款中</w:t>
      </w:r>
      <w:proofErr w:type="gramStart"/>
      <w:r w:rsidRPr="007D2732">
        <w:rPr>
          <w:rFonts w:ascii="標楷體" w:eastAsia="標楷體" w:hAnsi="標楷體" w:hint="eastAsia"/>
          <w:sz w:val="28"/>
        </w:rPr>
        <w:t>工資扣回</w:t>
      </w:r>
      <w:proofErr w:type="gramEnd"/>
      <w:r w:rsidRPr="007D2732">
        <w:rPr>
          <w:rFonts w:ascii="標楷體" w:eastAsia="標楷體" w:hAnsi="標楷體" w:hint="eastAsia"/>
          <w:sz w:val="28"/>
        </w:rPr>
        <w:t>。</w:t>
      </w:r>
    </w:p>
    <w:p w:rsidR="007D2732" w:rsidRPr="007D2732" w:rsidRDefault="007D2732" w:rsidP="007D2732">
      <w:pPr>
        <w:spacing w:line="500" w:lineRule="exact"/>
        <w:ind w:leftChars="64" w:left="938" w:hangingChars="280" w:hanging="784"/>
        <w:rPr>
          <w:rFonts w:ascii="標楷體" w:eastAsia="標楷體" w:hAnsi="標楷體" w:hint="eastAsia"/>
          <w:sz w:val="28"/>
        </w:rPr>
      </w:pPr>
      <w:r w:rsidRPr="007D2732">
        <w:rPr>
          <w:rFonts w:ascii="標楷體" w:eastAsia="標楷體" w:hAnsi="標楷體" w:hint="eastAsia"/>
          <w:sz w:val="28"/>
        </w:rPr>
        <w:t>（3）協辦廠商在工地或監工期間未遵守規定而遭受罰款應於當期估</w:t>
      </w:r>
      <w:r w:rsidRPr="007D2732">
        <w:rPr>
          <w:rFonts w:ascii="標楷體" w:eastAsia="標楷體" w:hAnsi="標楷體" w:hint="eastAsia"/>
          <w:sz w:val="28"/>
        </w:rPr>
        <w:lastRenderedPageBreak/>
        <w:t>驗款</w:t>
      </w:r>
      <w:proofErr w:type="gramStart"/>
      <w:r w:rsidRPr="007D2732">
        <w:rPr>
          <w:rFonts w:ascii="標楷體" w:eastAsia="標楷體" w:hAnsi="標楷體" w:hint="eastAsia"/>
          <w:sz w:val="28"/>
        </w:rPr>
        <w:t>中扣回</w:t>
      </w:r>
      <w:proofErr w:type="gramEnd"/>
      <w:r w:rsidRPr="007D2732">
        <w:rPr>
          <w:rFonts w:ascii="標楷體" w:eastAsia="標楷體" w:hAnsi="標楷體" w:hint="eastAsia"/>
          <w:sz w:val="28"/>
        </w:rPr>
        <w:t>。</w:t>
      </w:r>
    </w:p>
    <w:p w:rsidR="007D2732" w:rsidRPr="007D2732" w:rsidRDefault="007D2732" w:rsidP="007D2732">
      <w:pPr>
        <w:spacing w:line="500" w:lineRule="exact"/>
        <w:ind w:leftChars="64" w:left="938" w:hangingChars="280" w:hanging="784"/>
        <w:rPr>
          <w:rFonts w:ascii="標楷體" w:eastAsia="標楷體" w:hAnsi="標楷體" w:hint="eastAsia"/>
          <w:sz w:val="28"/>
        </w:rPr>
      </w:pPr>
      <w:r w:rsidRPr="007D2732">
        <w:rPr>
          <w:rFonts w:ascii="標楷體" w:eastAsia="標楷體" w:hAnsi="標楷體" w:hint="eastAsia"/>
          <w:sz w:val="28"/>
        </w:rPr>
        <w:t>（4）協辦廠商所屬車輛欲駛離工地前，應派員將輪胎等污染物清洗乾淨。所載物品有飛揚、掉落之虞者亦需用帆布等物覆蓋良好方可駛出，若未依規定辦理而遭環保及清潔單位罰款時，亦於當期估驗款</w:t>
      </w:r>
      <w:proofErr w:type="gramStart"/>
      <w:r w:rsidRPr="007D2732">
        <w:rPr>
          <w:rFonts w:ascii="標楷體" w:eastAsia="標楷體" w:hAnsi="標楷體" w:hint="eastAsia"/>
          <w:sz w:val="28"/>
        </w:rPr>
        <w:t>中扣回</w:t>
      </w:r>
      <w:proofErr w:type="gramEnd"/>
      <w:r w:rsidRPr="007D2732">
        <w:rPr>
          <w:rFonts w:ascii="標楷體" w:eastAsia="標楷體" w:hAnsi="標楷體" w:hint="eastAsia"/>
          <w:sz w:val="28"/>
        </w:rPr>
        <w:t>。</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4.人員管理</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（1）協辦廠商應就所承攬部份負責安全衛生之雇主責任。</w:t>
      </w:r>
    </w:p>
    <w:p w:rsidR="007D2732" w:rsidRPr="007D2732" w:rsidRDefault="007D2732" w:rsidP="007D2732">
      <w:pPr>
        <w:spacing w:line="500" w:lineRule="exact"/>
        <w:ind w:leftChars="64" w:left="781" w:hangingChars="224" w:hanging="627"/>
        <w:jc w:val="both"/>
        <w:rPr>
          <w:rFonts w:ascii="標楷體" w:eastAsia="標楷體" w:hAnsi="標楷體" w:hint="eastAsia"/>
          <w:sz w:val="28"/>
        </w:rPr>
      </w:pPr>
      <w:r w:rsidRPr="007D2732">
        <w:rPr>
          <w:rFonts w:ascii="標楷體" w:eastAsia="標楷體" w:hAnsi="標楷體" w:hint="eastAsia"/>
          <w:sz w:val="28"/>
        </w:rPr>
        <w:t>（2）協辦廠商因故無法在工地督導時，應指派專人負責，並向工地主管報備核。</w:t>
      </w:r>
    </w:p>
    <w:p w:rsidR="007D2732" w:rsidRPr="007D2732" w:rsidRDefault="007D2732" w:rsidP="007D2732">
      <w:pPr>
        <w:spacing w:line="500" w:lineRule="exact"/>
        <w:ind w:leftChars="64" w:left="781" w:hangingChars="224" w:hanging="627"/>
        <w:jc w:val="both"/>
        <w:rPr>
          <w:rFonts w:ascii="標楷體" w:eastAsia="標楷體" w:hAnsi="標楷體" w:hint="eastAsia"/>
          <w:sz w:val="28"/>
        </w:rPr>
      </w:pPr>
      <w:r w:rsidRPr="007D2732">
        <w:rPr>
          <w:rFonts w:ascii="標楷體" w:eastAsia="標楷體" w:hAnsi="標楷體" w:hint="eastAsia"/>
          <w:sz w:val="28"/>
        </w:rPr>
        <w:t>（3）協辦廠商應僱用合格之相關勞工安全衛生管理人員向檢查機構辦理報備核准常駐於工地，辦理工地安全，職業災害防止及有關安全衛生管理事項。</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（4）協辦廠商不得僱用年滿六十五歲以上及未滿十六歲之童工從事工作。</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（5）協辦廠商不得僱用女工及童工從事危險之工作。</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（6）協辦廠商於施工期間應提供勞工名卡，勞工工資名冊，勞工簽到簿等資料放置於工地施工所備查。</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（7）協辦廠商於進場施工前應先行辦理所</w:t>
      </w:r>
      <w:proofErr w:type="gramStart"/>
      <w:r w:rsidRPr="007D2732">
        <w:rPr>
          <w:rFonts w:ascii="標楷體" w:eastAsia="標楷體" w:hAnsi="標楷體" w:hint="eastAsia"/>
          <w:sz w:val="28"/>
        </w:rPr>
        <w:t>僱</w:t>
      </w:r>
      <w:proofErr w:type="gramEnd"/>
      <w:r w:rsidRPr="007D2732">
        <w:rPr>
          <w:rFonts w:ascii="標楷體" w:eastAsia="標楷體" w:hAnsi="標楷體" w:hint="eastAsia"/>
          <w:sz w:val="28"/>
        </w:rPr>
        <w:t>勞工身體檢查及勞工保險，未辦者不得估驗請款。</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（8）協辦廠商不得僱用未經核准之外籍勞工進場工作。</w:t>
      </w:r>
    </w:p>
    <w:p w:rsidR="007D2732" w:rsidRPr="007D2732" w:rsidRDefault="007D2732" w:rsidP="007D2732">
      <w:pPr>
        <w:spacing w:line="500" w:lineRule="exact"/>
        <w:ind w:leftChars="64" w:left="781" w:hangingChars="224" w:hanging="627"/>
        <w:rPr>
          <w:rFonts w:ascii="標楷體" w:eastAsia="標楷體" w:hAnsi="標楷體" w:hint="eastAsia"/>
          <w:sz w:val="28"/>
        </w:rPr>
      </w:pPr>
      <w:r w:rsidRPr="007D2732">
        <w:rPr>
          <w:rFonts w:ascii="標楷體" w:eastAsia="標楷體" w:hAnsi="標楷體" w:hint="eastAsia"/>
          <w:sz w:val="28"/>
        </w:rPr>
        <w:t>（9）協辦廠商不得僱用治安單位認為有危害治安嫌疑之人員，若有任何意外</w:t>
      </w:r>
      <w:proofErr w:type="gramStart"/>
      <w:r w:rsidRPr="007D2732">
        <w:rPr>
          <w:rFonts w:ascii="標楷體" w:eastAsia="標楷體" w:hAnsi="標楷體" w:hint="eastAsia"/>
          <w:sz w:val="28"/>
        </w:rPr>
        <w:t>傷亡均由協辦</w:t>
      </w:r>
      <w:proofErr w:type="gramEnd"/>
      <w:r w:rsidRPr="007D2732">
        <w:rPr>
          <w:rFonts w:ascii="標楷體" w:eastAsia="標楷體" w:hAnsi="標楷體" w:hint="eastAsia"/>
          <w:sz w:val="28"/>
        </w:rPr>
        <w:t>廠商負責賠償與</w:t>
      </w:r>
      <w:proofErr w:type="gramStart"/>
      <w:r w:rsidRPr="007D2732">
        <w:rPr>
          <w:rFonts w:ascii="標楷體" w:eastAsia="標楷體" w:hAnsi="標楷體" w:hint="eastAsia"/>
          <w:sz w:val="28"/>
        </w:rPr>
        <w:t>本標無涉</w:t>
      </w:r>
      <w:proofErr w:type="gramEnd"/>
      <w:r w:rsidRPr="007D2732">
        <w:rPr>
          <w:rFonts w:ascii="標楷體" w:eastAsia="標楷體" w:hAnsi="標楷體" w:hint="eastAsia"/>
          <w:sz w:val="28"/>
        </w:rPr>
        <w:t>，不得向本標有任何損害賠償之請求，協辦廠商絕無異議。</w:t>
      </w:r>
    </w:p>
    <w:p w:rsidR="007D2732" w:rsidRPr="007D2732" w:rsidRDefault="007D2732" w:rsidP="007D2732">
      <w:pPr>
        <w:spacing w:line="500" w:lineRule="exact"/>
        <w:ind w:leftChars="64" w:left="781" w:hangingChars="224" w:hanging="627"/>
        <w:jc w:val="both"/>
        <w:rPr>
          <w:rFonts w:ascii="標楷體" w:eastAsia="標楷體" w:hAnsi="標楷體" w:hint="eastAsia"/>
          <w:sz w:val="28"/>
        </w:rPr>
      </w:pPr>
      <w:r w:rsidRPr="007D2732">
        <w:rPr>
          <w:rFonts w:ascii="標楷體" w:eastAsia="標楷體" w:hAnsi="標楷體" w:hint="eastAsia"/>
          <w:sz w:val="28"/>
        </w:rPr>
        <w:t>（10）協辦廠商員工若有疾病、死傷、犯案及工作不慎等致傷害，概由協辦廠商付一切法律及賠償責任。</w:t>
      </w:r>
    </w:p>
    <w:p w:rsidR="007D2732" w:rsidRPr="007D2732" w:rsidRDefault="007D2732" w:rsidP="007D2732">
      <w:pPr>
        <w:spacing w:line="500" w:lineRule="exact"/>
        <w:ind w:leftChars="64" w:left="781" w:hangingChars="224" w:hanging="627"/>
        <w:jc w:val="both"/>
        <w:rPr>
          <w:rFonts w:ascii="標楷體" w:eastAsia="標楷體" w:hAnsi="標楷體" w:hint="eastAsia"/>
          <w:sz w:val="28"/>
        </w:rPr>
      </w:pPr>
      <w:r w:rsidRPr="007D2732">
        <w:rPr>
          <w:rFonts w:ascii="標楷體" w:eastAsia="標楷體" w:hAnsi="標楷體" w:hint="eastAsia"/>
          <w:sz w:val="28"/>
        </w:rPr>
        <w:t>（11）協辦廠商所屬違反下列規定，協辦廠商應處罰款，並就因違規行為造成之一切損壞賠償責任：</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lastRenderedPageBreak/>
        <w:t xml:space="preserve">  （1）違反下列規定者罰款五百元：</w:t>
      </w:r>
    </w:p>
    <w:p w:rsidR="007D2732" w:rsidRPr="007D2732" w:rsidRDefault="007D2732" w:rsidP="007D2732">
      <w:pPr>
        <w:numPr>
          <w:ilvl w:val="1"/>
          <w:numId w:val="16"/>
        </w:numPr>
        <w:spacing w:line="500" w:lineRule="exact"/>
        <w:ind w:firstLine="120"/>
        <w:rPr>
          <w:rFonts w:ascii="標楷體" w:eastAsia="標楷體" w:hAnsi="標楷體" w:hint="eastAsia"/>
          <w:sz w:val="28"/>
        </w:rPr>
      </w:pPr>
      <w:r w:rsidRPr="007D2732">
        <w:rPr>
          <w:rFonts w:ascii="標楷體" w:eastAsia="標楷體" w:hAnsi="標楷體" w:hint="eastAsia"/>
          <w:sz w:val="28"/>
        </w:rPr>
        <w:t>遺失進場安全工作證。（每人每件計）</w:t>
      </w:r>
    </w:p>
    <w:p w:rsidR="007D2732" w:rsidRPr="007D2732" w:rsidRDefault="007D2732" w:rsidP="007D2732">
      <w:pPr>
        <w:numPr>
          <w:ilvl w:val="1"/>
          <w:numId w:val="16"/>
        </w:numPr>
        <w:spacing w:line="500" w:lineRule="exact"/>
        <w:ind w:firstLine="120"/>
        <w:rPr>
          <w:rFonts w:ascii="標楷體" w:eastAsia="標楷體" w:hAnsi="標楷體" w:hint="eastAsia"/>
          <w:sz w:val="28"/>
        </w:rPr>
      </w:pPr>
      <w:r w:rsidRPr="007D2732">
        <w:rPr>
          <w:rFonts w:ascii="標楷體" w:eastAsia="標楷體" w:hAnsi="標楷體" w:hint="eastAsia"/>
          <w:sz w:val="28"/>
        </w:rPr>
        <w:t>工作證於工作場中</w:t>
      </w:r>
      <w:proofErr w:type="gramStart"/>
      <w:r w:rsidRPr="007D2732">
        <w:rPr>
          <w:rFonts w:ascii="標楷體" w:eastAsia="標楷體" w:hAnsi="標楷體" w:hint="eastAsia"/>
          <w:sz w:val="28"/>
        </w:rPr>
        <w:t>未配戴或</w:t>
      </w:r>
      <w:proofErr w:type="gramEnd"/>
      <w:r w:rsidRPr="007D2732">
        <w:rPr>
          <w:rFonts w:ascii="標楷體" w:eastAsia="標楷體" w:hAnsi="標楷體" w:hint="eastAsia"/>
          <w:sz w:val="28"/>
        </w:rPr>
        <w:t>配戴不全者。</w:t>
      </w:r>
    </w:p>
    <w:p w:rsidR="007D2732" w:rsidRPr="007D2732" w:rsidRDefault="007D2732" w:rsidP="007D2732">
      <w:pPr>
        <w:numPr>
          <w:ilvl w:val="1"/>
          <w:numId w:val="16"/>
        </w:numPr>
        <w:spacing w:line="500" w:lineRule="exact"/>
        <w:ind w:firstLine="120"/>
        <w:rPr>
          <w:rFonts w:ascii="標楷體" w:eastAsia="標楷體" w:hAnsi="標楷體" w:hint="eastAsia"/>
          <w:sz w:val="28"/>
        </w:rPr>
      </w:pPr>
      <w:r w:rsidRPr="007D2732">
        <w:rPr>
          <w:rFonts w:ascii="標楷體" w:eastAsia="標楷體" w:hAnsi="標楷體" w:hint="eastAsia"/>
          <w:sz w:val="28"/>
        </w:rPr>
        <w:t>工作證轉借他人使用。（每人每件計）</w:t>
      </w:r>
    </w:p>
    <w:p w:rsidR="007D2732" w:rsidRPr="007D2732" w:rsidRDefault="007D2732" w:rsidP="007D2732">
      <w:pPr>
        <w:numPr>
          <w:ilvl w:val="1"/>
          <w:numId w:val="16"/>
        </w:numPr>
        <w:spacing w:line="500" w:lineRule="exact"/>
        <w:ind w:firstLine="120"/>
        <w:rPr>
          <w:rFonts w:ascii="標楷體" w:eastAsia="標楷體" w:hAnsi="標楷體" w:hint="eastAsia"/>
          <w:sz w:val="28"/>
        </w:rPr>
      </w:pPr>
      <w:r w:rsidRPr="007D2732">
        <w:rPr>
          <w:rFonts w:ascii="標楷體" w:eastAsia="標楷體" w:hAnsi="標楷體" w:hint="eastAsia"/>
          <w:sz w:val="28"/>
        </w:rPr>
        <w:t>在工地內隨意大小便者。（每人每件計）</w:t>
      </w:r>
    </w:p>
    <w:p w:rsidR="007D2732" w:rsidRPr="007D2732" w:rsidRDefault="007D2732" w:rsidP="007D2732">
      <w:pPr>
        <w:numPr>
          <w:ilvl w:val="1"/>
          <w:numId w:val="16"/>
        </w:numPr>
        <w:spacing w:line="500" w:lineRule="exact"/>
        <w:ind w:firstLine="120"/>
        <w:rPr>
          <w:rFonts w:ascii="標楷體" w:eastAsia="標楷體" w:hAnsi="標楷體" w:hint="eastAsia"/>
          <w:sz w:val="28"/>
        </w:rPr>
      </w:pPr>
      <w:r w:rsidRPr="007D2732">
        <w:rPr>
          <w:rFonts w:ascii="標楷體" w:eastAsia="標楷體" w:hAnsi="標楷體" w:hint="eastAsia"/>
          <w:sz w:val="28"/>
        </w:rPr>
        <w:t>工作地點四周環境未保持清潔者。</w:t>
      </w:r>
    </w:p>
    <w:p w:rsidR="007D2732" w:rsidRPr="007D2732" w:rsidRDefault="007D2732" w:rsidP="007D2732">
      <w:pPr>
        <w:numPr>
          <w:ilvl w:val="1"/>
          <w:numId w:val="16"/>
        </w:numPr>
        <w:spacing w:line="500" w:lineRule="exact"/>
        <w:ind w:firstLine="120"/>
        <w:rPr>
          <w:rFonts w:ascii="標楷體" w:eastAsia="標楷體" w:hAnsi="標楷體" w:hint="eastAsia"/>
          <w:sz w:val="28"/>
        </w:rPr>
      </w:pPr>
      <w:r w:rsidRPr="007D2732">
        <w:rPr>
          <w:rFonts w:ascii="標楷體" w:eastAsia="標楷體" w:hAnsi="標楷體" w:hint="eastAsia"/>
          <w:sz w:val="28"/>
        </w:rPr>
        <w:t>工作完畢後遺有垃圾、油污為清理者。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（2）違反下列規定者罰款三千元：</w:t>
      </w:r>
    </w:p>
    <w:p w:rsidR="007D2732" w:rsidRPr="007D2732" w:rsidRDefault="007D2732" w:rsidP="007D2732">
      <w:pPr>
        <w:spacing w:line="500" w:lineRule="exact"/>
        <w:ind w:leftChars="600" w:left="1978" w:hangingChars="192" w:hanging="538"/>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進入工地未戴安全帽，未穿著工作鞋及必要的防護配備（用具）即打赤膊、光腳者。（每人每件計）</w:t>
      </w:r>
    </w:p>
    <w:p w:rsidR="007D2732" w:rsidRPr="007D2732" w:rsidRDefault="007D2732" w:rsidP="007D2732">
      <w:pPr>
        <w:spacing w:line="500" w:lineRule="exact"/>
        <w:ind w:leftChars="600" w:left="1978" w:hangingChars="192" w:hanging="538"/>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高架作業勞工未按規定配掛安全帶者。（每人每件計）</w:t>
      </w:r>
    </w:p>
    <w:p w:rsidR="007D2732" w:rsidRPr="007D2732" w:rsidRDefault="007D2732" w:rsidP="007D2732">
      <w:pPr>
        <w:spacing w:line="500" w:lineRule="exact"/>
        <w:ind w:leftChars="600" w:left="1978" w:hangingChars="192" w:hanging="538"/>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作業時隨意將</w:t>
      </w:r>
      <w:proofErr w:type="gramStart"/>
      <w:r w:rsidRPr="007D2732">
        <w:rPr>
          <w:rFonts w:ascii="標楷體" w:eastAsia="標楷體" w:hAnsi="標楷體" w:hint="eastAsia"/>
          <w:sz w:val="28"/>
        </w:rPr>
        <w:t>物體拋落者</w:t>
      </w:r>
      <w:proofErr w:type="gramEnd"/>
      <w:r w:rsidRPr="007D2732">
        <w:rPr>
          <w:rFonts w:ascii="標楷體" w:eastAsia="標楷體" w:hAnsi="標楷體" w:hint="eastAsia"/>
          <w:sz w:val="28"/>
        </w:rPr>
        <w:t>，或收工後，仍將工具或材料（含模板等）至於鷹架上有安全之虞者。</w:t>
      </w:r>
    </w:p>
    <w:p w:rsidR="007D2732" w:rsidRPr="007D2732" w:rsidRDefault="007D2732" w:rsidP="007D2732">
      <w:pPr>
        <w:spacing w:line="500" w:lineRule="exact"/>
        <w:ind w:leftChars="600" w:left="1978" w:hangingChars="192" w:hanging="538"/>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氧氣、乙炔等高壓鋼瓶未固定良好隨意倒置者。</w:t>
      </w:r>
    </w:p>
    <w:p w:rsidR="007D2732" w:rsidRPr="007D2732" w:rsidRDefault="007D2732" w:rsidP="007D2732">
      <w:pPr>
        <w:spacing w:line="500" w:lineRule="exact"/>
        <w:ind w:leftChars="600" w:left="1978" w:hangingChars="192" w:hanging="538"/>
        <w:jc w:val="both"/>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將</w:t>
      </w:r>
      <w:proofErr w:type="gramStart"/>
      <w:r w:rsidRPr="007D2732">
        <w:rPr>
          <w:rFonts w:ascii="標楷體" w:eastAsia="標楷體" w:hAnsi="標楷體" w:hint="eastAsia"/>
          <w:sz w:val="28"/>
        </w:rPr>
        <w:t>護欄警示</w:t>
      </w:r>
      <w:proofErr w:type="gramEnd"/>
      <w:r w:rsidRPr="007D2732">
        <w:rPr>
          <w:rFonts w:ascii="標楷體" w:eastAsia="標楷體" w:hAnsi="標楷體" w:hint="eastAsia"/>
          <w:sz w:val="28"/>
        </w:rPr>
        <w:t>裝置拆除未立即復原者，或覆蓋版掀開作業未設活動圍籬，作業完成後仍未覆蓋完好者。</w:t>
      </w:r>
    </w:p>
    <w:p w:rsidR="007D2732" w:rsidRPr="007D2732" w:rsidRDefault="007D2732" w:rsidP="007D2732">
      <w:pPr>
        <w:spacing w:line="500" w:lineRule="exact"/>
        <w:ind w:leftChars="600" w:left="1978" w:hangingChars="192" w:hanging="538"/>
        <w:jc w:val="both"/>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工地材料堆置雜亂。未留施工便道（拆模第一天</w:t>
      </w:r>
      <w:proofErr w:type="gramStart"/>
      <w:r w:rsidRPr="007D2732">
        <w:rPr>
          <w:rFonts w:ascii="標楷體" w:eastAsia="標楷體" w:hAnsi="標楷體" w:hint="eastAsia"/>
          <w:sz w:val="28"/>
        </w:rPr>
        <w:t>不予計</w:t>
      </w:r>
      <w:proofErr w:type="gramEnd"/>
      <w:r w:rsidRPr="007D2732">
        <w:rPr>
          <w:rFonts w:ascii="標楷體" w:eastAsia="標楷體" w:hAnsi="標楷體" w:hint="eastAsia"/>
          <w:sz w:val="28"/>
        </w:rPr>
        <w:t>入）。模板拆除未將釘子拔出或鋼筋突出地面而造成安全之虞者。</w:t>
      </w:r>
    </w:p>
    <w:p w:rsidR="007D2732" w:rsidRPr="007D2732" w:rsidRDefault="007D2732" w:rsidP="007D2732">
      <w:pPr>
        <w:spacing w:line="500" w:lineRule="exact"/>
        <w:ind w:leftChars="600" w:left="1978" w:hangingChars="192" w:hanging="538"/>
        <w:rPr>
          <w:rFonts w:ascii="標楷體" w:eastAsia="標楷體" w:hAnsi="標楷體" w:hint="eastAsia"/>
          <w:sz w:val="28"/>
        </w:rPr>
      </w:pPr>
      <w:r w:rsidRPr="007D2732">
        <w:rPr>
          <w:rFonts w:ascii="標楷體" w:eastAsia="標楷體" w:hAnsi="標楷體"/>
          <w:sz w:val="28"/>
        </w:rPr>
        <w:t>g.</w:t>
      </w:r>
      <w:r w:rsidRPr="007D2732">
        <w:rPr>
          <w:rFonts w:ascii="標楷體" w:eastAsia="標楷體" w:hAnsi="標楷體" w:hint="eastAsia"/>
          <w:sz w:val="28"/>
        </w:rPr>
        <w:t>未經許可拆裝及操作供電設備者。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）違反下列規定者罰款五千元：</w:t>
      </w:r>
    </w:p>
    <w:p w:rsidR="007D2732" w:rsidRPr="007D2732" w:rsidRDefault="007D2732" w:rsidP="007D2732">
      <w:pPr>
        <w:spacing w:line="500" w:lineRule="exact"/>
        <w:ind w:leftChars="600" w:left="1798" w:hangingChars="128" w:hanging="358"/>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施工用電器具電纜線絕緣不良以致使漏電斷路器跳脫影響供電及作業之進行者。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w:t>
      </w:r>
      <w:r w:rsidRPr="007D2732">
        <w:rPr>
          <w:rFonts w:ascii="標楷體" w:eastAsia="標楷體" w:hAnsi="標楷體"/>
          <w:sz w:val="28"/>
        </w:rPr>
        <w:t>b.</w:t>
      </w:r>
      <w:r w:rsidRPr="007D2732">
        <w:rPr>
          <w:rFonts w:ascii="標楷體" w:eastAsia="標楷體" w:hAnsi="標楷體" w:hint="eastAsia"/>
          <w:sz w:val="28"/>
        </w:rPr>
        <w:t>使用電器不當造成災害者。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w:t>
      </w:r>
      <w:r w:rsidRPr="007D2732">
        <w:rPr>
          <w:rFonts w:ascii="標楷體" w:eastAsia="標楷體" w:hAnsi="標楷體"/>
          <w:sz w:val="28"/>
        </w:rPr>
        <w:t>c.</w:t>
      </w:r>
      <w:r w:rsidRPr="007D2732">
        <w:rPr>
          <w:rFonts w:ascii="標楷體" w:eastAsia="標楷體" w:hAnsi="標楷體" w:hint="eastAsia"/>
          <w:sz w:val="28"/>
        </w:rPr>
        <w:t>因物體墜落而造成傷害者。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w:t>
      </w:r>
      <w:r w:rsidRPr="007D2732">
        <w:rPr>
          <w:rFonts w:ascii="標楷體" w:eastAsia="標楷體" w:hAnsi="標楷體"/>
          <w:sz w:val="28"/>
        </w:rPr>
        <w:t>d.</w:t>
      </w:r>
      <w:r w:rsidRPr="007D2732">
        <w:rPr>
          <w:rFonts w:ascii="標楷體" w:eastAsia="標楷體" w:hAnsi="標楷體" w:hint="eastAsia"/>
          <w:sz w:val="28"/>
        </w:rPr>
        <w:t>未經許可私自操作施工電梯載送人員貨物者。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e.</w:t>
      </w:r>
      <w:r w:rsidRPr="007D2732">
        <w:rPr>
          <w:rFonts w:ascii="標楷體" w:eastAsia="標楷體" w:hAnsi="標楷體" w:hint="eastAsia"/>
          <w:sz w:val="28"/>
        </w:rPr>
        <w:t>無故拆除或破壞圍籬者。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w:t>
      </w:r>
      <w:r w:rsidRPr="007D2732">
        <w:rPr>
          <w:rFonts w:ascii="標楷體" w:eastAsia="標楷體" w:hAnsi="標楷體"/>
          <w:sz w:val="28"/>
        </w:rPr>
        <w:t>f.</w:t>
      </w:r>
      <w:r w:rsidRPr="007D2732">
        <w:rPr>
          <w:rFonts w:ascii="標楷體" w:eastAsia="標楷體" w:hAnsi="標楷體" w:hint="eastAsia"/>
          <w:sz w:val="28"/>
        </w:rPr>
        <w:t>其它違反勞工安全衛生法令或合約規定者。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（4）注意事項：</w:t>
      </w:r>
    </w:p>
    <w:p w:rsidR="007D2732" w:rsidRPr="007D2732" w:rsidRDefault="007D2732" w:rsidP="007D2732">
      <w:pPr>
        <w:spacing w:line="500" w:lineRule="exact"/>
        <w:ind w:leftChars="600" w:left="1798" w:hangingChars="128" w:hanging="358"/>
        <w:rPr>
          <w:rFonts w:ascii="標楷體" w:eastAsia="標楷體" w:hAnsi="標楷體"/>
          <w:sz w:val="28"/>
        </w:rPr>
      </w:pPr>
      <w:r w:rsidRPr="007D2732">
        <w:rPr>
          <w:rFonts w:ascii="標楷體" w:eastAsia="標楷體" w:hAnsi="標楷體"/>
          <w:sz w:val="28"/>
        </w:rPr>
        <w:t>a.</w:t>
      </w:r>
      <w:r w:rsidRPr="007D2732">
        <w:rPr>
          <w:rFonts w:ascii="標楷體" w:eastAsia="標楷體" w:hAnsi="標楷體" w:hint="eastAsia"/>
          <w:sz w:val="28"/>
        </w:rPr>
        <w:t>違反以上各項規定本所工地工程師或安全衛生人員得有權予以糾正。</w:t>
      </w:r>
    </w:p>
    <w:p w:rsidR="007D2732" w:rsidRPr="007D2732" w:rsidRDefault="007D2732" w:rsidP="007D2732">
      <w:pPr>
        <w:spacing w:line="500" w:lineRule="exact"/>
        <w:ind w:leftChars="600" w:left="1798" w:hangingChars="128" w:hanging="358"/>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安全衛生人員得視情況有權予以口頭或書面警告之。</w:t>
      </w:r>
    </w:p>
    <w:p w:rsidR="007D2732" w:rsidRPr="007D2732" w:rsidRDefault="007D2732" w:rsidP="007D2732">
      <w:pPr>
        <w:spacing w:line="500" w:lineRule="exact"/>
        <w:ind w:leftChars="600" w:left="1798" w:hangingChars="128" w:hanging="358"/>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警告不聽得開具違反安全衛生事項扣款通知單予以罰款及缺點一次。</w:t>
      </w:r>
    </w:p>
    <w:p w:rsidR="007D2732" w:rsidRPr="007D2732" w:rsidRDefault="007D2732" w:rsidP="007D2732">
      <w:pPr>
        <w:spacing w:line="500" w:lineRule="exact"/>
        <w:ind w:leftChars="600" w:left="1798" w:hangingChars="128" w:hanging="358"/>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同一缺失屢勸不聽超過三次者得加倍處罰。</w:t>
      </w:r>
    </w:p>
    <w:p w:rsidR="007D2732" w:rsidRPr="007D2732" w:rsidRDefault="007D2732" w:rsidP="007D2732">
      <w:pPr>
        <w:spacing w:line="500" w:lineRule="exact"/>
        <w:ind w:leftChars="192" w:left="929" w:hangingChars="167" w:hanging="468"/>
        <w:jc w:val="both"/>
        <w:rPr>
          <w:rFonts w:ascii="標楷體" w:eastAsia="標楷體" w:hAnsi="標楷體" w:hint="eastAsia"/>
          <w:sz w:val="28"/>
        </w:rPr>
      </w:pPr>
      <w:r w:rsidRPr="007D2732">
        <w:rPr>
          <w:rFonts w:ascii="標楷體" w:eastAsia="標楷體" w:hAnsi="標楷體" w:hint="eastAsia"/>
          <w:sz w:val="28"/>
        </w:rPr>
        <w:t>12.因協調廠商違反勞工安全衛生法令及相關條約，致</w:t>
      </w:r>
      <w:proofErr w:type="gramStart"/>
      <w:r w:rsidRPr="007D2732">
        <w:rPr>
          <w:rFonts w:ascii="標楷體" w:eastAsia="標楷體" w:hAnsi="標楷體" w:hint="eastAsia"/>
          <w:sz w:val="28"/>
        </w:rPr>
        <w:t>本標遭公路局</w:t>
      </w:r>
      <w:proofErr w:type="gramEnd"/>
      <w:r w:rsidRPr="007D2732">
        <w:rPr>
          <w:rFonts w:ascii="標楷體" w:eastAsia="標楷體" w:hAnsi="標楷體" w:hint="eastAsia"/>
          <w:sz w:val="28"/>
        </w:rPr>
        <w:t>及相關主管機關扣罰安全衛生款項時，協辦廠商應負責賠償，並附一切民（刑）事相關法律責任。</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13.以上各規定本所得視情況予以增訂修正之。</w:t>
      </w:r>
    </w:p>
    <w:p w:rsidR="007D2732" w:rsidRPr="007D2732" w:rsidRDefault="007D2732">
      <w:pPr>
        <w:spacing w:line="500" w:lineRule="exact"/>
        <w:ind w:left="480"/>
        <w:rPr>
          <w:rFonts w:ascii="標楷體" w:eastAsia="標楷體" w:hAnsi="標楷體"/>
          <w:sz w:val="28"/>
        </w:rPr>
      </w:pPr>
      <w:r w:rsidRPr="007D2732">
        <w:rPr>
          <w:rFonts w:ascii="標楷體" w:eastAsia="標楷體" w:hAnsi="標楷體" w:hint="eastAsia"/>
          <w:sz w:val="28"/>
        </w:rPr>
        <w:t>14.本實施要點自協議核准後，公佈之日起實施。</w:t>
      </w:r>
    </w:p>
    <w:p w:rsidR="007D2732" w:rsidRPr="007D2732" w:rsidRDefault="007D2732" w:rsidP="007D2732">
      <w:pPr>
        <w:numPr>
          <w:ilvl w:val="0"/>
          <w:numId w:val="53"/>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安全衛生工作守則</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總則</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第一條：本安全衛生工作守則（以下簡稱本守則）之訂定在於防止職業災害，維護員工工作安全與健康。</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第二條：本守則係依據勞工安全衛生法第二十五條規定，本工程全體員工（包括臨時人員）對於本守則規定事項，應切實遵守。</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第三條：本守則所稱主管人員。係本工地之各單位各級主管、主任、隊長、監工員、領班及分組（班）</w:t>
      </w:r>
      <w:proofErr w:type="gramStart"/>
      <w:r w:rsidRPr="007D2732">
        <w:rPr>
          <w:rFonts w:ascii="標楷體" w:eastAsia="標楷體" w:hAnsi="標楷體" w:hint="eastAsia"/>
          <w:sz w:val="28"/>
        </w:rPr>
        <w:t>工作上負有</w:t>
      </w:r>
      <w:proofErr w:type="gramEnd"/>
      <w:r w:rsidRPr="007D2732">
        <w:rPr>
          <w:rFonts w:ascii="標楷體" w:eastAsia="標楷體" w:hAnsi="標楷體" w:hint="eastAsia"/>
          <w:sz w:val="28"/>
        </w:rPr>
        <w:t>指揮、監督或指導責任之人員。</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第四條：本守則所稱固定式起重機，係指在特地場所使用動力將貨物</w:t>
      </w:r>
      <w:proofErr w:type="gramStart"/>
      <w:r w:rsidRPr="007D2732">
        <w:rPr>
          <w:rFonts w:ascii="標楷體" w:eastAsia="標楷體" w:hAnsi="標楷體" w:hint="eastAsia"/>
          <w:sz w:val="28"/>
        </w:rPr>
        <w:t>吊升並</w:t>
      </w:r>
      <w:proofErr w:type="gramEnd"/>
      <w:r w:rsidRPr="007D2732">
        <w:rPr>
          <w:rFonts w:ascii="標楷體" w:eastAsia="標楷體" w:hAnsi="標楷體" w:hint="eastAsia"/>
          <w:sz w:val="28"/>
        </w:rPr>
        <w:t>將其作水平搬運為目的之機械裝置。</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第五條：本守則所稱移動式起重機，係指能自行移動於非特定場所並具有起重動力之起重機。</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第六條：本守則所稱升降機，</w:t>
      </w:r>
      <w:proofErr w:type="gramStart"/>
      <w:r w:rsidRPr="007D2732">
        <w:rPr>
          <w:rFonts w:ascii="標楷體" w:eastAsia="標楷體" w:hAnsi="標楷體" w:hint="eastAsia"/>
          <w:sz w:val="28"/>
        </w:rPr>
        <w:t>係指乘載</w:t>
      </w:r>
      <w:proofErr w:type="gramEnd"/>
      <w:r w:rsidRPr="007D2732">
        <w:rPr>
          <w:rFonts w:ascii="標楷體" w:eastAsia="標楷體" w:hAnsi="標楷體" w:hint="eastAsia"/>
          <w:sz w:val="28"/>
        </w:rPr>
        <w:t>人員及（或）貨物</w:t>
      </w:r>
      <w:proofErr w:type="gramStart"/>
      <w:r w:rsidRPr="007D2732">
        <w:rPr>
          <w:rFonts w:ascii="標楷體" w:eastAsia="標楷體" w:hAnsi="標楷體" w:hint="eastAsia"/>
          <w:sz w:val="28"/>
        </w:rPr>
        <w:t>於搬器</w:t>
      </w:r>
      <w:proofErr w:type="gramEnd"/>
      <w:r w:rsidRPr="007D2732">
        <w:rPr>
          <w:rFonts w:ascii="標楷體" w:eastAsia="標楷體" w:hAnsi="標楷體" w:hint="eastAsia"/>
          <w:sz w:val="28"/>
        </w:rPr>
        <w:t>上，</w:t>
      </w:r>
      <w:r w:rsidRPr="007D2732">
        <w:rPr>
          <w:rFonts w:ascii="標楷體" w:eastAsia="標楷體" w:hAnsi="標楷體" w:hint="eastAsia"/>
          <w:sz w:val="28"/>
        </w:rPr>
        <w:lastRenderedPageBreak/>
        <w:t>而</w:t>
      </w:r>
      <w:proofErr w:type="gramStart"/>
      <w:r w:rsidRPr="007D2732">
        <w:rPr>
          <w:rFonts w:ascii="標楷體" w:eastAsia="標楷體" w:hAnsi="標楷體" w:hint="eastAsia"/>
          <w:sz w:val="28"/>
        </w:rPr>
        <w:t>該搬器順延</w:t>
      </w:r>
      <w:proofErr w:type="gramEnd"/>
      <w:r w:rsidRPr="007D2732">
        <w:rPr>
          <w:rFonts w:ascii="標楷體" w:eastAsia="標楷體" w:hAnsi="標楷體" w:hint="eastAsia"/>
          <w:sz w:val="28"/>
        </w:rPr>
        <w:t>軌道升揚，並以動力從事搬運之機械裝置。但營建用提升機，簡易升降機</w:t>
      </w:r>
      <w:proofErr w:type="gramStart"/>
      <w:r w:rsidRPr="007D2732">
        <w:rPr>
          <w:rFonts w:ascii="標楷體" w:eastAsia="標楷體" w:hAnsi="標楷體" w:hint="eastAsia"/>
          <w:sz w:val="28"/>
        </w:rPr>
        <w:t>及吊籠不在</w:t>
      </w:r>
      <w:proofErr w:type="gramEnd"/>
      <w:r w:rsidRPr="007D2732">
        <w:rPr>
          <w:rFonts w:ascii="標楷體" w:eastAsia="標楷體" w:hAnsi="標楷體" w:hint="eastAsia"/>
          <w:sz w:val="28"/>
        </w:rPr>
        <w:t>此限。</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第七條：本守則所稱營建用之升降機，係指土木、建築工程作業中，僅以搬運貨物為目的之升降機。但導軌與水平之角度未滿八十度之吊</w:t>
      </w:r>
      <w:proofErr w:type="gramStart"/>
      <w:r w:rsidRPr="007D2732">
        <w:rPr>
          <w:rFonts w:ascii="標楷體" w:eastAsia="標楷體" w:hAnsi="標楷體" w:hint="eastAsia"/>
          <w:sz w:val="28"/>
        </w:rPr>
        <w:t>斗</w:t>
      </w:r>
      <w:proofErr w:type="gramEnd"/>
      <w:r w:rsidRPr="007D2732">
        <w:rPr>
          <w:rFonts w:ascii="標楷體" w:eastAsia="標楷體" w:hAnsi="標楷體" w:hint="eastAsia"/>
          <w:sz w:val="28"/>
        </w:rPr>
        <w:t>捲揚機不在此限。</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第八條：本守則所</w:t>
      </w:r>
      <w:proofErr w:type="gramStart"/>
      <w:r w:rsidRPr="007D2732">
        <w:rPr>
          <w:rFonts w:ascii="標楷體" w:eastAsia="標楷體" w:hAnsi="標楷體" w:hint="eastAsia"/>
          <w:sz w:val="28"/>
        </w:rPr>
        <w:t>稱吊籠</w:t>
      </w:r>
      <w:proofErr w:type="gramEnd"/>
      <w:r w:rsidRPr="007D2732">
        <w:rPr>
          <w:rFonts w:ascii="標楷體" w:eastAsia="標楷體" w:hAnsi="標楷體" w:hint="eastAsia"/>
          <w:sz w:val="28"/>
        </w:rPr>
        <w:t>，係指由懸吊式施工架、升降裝置、支撐裝置及其附屬裝置所構成，專供升降施工之設備。</w:t>
      </w:r>
    </w:p>
    <w:p w:rsidR="007D2732" w:rsidRPr="007D2732" w:rsidRDefault="007D2732" w:rsidP="007D2732">
      <w:pPr>
        <w:spacing w:line="500" w:lineRule="exact"/>
        <w:ind w:left="1120" w:hangingChars="400" w:hanging="1120"/>
        <w:jc w:val="both"/>
        <w:rPr>
          <w:rFonts w:ascii="標楷體" w:eastAsia="標楷體" w:hAnsi="標楷體" w:hint="eastAsia"/>
          <w:sz w:val="28"/>
        </w:rPr>
      </w:pPr>
      <w:r w:rsidRPr="007D2732">
        <w:rPr>
          <w:rFonts w:ascii="標楷體" w:eastAsia="標楷體" w:hAnsi="標楷體" w:hint="eastAsia"/>
          <w:sz w:val="28"/>
        </w:rPr>
        <w:t>第九條：本守則所稱車輛機械，係指能以動力驅動且自行活動</w:t>
      </w:r>
      <w:proofErr w:type="gramStart"/>
      <w:r w:rsidRPr="007D2732">
        <w:rPr>
          <w:rFonts w:ascii="標楷體" w:eastAsia="標楷體" w:hAnsi="標楷體" w:hint="eastAsia"/>
          <w:sz w:val="28"/>
        </w:rPr>
        <w:t>於非特訂</w:t>
      </w:r>
      <w:proofErr w:type="gramEnd"/>
      <w:r w:rsidRPr="007D2732">
        <w:rPr>
          <w:rFonts w:ascii="標楷體" w:eastAsia="標楷體" w:hAnsi="標楷體" w:hint="eastAsia"/>
          <w:sz w:val="28"/>
        </w:rPr>
        <w:t>場所之車輛、車輛係營建機械、堆高機等前。前項所稱車輛系營建機械，</w:t>
      </w:r>
      <w:proofErr w:type="gramStart"/>
      <w:r w:rsidRPr="007D2732">
        <w:rPr>
          <w:rFonts w:ascii="標楷體" w:eastAsia="標楷體" w:hAnsi="標楷體" w:hint="eastAsia"/>
          <w:sz w:val="28"/>
        </w:rPr>
        <w:t>係指堆土</w:t>
      </w:r>
      <w:proofErr w:type="gramEnd"/>
      <w:r w:rsidRPr="007D2732">
        <w:rPr>
          <w:rFonts w:ascii="標楷體" w:eastAsia="標楷體" w:hAnsi="標楷體" w:hint="eastAsia"/>
          <w:sz w:val="28"/>
        </w:rPr>
        <w:t>機、平土機、鏟土機、碎</w:t>
      </w:r>
      <w:proofErr w:type="gramStart"/>
      <w:r w:rsidRPr="007D2732">
        <w:rPr>
          <w:rFonts w:ascii="標楷體" w:eastAsia="標楷體" w:hAnsi="標楷體" w:hint="eastAsia"/>
          <w:sz w:val="28"/>
        </w:rPr>
        <w:t>物積裝</w:t>
      </w:r>
      <w:proofErr w:type="gramEnd"/>
      <w:r w:rsidRPr="007D2732">
        <w:rPr>
          <w:rFonts w:ascii="標楷體" w:eastAsia="標楷體" w:hAnsi="標楷體" w:hint="eastAsia"/>
          <w:sz w:val="28"/>
        </w:rPr>
        <w:t>機、</w:t>
      </w:r>
      <w:proofErr w:type="gramStart"/>
      <w:r w:rsidRPr="007D2732">
        <w:rPr>
          <w:rFonts w:ascii="標楷體" w:eastAsia="標楷體" w:hAnsi="標楷體" w:hint="eastAsia"/>
          <w:sz w:val="28"/>
        </w:rPr>
        <w:t>刮運機鏟刮機</w:t>
      </w:r>
      <w:proofErr w:type="gramEnd"/>
      <w:r w:rsidRPr="007D2732">
        <w:rPr>
          <w:rFonts w:ascii="標楷體" w:eastAsia="標楷體" w:hAnsi="標楷體" w:hint="eastAsia"/>
          <w:sz w:val="28"/>
        </w:rPr>
        <w:t>等地面搬運、裝卸用營建機械及動力鏟、牽引鏟、拖</w:t>
      </w:r>
      <w:proofErr w:type="gramStart"/>
      <w:r w:rsidRPr="007D2732">
        <w:rPr>
          <w:rFonts w:ascii="標楷體" w:eastAsia="標楷體" w:hAnsi="標楷體" w:hint="eastAsia"/>
          <w:sz w:val="28"/>
        </w:rPr>
        <w:t>斗</w:t>
      </w:r>
      <w:proofErr w:type="gramEnd"/>
      <w:r w:rsidRPr="007D2732">
        <w:rPr>
          <w:rFonts w:ascii="標楷體" w:eastAsia="標楷體" w:hAnsi="標楷體" w:hint="eastAsia"/>
          <w:sz w:val="28"/>
        </w:rPr>
        <w:t>挖泥機、挖土</w:t>
      </w:r>
      <w:proofErr w:type="gramStart"/>
      <w:r w:rsidRPr="007D2732">
        <w:rPr>
          <w:rFonts w:ascii="標楷體" w:eastAsia="標楷體" w:hAnsi="標楷體" w:hint="eastAsia"/>
          <w:sz w:val="28"/>
        </w:rPr>
        <w:t>斗</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斗式掘</w:t>
      </w:r>
      <w:proofErr w:type="gramEnd"/>
      <w:r w:rsidRPr="007D2732">
        <w:rPr>
          <w:rFonts w:ascii="標楷體" w:eastAsia="標楷體" w:hAnsi="標楷體" w:hint="eastAsia"/>
          <w:sz w:val="28"/>
        </w:rPr>
        <w:t>削機、挖溝機</w:t>
      </w:r>
      <w:proofErr w:type="gramStart"/>
      <w:r w:rsidRPr="007D2732">
        <w:rPr>
          <w:rFonts w:ascii="標楷體" w:eastAsia="標楷體" w:hAnsi="標楷體" w:hint="eastAsia"/>
          <w:sz w:val="28"/>
        </w:rPr>
        <w:t>等掘削用</w:t>
      </w:r>
      <w:proofErr w:type="gramEnd"/>
      <w:r w:rsidRPr="007D2732">
        <w:rPr>
          <w:rFonts w:ascii="標楷體" w:eastAsia="標楷體" w:hAnsi="標楷體" w:hint="eastAsia"/>
          <w:sz w:val="28"/>
        </w:rPr>
        <w:t>營進機及打樁機、拔</w:t>
      </w:r>
      <w:proofErr w:type="gramStart"/>
      <w:r w:rsidRPr="007D2732">
        <w:rPr>
          <w:rFonts w:ascii="標楷體" w:eastAsia="標楷體" w:hAnsi="標楷體" w:hint="eastAsia"/>
          <w:sz w:val="28"/>
        </w:rPr>
        <w:t>樁機、鑽土</w:t>
      </w:r>
      <w:proofErr w:type="gramEnd"/>
      <w:r w:rsidRPr="007D2732">
        <w:rPr>
          <w:rFonts w:ascii="標楷體" w:eastAsia="標楷體" w:hAnsi="標楷體" w:hint="eastAsia"/>
          <w:sz w:val="28"/>
        </w:rPr>
        <w:t>機、轉鑽機、鑽孔機、地鑽等基礎工程用營建機械。本守則所稱軌道機械，係指於工作場所軌道上供載運勞工或貨物之藉動力驅動之車輛、動力車、捲揚機等一切裝置。</w:t>
      </w:r>
    </w:p>
    <w:p w:rsidR="007D2732" w:rsidRPr="007D2732" w:rsidRDefault="007D2732" w:rsidP="007D2732">
      <w:pPr>
        <w:spacing w:line="500" w:lineRule="exact"/>
        <w:ind w:left="1120" w:hangingChars="400" w:hanging="1120"/>
        <w:rPr>
          <w:rFonts w:ascii="標楷體" w:eastAsia="標楷體" w:hAnsi="標楷體" w:hint="eastAsia"/>
          <w:sz w:val="28"/>
        </w:rPr>
      </w:pPr>
      <w:r w:rsidRPr="007D2732">
        <w:rPr>
          <w:rFonts w:ascii="標楷體" w:eastAsia="標楷體" w:hAnsi="標楷體" w:hint="eastAsia"/>
          <w:sz w:val="28"/>
        </w:rPr>
        <w:t>第十條：本守則所稱之安全衛生設備包含下列各項：</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急救器材與設備。</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消防設備。</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電器安全裝置</w:t>
      </w:r>
      <w:proofErr w:type="gramStart"/>
      <w:r w:rsidRPr="007D2732">
        <w:rPr>
          <w:rFonts w:ascii="標楷體" w:eastAsia="標楷體" w:hAnsi="標楷體" w:hint="eastAsia"/>
          <w:sz w:val="28"/>
        </w:rPr>
        <w:t>與斷漏裝置</w:t>
      </w:r>
      <w:proofErr w:type="gramEnd"/>
      <w:r w:rsidRPr="007D2732">
        <w:rPr>
          <w:rFonts w:ascii="標楷體" w:eastAsia="標楷體" w:hAnsi="標楷體" w:hint="eastAsia"/>
          <w:sz w:val="28"/>
        </w:rPr>
        <w:t>。</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各類警報及偵測系統。</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開口部份之護欄及警示燈。</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機械傳動之防護物，及緊急制動裝置。</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各項之防護器具。</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懸掛於工作場所之各類警告及警示標誌。</w:t>
      </w:r>
    </w:p>
    <w:p w:rsidR="007D2732" w:rsidRPr="007D2732" w:rsidRDefault="007D2732" w:rsidP="007D2732">
      <w:pPr>
        <w:numPr>
          <w:ilvl w:val="0"/>
          <w:numId w:val="17"/>
        </w:numPr>
        <w:spacing w:line="500" w:lineRule="exact"/>
        <w:rPr>
          <w:rFonts w:ascii="標楷體" w:eastAsia="標楷體" w:hAnsi="標楷體" w:hint="eastAsia"/>
          <w:sz w:val="28"/>
        </w:rPr>
      </w:pPr>
      <w:r w:rsidRPr="007D2732">
        <w:rPr>
          <w:rFonts w:ascii="標楷體" w:eastAsia="標楷體" w:hAnsi="標楷體" w:hint="eastAsia"/>
          <w:sz w:val="28"/>
        </w:rPr>
        <w:t>其他有關之安全衛生設備。</w:t>
      </w: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安全事項</w:t>
      </w:r>
    </w:p>
    <w:p w:rsidR="007D2732" w:rsidRPr="007D2732" w:rsidRDefault="007D2732">
      <w:pPr>
        <w:pStyle w:val="2"/>
        <w:spacing w:line="500" w:lineRule="exact"/>
        <w:rPr>
          <w:rFonts w:hAnsi="標楷體" w:hint="eastAsia"/>
        </w:rPr>
      </w:pPr>
      <w:r w:rsidRPr="007D2732">
        <w:rPr>
          <w:rFonts w:hAnsi="標楷體" w:hint="eastAsia"/>
        </w:rPr>
        <w:t>第十一條：勞工對工作場所設置之安全衛生設備、應遵守下列規定事項：</w:t>
      </w:r>
    </w:p>
    <w:p w:rsidR="007D2732" w:rsidRPr="007D2732" w:rsidRDefault="007D2732" w:rsidP="007D2732">
      <w:pPr>
        <w:numPr>
          <w:ilvl w:val="0"/>
          <w:numId w:val="18"/>
        </w:numPr>
        <w:spacing w:line="500" w:lineRule="exact"/>
        <w:rPr>
          <w:rFonts w:ascii="標楷體" w:eastAsia="標楷體" w:hAnsi="標楷體" w:hint="eastAsia"/>
          <w:sz w:val="28"/>
        </w:rPr>
      </w:pPr>
      <w:r w:rsidRPr="007D2732">
        <w:rPr>
          <w:rFonts w:ascii="標楷體" w:eastAsia="標楷體" w:hAnsi="標楷體" w:hint="eastAsia"/>
          <w:sz w:val="28"/>
        </w:rPr>
        <w:t>不得任意拆卸或使其失效。</w:t>
      </w:r>
    </w:p>
    <w:p w:rsidR="007D2732" w:rsidRPr="007D2732" w:rsidRDefault="007D2732" w:rsidP="007D2732">
      <w:pPr>
        <w:numPr>
          <w:ilvl w:val="0"/>
          <w:numId w:val="18"/>
        </w:numPr>
        <w:spacing w:line="500" w:lineRule="exact"/>
        <w:rPr>
          <w:rFonts w:ascii="標楷體" w:eastAsia="標楷體" w:hAnsi="標楷體" w:hint="eastAsia"/>
          <w:sz w:val="28"/>
        </w:rPr>
      </w:pPr>
      <w:r w:rsidRPr="007D2732">
        <w:rPr>
          <w:rFonts w:ascii="標楷體" w:eastAsia="標楷體" w:hAnsi="標楷體" w:hint="eastAsia"/>
          <w:sz w:val="28"/>
        </w:rPr>
        <w:t>發現被拆卸或失效時，應即報告雇主或主管人員。</w:t>
      </w:r>
    </w:p>
    <w:p w:rsidR="007D2732" w:rsidRPr="007D2732" w:rsidRDefault="007D2732" w:rsidP="007D2732">
      <w:pPr>
        <w:spacing w:line="500" w:lineRule="exact"/>
        <w:ind w:left="1400" w:hangingChars="500" w:hanging="1400"/>
        <w:jc w:val="both"/>
        <w:rPr>
          <w:rFonts w:ascii="標楷體" w:eastAsia="標楷體" w:hAnsi="標楷體" w:hint="eastAsia"/>
          <w:sz w:val="28"/>
        </w:rPr>
      </w:pPr>
      <w:r w:rsidRPr="007D2732">
        <w:rPr>
          <w:rFonts w:ascii="標楷體" w:eastAsia="標楷體" w:hAnsi="標楷體" w:hint="eastAsia"/>
          <w:sz w:val="28"/>
        </w:rPr>
        <w:t>第十二條：自離心機械（自動取出內裝物之機械除外）取出</w:t>
      </w:r>
      <w:proofErr w:type="gramStart"/>
      <w:r w:rsidRPr="007D2732">
        <w:rPr>
          <w:rFonts w:ascii="標楷體" w:eastAsia="標楷體" w:hAnsi="標楷體" w:hint="eastAsia"/>
          <w:sz w:val="28"/>
        </w:rPr>
        <w:t>內模裝物時</w:t>
      </w:r>
      <w:proofErr w:type="gramEnd"/>
      <w:r w:rsidRPr="007D2732">
        <w:rPr>
          <w:rFonts w:ascii="標楷體" w:eastAsia="標楷體" w:hAnsi="標楷體" w:hint="eastAsia"/>
          <w:sz w:val="28"/>
        </w:rPr>
        <w:t>，必先停止機械運轉。</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第十三條：傳動帶不用時不得掛於動力傳動裝置之轉軸。</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第十四條：禁止與工作無關之人員進入有墜落危險之場所。</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第十五條：禁止與工作無關之人員進入構築，拆除或重組施工架之作業區域。</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第十六條：從事營建作業時禁止非工作上必要人員進入下列場所：</w:t>
      </w:r>
    </w:p>
    <w:p w:rsidR="007D2732" w:rsidRPr="007D2732" w:rsidRDefault="007D2732" w:rsidP="007D2732">
      <w:pPr>
        <w:numPr>
          <w:ilvl w:val="0"/>
          <w:numId w:val="19"/>
        </w:numPr>
        <w:spacing w:line="500" w:lineRule="exact"/>
        <w:rPr>
          <w:rFonts w:ascii="標楷體" w:eastAsia="標楷體" w:hAnsi="標楷體" w:hint="eastAsia"/>
          <w:sz w:val="28"/>
        </w:rPr>
      </w:pPr>
      <w:r w:rsidRPr="007D2732">
        <w:rPr>
          <w:rFonts w:ascii="標楷體" w:eastAsia="標楷體" w:hAnsi="標楷體" w:hint="eastAsia"/>
          <w:sz w:val="28"/>
        </w:rPr>
        <w:t>露天開挖場所。</w:t>
      </w:r>
    </w:p>
    <w:p w:rsidR="007D2732" w:rsidRPr="007D2732" w:rsidRDefault="007D2732" w:rsidP="007D2732">
      <w:pPr>
        <w:numPr>
          <w:ilvl w:val="0"/>
          <w:numId w:val="19"/>
        </w:numPr>
        <w:spacing w:line="500" w:lineRule="exact"/>
        <w:rPr>
          <w:rFonts w:ascii="標楷體" w:eastAsia="標楷體" w:hAnsi="標楷體" w:hint="eastAsia"/>
          <w:sz w:val="28"/>
        </w:rPr>
      </w:pPr>
      <w:r w:rsidRPr="007D2732">
        <w:rPr>
          <w:rFonts w:ascii="標楷體" w:eastAsia="標楷體" w:hAnsi="標楷體" w:hint="eastAsia"/>
          <w:sz w:val="28"/>
        </w:rPr>
        <w:t>擋土支撐架構築場所。</w:t>
      </w:r>
    </w:p>
    <w:p w:rsidR="007D2732" w:rsidRPr="007D2732" w:rsidRDefault="007D2732" w:rsidP="007D2732">
      <w:pPr>
        <w:numPr>
          <w:ilvl w:val="0"/>
          <w:numId w:val="19"/>
        </w:numPr>
        <w:spacing w:line="500" w:lineRule="exact"/>
        <w:rPr>
          <w:rFonts w:ascii="標楷體" w:eastAsia="標楷體" w:hAnsi="標楷體" w:hint="eastAsia"/>
          <w:sz w:val="28"/>
        </w:rPr>
      </w:pPr>
      <w:r w:rsidRPr="007D2732">
        <w:rPr>
          <w:rFonts w:ascii="標楷體" w:eastAsia="標楷體" w:hAnsi="標楷體" w:hint="eastAsia"/>
          <w:sz w:val="28"/>
        </w:rPr>
        <w:t>建築物拆除場所。</w:t>
      </w:r>
    </w:p>
    <w:p w:rsidR="007D2732" w:rsidRPr="007D2732" w:rsidRDefault="007D2732" w:rsidP="007D2732">
      <w:pPr>
        <w:numPr>
          <w:ilvl w:val="0"/>
          <w:numId w:val="19"/>
        </w:numPr>
        <w:spacing w:line="500" w:lineRule="exact"/>
        <w:rPr>
          <w:rFonts w:ascii="標楷體" w:eastAsia="標楷體" w:hAnsi="標楷體" w:hint="eastAsia"/>
          <w:sz w:val="28"/>
        </w:rPr>
      </w:pPr>
      <w:r w:rsidRPr="007D2732">
        <w:rPr>
          <w:rFonts w:ascii="標楷體" w:eastAsia="標楷體" w:hAnsi="標楷體" w:hint="eastAsia"/>
          <w:sz w:val="28"/>
        </w:rPr>
        <w:t>其他掛有禁止進入標示之場所。</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第十七條：從事隧道坑道作業時，禁止非工作人員進入下列場所：</w:t>
      </w:r>
    </w:p>
    <w:p w:rsidR="007D2732" w:rsidRPr="007D2732" w:rsidRDefault="007D2732" w:rsidP="007D2732">
      <w:pPr>
        <w:numPr>
          <w:ilvl w:val="0"/>
          <w:numId w:val="20"/>
        </w:numPr>
        <w:spacing w:line="500" w:lineRule="exact"/>
        <w:rPr>
          <w:rFonts w:ascii="標楷體" w:eastAsia="標楷體" w:hAnsi="標楷體" w:hint="eastAsia"/>
          <w:sz w:val="28"/>
        </w:rPr>
      </w:pPr>
      <w:r w:rsidRPr="007D2732">
        <w:rPr>
          <w:rFonts w:ascii="標楷體" w:eastAsia="標楷體" w:hAnsi="標楷體" w:hint="eastAsia"/>
          <w:sz w:val="28"/>
        </w:rPr>
        <w:t>正在清除浮石之場所或其下</w:t>
      </w:r>
      <w:proofErr w:type="gramStart"/>
      <w:r w:rsidRPr="007D2732">
        <w:rPr>
          <w:rFonts w:ascii="標楷體" w:eastAsia="標楷體" w:hAnsi="標楷體" w:hint="eastAsia"/>
          <w:sz w:val="28"/>
        </w:rPr>
        <w:t>方有土石飛落</w:t>
      </w:r>
      <w:proofErr w:type="gramEnd"/>
      <w:r w:rsidRPr="007D2732">
        <w:rPr>
          <w:rFonts w:ascii="標楷體" w:eastAsia="標楷體" w:hAnsi="標楷體" w:hint="eastAsia"/>
          <w:sz w:val="28"/>
        </w:rPr>
        <w:t>之虞之場所。</w:t>
      </w:r>
    </w:p>
    <w:p w:rsidR="007D2732" w:rsidRPr="007D2732" w:rsidRDefault="007D2732" w:rsidP="007D2732">
      <w:pPr>
        <w:numPr>
          <w:ilvl w:val="0"/>
          <w:numId w:val="20"/>
        </w:numPr>
        <w:spacing w:line="500" w:lineRule="exact"/>
        <w:rPr>
          <w:rFonts w:ascii="標楷體" w:eastAsia="標楷體" w:hAnsi="標楷體" w:hint="eastAsia"/>
          <w:sz w:val="28"/>
        </w:rPr>
      </w:pPr>
      <w:r w:rsidRPr="007D2732">
        <w:rPr>
          <w:rFonts w:ascii="標楷體" w:eastAsia="標楷體" w:hAnsi="標楷體" w:hint="eastAsia"/>
          <w:sz w:val="28"/>
        </w:rPr>
        <w:t>隧道、坑道支撐作業及支撐補強或整修作業中，有落</w:t>
      </w:r>
      <w:proofErr w:type="gramStart"/>
      <w:r w:rsidRPr="007D2732">
        <w:rPr>
          <w:rFonts w:ascii="標楷體" w:eastAsia="標楷體" w:hAnsi="標楷體" w:hint="eastAsia"/>
          <w:sz w:val="28"/>
        </w:rPr>
        <w:t>磐</w:t>
      </w:r>
      <w:proofErr w:type="gramEnd"/>
      <w:r w:rsidRPr="007D2732">
        <w:rPr>
          <w:rFonts w:ascii="標楷體" w:eastAsia="標楷體" w:hAnsi="標楷體" w:hint="eastAsia"/>
          <w:sz w:val="28"/>
        </w:rPr>
        <w:t>之虞之場所。</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第十八條：嚴禁工作人員進入營建機械操作半徑範圍內。</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第十九條：再高處裝置或吊運模板時嚴禁人員進入</w:t>
      </w:r>
      <w:proofErr w:type="gramStart"/>
      <w:r w:rsidRPr="007D2732">
        <w:rPr>
          <w:rFonts w:ascii="標楷體" w:eastAsia="標楷體" w:hAnsi="標楷體" w:hint="eastAsia"/>
          <w:sz w:val="28"/>
        </w:rPr>
        <w:t>吊舉物</w:t>
      </w:r>
      <w:proofErr w:type="gramEnd"/>
      <w:r w:rsidRPr="007D2732">
        <w:rPr>
          <w:rFonts w:ascii="標楷體" w:eastAsia="標楷體" w:hAnsi="標楷體" w:hint="eastAsia"/>
          <w:sz w:val="28"/>
        </w:rPr>
        <w:t>之下方。</w:t>
      </w:r>
    </w:p>
    <w:p w:rsidR="007D2732" w:rsidRPr="007D2732" w:rsidRDefault="007D2732" w:rsidP="007D2732">
      <w:pPr>
        <w:spacing w:line="500" w:lineRule="exact"/>
        <w:ind w:left="1400" w:hangingChars="500" w:hanging="1400"/>
        <w:jc w:val="both"/>
        <w:rPr>
          <w:rFonts w:ascii="標楷體" w:eastAsia="標楷體" w:hAnsi="標楷體" w:hint="eastAsia"/>
          <w:sz w:val="28"/>
        </w:rPr>
      </w:pPr>
      <w:r w:rsidRPr="007D2732">
        <w:rPr>
          <w:rFonts w:ascii="標楷體" w:eastAsia="標楷體" w:hAnsi="標楷體" w:hint="eastAsia"/>
          <w:sz w:val="28"/>
        </w:rPr>
        <w:t>第二十條：混凝土作業使用吊車吊運</w:t>
      </w:r>
      <w:proofErr w:type="gramStart"/>
      <w:r w:rsidRPr="007D2732">
        <w:rPr>
          <w:rFonts w:ascii="標楷體" w:eastAsia="標楷體" w:hAnsi="標楷體" w:hint="eastAsia"/>
          <w:sz w:val="28"/>
        </w:rPr>
        <w:t>混凝土桶以澆</w:t>
      </w:r>
      <w:proofErr w:type="gramEnd"/>
      <w:r w:rsidRPr="007D2732">
        <w:rPr>
          <w:rFonts w:ascii="標楷體" w:eastAsia="標楷體" w:hAnsi="標楷體" w:hint="eastAsia"/>
          <w:sz w:val="28"/>
        </w:rPr>
        <w:t>置混凝土時，吊車或以索道吊運之混凝土桶下方，不得有人。</w:t>
      </w:r>
    </w:p>
    <w:p w:rsidR="007D2732" w:rsidRPr="007D2732" w:rsidRDefault="007D2732" w:rsidP="007D2732">
      <w:pPr>
        <w:spacing w:line="500" w:lineRule="exact"/>
        <w:ind w:left="1400" w:hangingChars="500" w:hanging="1400"/>
        <w:rPr>
          <w:rFonts w:ascii="標楷體" w:eastAsia="標楷體" w:hAnsi="標楷體" w:hint="eastAsia"/>
          <w:sz w:val="28"/>
        </w:rPr>
      </w:pPr>
      <w:r w:rsidRPr="007D2732">
        <w:rPr>
          <w:rFonts w:ascii="標楷體" w:eastAsia="標楷體" w:hAnsi="標楷體" w:hint="eastAsia"/>
          <w:sz w:val="28"/>
        </w:rPr>
        <w:t>第二十一條：起重設備運轉時嚴禁人員進入</w:t>
      </w:r>
      <w:proofErr w:type="gramStart"/>
      <w:r w:rsidRPr="007D2732">
        <w:rPr>
          <w:rFonts w:ascii="標楷體" w:eastAsia="標楷體" w:hAnsi="標楷體" w:hint="eastAsia"/>
          <w:sz w:val="28"/>
        </w:rPr>
        <w:t>吊舉物</w:t>
      </w:r>
      <w:proofErr w:type="gramEnd"/>
      <w:r w:rsidRPr="007D2732">
        <w:rPr>
          <w:rFonts w:ascii="標楷體" w:eastAsia="標楷體" w:hAnsi="標楷體" w:hint="eastAsia"/>
          <w:sz w:val="28"/>
        </w:rPr>
        <w:t>之下方。</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第二十二條：固定式起重機其使用不得超過額定荷重以上。但在不得已情況下經採取左列措施者，得放寬至預定荷重之1.25</w:t>
      </w:r>
      <w:r w:rsidRPr="007D2732">
        <w:rPr>
          <w:rFonts w:ascii="標楷體" w:eastAsia="標楷體" w:hAnsi="標楷體" w:hint="eastAsia"/>
          <w:sz w:val="28"/>
        </w:rPr>
        <w:lastRenderedPageBreak/>
        <w:t>倍：</w:t>
      </w:r>
    </w:p>
    <w:p w:rsidR="007D2732" w:rsidRPr="007D2732" w:rsidRDefault="007D2732" w:rsidP="007D2732">
      <w:pPr>
        <w:numPr>
          <w:ilvl w:val="0"/>
          <w:numId w:val="21"/>
        </w:numPr>
        <w:spacing w:line="500" w:lineRule="exact"/>
        <w:rPr>
          <w:rFonts w:ascii="標楷體" w:eastAsia="標楷體" w:hAnsi="標楷體" w:hint="eastAsia"/>
          <w:sz w:val="28"/>
        </w:rPr>
      </w:pPr>
      <w:r w:rsidRPr="007D2732">
        <w:rPr>
          <w:rFonts w:ascii="標楷體" w:eastAsia="標楷體" w:hAnsi="標楷體" w:hint="eastAsia"/>
          <w:sz w:val="28"/>
        </w:rPr>
        <w:t>事先實施荷重試驗，確認無異狀。</w:t>
      </w:r>
    </w:p>
    <w:p w:rsidR="007D2732" w:rsidRPr="007D2732" w:rsidRDefault="007D2732" w:rsidP="007D2732">
      <w:pPr>
        <w:numPr>
          <w:ilvl w:val="0"/>
          <w:numId w:val="21"/>
        </w:numPr>
        <w:spacing w:line="500" w:lineRule="exact"/>
        <w:rPr>
          <w:rFonts w:ascii="標楷體" w:eastAsia="標楷體" w:hAnsi="標楷體" w:hint="eastAsia"/>
          <w:sz w:val="28"/>
        </w:rPr>
      </w:pPr>
      <w:r w:rsidRPr="007D2732">
        <w:rPr>
          <w:rFonts w:ascii="標楷體" w:eastAsia="標楷體" w:hAnsi="標楷體" w:hint="eastAsia"/>
          <w:sz w:val="28"/>
        </w:rPr>
        <w:t>經主管人員指定作業監督人員，從事監督指揮工作。</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第二十三條：固定式起重如為纜式固定式起重機時，為防止各鋼索之</w:t>
      </w:r>
      <w:proofErr w:type="gramStart"/>
      <w:r w:rsidRPr="007D2732">
        <w:rPr>
          <w:rFonts w:ascii="標楷體" w:eastAsia="標楷體" w:hAnsi="標楷體" w:hint="eastAsia"/>
          <w:sz w:val="28"/>
        </w:rPr>
        <w:t>震脫、糟輪或其他按置</w:t>
      </w:r>
      <w:proofErr w:type="gramEnd"/>
      <w:r w:rsidRPr="007D2732">
        <w:rPr>
          <w:rFonts w:ascii="標楷體" w:eastAsia="標楷體" w:hAnsi="標楷體" w:hint="eastAsia"/>
          <w:sz w:val="28"/>
        </w:rPr>
        <w:t>部份之飛落，禁止人員進入有發生危害之虞之鋼索內側。</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第二十四條：固定式起重機，於每日作業前應實施下列各款之檢點；對置於瞬間風速可能超過每秒三十公尺或於四級以上地震後之固定式起重機，</w:t>
      </w:r>
      <w:proofErr w:type="gramStart"/>
      <w:r w:rsidRPr="007D2732">
        <w:rPr>
          <w:rFonts w:ascii="標楷體" w:eastAsia="標楷體" w:hAnsi="標楷體" w:hint="eastAsia"/>
          <w:sz w:val="28"/>
        </w:rPr>
        <w:t>併</w:t>
      </w:r>
      <w:proofErr w:type="gramEnd"/>
      <w:r w:rsidRPr="007D2732">
        <w:rPr>
          <w:rFonts w:ascii="標楷體" w:eastAsia="標楷體" w:hAnsi="標楷體" w:hint="eastAsia"/>
          <w:sz w:val="28"/>
        </w:rPr>
        <w:t>應實施各部份安定狀況之檢點：</w:t>
      </w:r>
    </w:p>
    <w:p w:rsidR="007D2732" w:rsidRPr="007D2732" w:rsidRDefault="007D2732" w:rsidP="007D2732">
      <w:pPr>
        <w:numPr>
          <w:ilvl w:val="0"/>
          <w:numId w:val="22"/>
        </w:numPr>
        <w:spacing w:line="500" w:lineRule="exact"/>
        <w:rPr>
          <w:rFonts w:ascii="標楷體" w:eastAsia="標楷體" w:hAnsi="標楷體" w:hint="eastAsia"/>
          <w:sz w:val="28"/>
        </w:rPr>
      </w:pPr>
      <w:r w:rsidRPr="007D2732">
        <w:rPr>
          <w:rFonts w:ascii="標楷體" w:eastAsia="標楷體" w:hAnsi="標楷體" w:hint="eastAsia"/>
          <w:sz w:val="28"/>
        </w:rPr>
        <w:t>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預防裝置、剎車器、離合器及控制器性能。</w:t>
      </w:r>
    </w:p>
    <w:p w:rsidR="007D2732" w:rsidRPr="007D2732" w:rsidRDefault="007D2732" w:rsidP="007D2732">
      <w:pPr>
        <w:numPr>
          <w:ilvl w:val="0"/>
          <w:numId w:val="22"/>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架軌上</w:t>
      </w:r>
      <w:proofErr w:type="gramEnd"/>
      <w:r w:rsidRPr="007D2732">
        <w:rPr>
          <w:rFonts w:ascii="標楷體" w:eastAsia="標楷體" w:hAnsi="標楷體" w:hint="eastAsia"/>
          <w:sz w:val="28"/>
        </w:rPr>
        <w:t>及吊運車橫行軌之狀況。</w:t>
      </w:r>
    </w:p>
    <w:p w:rsidR="007D2732" w:rsidRPr="007D2732" w:rsidRDefault="007D2732" w:rsidP="007D2732">
      <w:pPr>
        <w:numPr>
          <w:ilvl w:val="0"/>
          <w:numId w:val="22"/>
        </w:numPr>
        <w:spacing w:line="500" w:lineRule="exact"/>
        <w:rPr>
          <w:rFonts w:ascii="標楷體" w:eastAsia="標楷體" w:hAnsi="標楷體" w:hint="eastAsia"/>
          <w:sz w:val="28"/>
        </w:rPr>
      </w:pPr>
      <w:r w:rsidRPr="007D2732">
        <w:rPr>
          <w:rFonts w:ascii="標楷體" w:eastAsia="標楷體" w:hAnsi="標楷體" w:hint="eastAsia"/>
          <w:sz w:val="28"/>
        </w:rPr>
        <w:t>鋼纜運行狀況。</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第二十五條：移動式起重機，其使用不得超過額定荷重。</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第二十六條：移動式起重機，於每日作業前應實施過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預防裝置、過負荷警報裝置及其他警報裝置、煞車器、離合器及控制器之性能檢點。</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第二十七條：起重設備不得承載</w:t>
      </w:r>
      <w:proofErr w:type="gramStart"/>
      <w:r w:rsidRPr="007D2732">
        <w:rPr>
          <w:rFonts w:ascii="標楷體" w:eastAsia="標楷體" w:hAnsi="標楷體" w:hint="eastAsia"/>
          <w:sz w:val="28"/>
        </w:rPr>
        <w:t>或吊升勞工</w:t>
      </w:r>
      <w:proofErr w:type="gramEnd"/>
      <w:r w:rsidRPr="007D2732">
        <w:rPr>
          <w:rFonts w:ascii="標楷體" w:eastAsia="標楷體" w:hAnsi="標楷體" w:hint="eastAsia"/>
          <w:sz w:val="28"/>
        </w:rPr>
        <w:t>從事作業，惟在不得已情形下，經採取足以防止墜落之措施者，不在此限。</w:t>
      </w:r>
    </w:p>
    <w:p w:rsidR="007D2732" w:rsidRPr="007D2732" w:rsidRDefault="007D2732" w:rsidP="007D2732">
      <w:pPr>
        <w:spacing w:line="500" w:lineRule="exact"/>
        <w:ind w:left="1680" w:hangingChars="600" w:hanging="1680"/>
        <w:rPr>
          <w:rFonts w:ascii="標楷體" w:eastAsia="標楷體" w:hAnsi="標楷體" w:hint="eastAsia"/>
          <w:sz w:val="28"/>
        </w:rPr>
      </w:pPr>
      <w:r w:rsidRPr="007D2732">
        <w:rPr>
          <w:rFonts w:ascii="標楷體" w:eastAsia="標楷體" w:hAnsi="標楷體" w:hint="eastAsia"/>
          <w:sz w:val="28"/>
        </w:rPr>
        <w:t>第二十八條：起重設備之檢修、調整、組配、拆卸等應依下列規定：</w:t>
      </w:r>
    </w:p>
    <w:p w:rsidR="007D2732" w:rsidRPr="007D2732" w:rsidRDefault="007D2732" w:rsidP="007D2732">
      <w:pPr>
        <w:numPr>
          <w:ilvl w:val="0"/>
          <w:numId w:val="23"/>
        </w:numPr>
        <w:spacing w:line="500" w:lineRule="exact"/>
        <w:jc w:val="both"/>
        <w:rPr>
          <w:rFonts w:ascii="標楷體" w:eastAsia="標楷體" w:hAnsi="標楷體" w:hint="eastAsia"/>
          <w:sz w:val="28"/>
        </w:rPr>
      </w:pPr>
      <w:r w:rsidRPr="007D2732">
        <w:rPr>
          <w:rFonts w:ascii="標楷體" w:eastAsia="標楷體" w:hAnsi="標楷體" w:hint="eastAsia"/>
          <w:sz w:val="28"/>
        </w:rPr>
        <w:t>從事檢修、調整時，經指定之作業監督人員，應從事監督指揮工作（但無虞危險或採取其他安全措施卻無危險之虞者不在此限）。</w:t>
      </w:r>
    </w:p>
    <w:p w:rsidR="007D2732" w:rsidRPr="007D2732" w:rsidRDefault="007D2732" w:rsidP="007D2732">
      <w:pPr>
        <w:numPr>
          <w:ilvl w:val="0"/>
          <w:numId w:val="23"/>
        </w:numPr>
        <w:spacing w:line="500" w:lineRule="exact"/>
        <w:rPr>
          <w:rFonts w:ascii="標楷體" w:eastAsia="標楷體" w:hAnsi="標楷體" w:hint="eastAsia"/>
          <w:sz w:val="28"/>
        </w:rPr>
      </w:pPr>
      <w:r w:rsidRPr="007D2732">
        <w:rPr>
          <w:rFonts w:ascii="標楷體" w:eastAsia="標楷體" w:hAnsi="標楷體" w:hint="eastAsia"/>
          <w:sz w:val="28"/>
        </w:rPr>
        <w:t>駕駛人員，不得擅自離開業經吊有貨物之駕駛位置。</w:t>
      </w:r>
    </w:p>
    <w:p w:rsidR="007D2732" w:rsidRPr="007D2732" w:rsidRDefault="007D2732" w:rsidP="007D2732">
      <w:pPr>
        <w:numPr>
          <w:ilvl w:val="0"/>
          <w:numId w:val="23"/>
        </w:numPr>
        <w:spacing w:line="500" w:lineRule="exact"/>
        <w:rPr>
          <w:rFonts w:ascii="標楷體" w:eastAsia="標楷體" w:hAnsi="標楷體" w:hint="eastAsia"/>
          <w:sz w:val="28"/>
        </w:rPr>
      </w:pPr>
      <w:r w:rsidRPr="007D2732">
        <w:rPr>
          <w:rFonts w:ascii="標楷體" w:eastAsia="標楷體" w:hAnsi="標楷體" w:hint="eastAsia"/>
          <w:sz w:val="28"/>
        </w:rPr>
        <w:t>作業區內非有關人員不得進入。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第二十九條：起重機具之作業、應依規定之運轉指揮信號操作。</w:t>
      </w:r>
    </w:p>
    <w:p w:rsidR="007D2732" w:rsidRPr="007D2732" w:rsidRDefault="007D2732">
      <w:pPr>
        <w:pStyle w:val="3"/>
        <w:spacing w:line="500" w:lineRule="exact"/>
        <w:rPr>
          <w:rFonts w:hAnsi="標楷體" w:hint="eastAsia"/>
        </w:rPr>
      </w:pPr>
      <w:r w:rsidRPr="007D2732">
        <w:rPr>
          <w:rFonts w:hAnsi="標楷體" w:hint="eastAsia"/>
        </w:rPr>
        <w:t>第三十條：使用升降機時，不得超過規定之</w:t>
      </w:r>
      <w:r w:rsidRPr="007D2732">
        <w:rPr>
          <w:rFonts w:hAnsi="標楷體" w:hint="eastAsia"/>
        </w:rPr>
        <w:lastRenderedPageBreak/>
        <w:t>最高負荷，或最高乘載人數之限制。</w:t>
      </w:r>
    </w:p>
    <w:p w:rsidR="007D2732" w:rsidRPr="007D2732" w:rsidRDefault="007D2732">
      <w:pPr>
        <w:spacing w:line="500" w:lineRule="exact"/>
        <w:rPr>
          <w:rFonts w:ascii="標楷體" w:eastAsia="標楷體" w:hAnsi="標楷體"/>
          <w:sz w:val="28"/>
        </w:rPr>
      </w:pPr>
      <w:r w:rsidRPr="007D2732">
        <w:rPr>
          <w:rFonts w:ascii="標楷體" w:eastAsia="標楷體" w:hAnsi="標楷體" w:hint="eastAsia"/>
          <w:sz w:val="28"/>
        </w:rPr>
        <w:t>第三十一條：使用營建用提升機，不得超過乘載荷重以上。</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第三十二條：營建用提升機，不得乘載勞工，但在實施檢修，調整等場合時，經採取足以防範危險之措施者，不在此限。</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第三十三條：使用營建用提升機時，禁止人員進入下列工作場所：</w:t>
      </w:r>
    </w:p>
    <w:p w:rsidR="007D2732" w:rsidRPr="007D2732" w:rsidRDefault="007D2732" w:rsidP="007D2732">
      <w:pPr>
        <w:numPr>
          <w:ilvl w:val="0"/>
          <w:numId w:val="24"/>
        </w:numPr>
        <w:spacing w:line="500" w:lineRule="exact"/>
        <w:rPr>
          <w:rFonts w:ascii="標楷體" w:eastAsia="標楷體" w:hAnsi="標楷體" w:hint="eastAsia"/>
          <w:sz w:val="28"/>
        </w:rPr>
      </w:pPr>
      <w:r w:rsidRPr="007D2732">
        <w:rPr>
          <w:rFonts w:ascii="標楷體" w:eastAsia="標楷體" w:hAnsi="標楷體" w:hint="eastAsia"/>
          <w:sz w:val="28"/>
        </w:rPr>
        <w:t>因營建用提升機之升降，而可能危及勞工之場所。</w:t>
      </w:r>
    </w:p>
    <w:p w:rsidR="007D2732" w:rsidRPr="007D2732" w:rsidRDefault="007D2732" w:rsidP="007D2732">
      <w:pPr>
        <w:numPr>
          <w:ilvl w:val="0"/>
          <w:numId w:val="24"/>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場用鋼索之</w:t>
      </w:r>
      <w:proofErr w:type="gramStart"/>
      <w:r w:rsidRPr="007D2732">
        <w:rPr>
          <w:rFonts w:ascii="標楷體" w:eastAsia="標楷體" w:hAnsi="標楷體" w:hint="eastAsia"/>
          <w:sz w:val="28"/>
        </w:rPr>
        <w:t>內側，</w:t>
      </w:r>
      <w:proofErr w:type="gramEnd"/>
      <w:r w:rsidRPr="007D2732">
        <w:rPr>
          <w:rFonts w:ascii="標楷體" w:eastAsia="標楷體" w:hAnsi="標楷體" w:hint="eastAsia"/>
          <w:sz w:val="28"/>
        </w:rPr>
        <w:t>鋼索所通過</w:t>
      </w:r>
      <w:proofErr w:type="gramStart"/>
      <w:r w:rsidRPr="007D2732">
        <w:rPr>
          <w:rFonts w:ascii="標楷體" w:eastAsia="標楷體" w:hAnsi="標楷體" w:hint="eastAsia"/>
          <w:sz w:val="28"/>
        </w:rPr>
        <w:t>之糟輪於按裝</w:t>
      </w:r>
      <w:proofErr w:type="gramEnd"/>
      <w:r w:rsidRPr="007D2732">
        <w:rPr>
          <w:rFonts w:ascii="標楷體" w:eastAsia="標楷體" w:hAnsi="標楷體" w:hint="eastAsia"/>
          <w:sz w:val="28"/>
        </w:rPr>
        <w:t>部份之破裂致引起鋼索之飛彈，或</w:t>
      </w:r>
      <w:proofErr w:type="gramStart"/>
      <w:r w:rsidRPr="007D2732">
        <w:rPr>
          <w:rFonts w:ascii="標楷體" w:eastAsia="標楷體" w:hAnsi="標楷體" w:hint="eastAsia"/>
          <w:sz w:val="28"/>
        </w:rPr>
        <w:t>該糟輪或</w:t>
      </w:r>
      <w:proofErr w:type="gramEnd"/>
      <w:r w:rsidRPr="007D2732">
        <w:rPr>
          <w:rFonts w:ascii="標楷體" w:eastAsia="標楷體" w:hAnsi="標楷體" w:hint="eastAsia"/>
          <w:sz w:val="28"/>
        </w:rPr>
        <w:t>其安裝部份之</w:t>
      </w:r>
      <w:proofErr w:type="gramStart"/>
      <w:r w:rsidRPr="007D2732">
        <w:rPr>
          <w:rFonts w:ascii="標楷體" w:eastAsia="標楷體" w:hAnsi="標楷體" w:hint="eastAsia"/>
          <w:sz w:val="28"/>
        </w:rPr>
        <w:t>飛落致可能</w:t>
      </w:r>
      <w:proofErr w:type="gramEnd"/>
      <w:r w:rsidRPr="007D2732">
        <w:rPr>
          <w:rFonts w:ascii="標楷體" w:eastAsia="標楷體" w:hAnsi="標楷體" w:hint="eastAsia"/>
          <w:sz w:val="28"/>
        </w:rPr>
        <w:t>危害勞工之場所。</w:t>
      </w:r>
    </w:p>
    <w:p w:rsidR="007D2732" w:rsidRPr="007D2732" w:rsidRDefault="007D2732" w:rsidP="007D2732">
      <w:pPr>
        <w:spacing w:line="500" w:lineRule="exact"/>
        <w:ind w:left="1725" w:hangingChars="616" w:hanging="1725"/>
        <w:rPr>
          <w:rFonts w:ascii="標楷體" w:eastAsia="標楷體" w:hAnsi="標楷體" w:hint="eastAsia"/>
          <w:sz w:val="28"/>
        </w:rPr>
      </w:pPr>
      <w:r w:rsidRPr="007D2732">
        <w:rPr>
          <w:rFonts w:ascii="標楷體" w:eastAsia="標楷體" w:hAnsi="標楷體" w:hint="eastAsia"/>
          <w:sz w:val="28"/>
        </w:rPr>
        <w:t>第三十四條：營建用提升機組配、拆卸時，禁止與作業無關人員進入作業區。</w:t>
      </w:r>
    </w:p>
    <w:p w:rsidR="007D2732" w:rsidRPr="007D2732" w:rsidRDefault="007D2732">
      <w:pPr>
        <w:pStyle w:val="a5"/>
        <w:spacing w:line="500" w:lineRule="exact"/>
        <w:rPr>
          <w:rFonts w:hAnsi="標楷體" w:hint="eastAsia"/>
        </w:rPr>
      </w:pPr>
      <w:r w:rsidRPr="007D2732">
        <w:rPr>
          <w:rFonts w:hAnsi="標楷體" w:hint="eastAsia"/>
        </w:rPr>
        <w:t>第三十五條：營建用提升機之操作者於吊</w:t>
      </w:r>
      <w:proofErr w:type="gramStart"/>
      <w:r w:rsidRPr="007D2732">
        <w:rPr>
          <w:rFonts w:hAnsi="標楷體" w:hint="eastAsia"/>
        </w:rPr>
        <w:t>運搬器時</w:t>
      </w:r>
      <w:proofErr w:type="gramEnd"/>
      <w:r w:rsidRPr="007D2732">
        <w:rPr>
          <w:rFonts w:hAnsi="標楷體" w:hint="eastAsia"/>
        </w:rPr>
        <w:t>，不得擅離操作位置。</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第三十六條：營建用提升機，於每日作業前應實施下列各款之檢點：</w:t>
      </w:r>
    </w:p>
    <w:p w:rsidR="007D2732" w:rsidRPr="007D2732" w:rsidRDefault="007D2732" w:rsidP="007D2732">
      <w:pPr>
        <w:numPr>
          <w:ilvl w:val="1"/>
          <w:numId w:val="19"/>
        </w:numPr>
        <w:spacing w:line="500" w:lineRule="exact"/>
        <w:rPr>
          <w:rFonts w:ascii="標楷體" w:eastAsia="標楷體" w:hAnsi="標楷體" w:hint="eastAsia"/>
          <w:sz w:val="28"/>
        </w:rPr>
      </w:pPr>
      <w:r w:rsidRPr="007D2732">
        <w:rPr>
          <w:rFonts w:ascii="標楷體" w:eastAsia="標楷體" w:hAnsi="標楷體" w:hint="eastAsia"/>
          <w:sz w:val="28"/>
        </w:rPr>
        <w:t>煞車器及離合器性能。</w:t>
      </w:r>
    </w:p>
    <w:p w:rsidR="007D2732" w:rsidRPr="007D2732" w:rsidRDefault="007D2732" w:rsidP="007D2732">
      <w:pPr>
        <w:numPr>
          <w:ilvl w:val="1"/>
          <w:numId w:val="19"/>
        </w:numPr>
        <w:spacing w:line="500" w:lineRule="exact"/>
        <w:rPr>
          <w:rFonts w:ascii="標楷體" w:eastAsia="標楷體" w:hAnsi="標楷體" w:hint="eastAsia"/>
          <w:sz w:val="28"/>
        </w:rPr>
      </w:pPr>
      <w:r w:rsidRPr="007D2732">
        <w:rPr>
          <w:rFonts w:ascii="標楷體" w:eastAsia="標楷體" w:hAnsi="標楷體" w:hint="eastAsia"/>
          <w:sz w:val="28"/>
        </w:rPr>
        <w:t>鋼索通過各部份狀況。</w:t>
      </w:r>
    </w:p>
    <w:p w:rsidR="007D2732" w:rsidRPr="007D2732" w:rsidRDefault="007D2732" w:rsidP="007D2732">
      <w:pPr>
        <w:spacing w:line="500" w:lineRule="exact"/>
        <w:ind w:leftChars="14" w:left="1714" w:hangingChars="600" w:hanging="1680"/>
        <w:jc w:val="both"/>
        <w:rPr>
          <w:rFonts w:ascii="標楷體" w:eastAsia="標楷體" w:hAnsi="標楷體" w:hint="eastAsia"/>
          <w:sz w:val="28"/>
        </w:rPr>
      </w:pPr>
      <w:r w:rsidRPr="007D2732">
        <w:rPr>
          <w:rFonts w:ascii="標楷體" w:eastAsia="標楷體" w:hAnsi="標楷體" w:hint="eastAsia"/>
          <w:sz w:val="28"/>
        </w:rPr>
        <w:t>第三十七條：使用</w:t>
      </w:r>
      <w:proofErr w:type="gramStart"/>
      <w:r w:rsidRPr="007D2732">
        <w:rPr>
          <w:rFonts w:ascii="標楷體" w:eastAsia="標楷體" w:hAnsi="標楷體" w:hint="eastAsia"/>
          <w:sz w:val="28"/>
        </w:rPr>
        <w:t>吊籠時</w:t>
      </w:r>
      <w:proofErr w:type="gramEnd"/>
      <w:r w:rsidRPr="007D2732">
        <w:rPr>
          <w:rFonts w:ascii="標楷體" w:eastAsia="標楷體" w:hAnsi="標楷體" w:hint="eastAsia"/>
          <w:sz w:val="28"/>
        </w:rPr>
        <w:t>，於每日作業前應實施下列各款之檢點，對於強風、大雨等惡劣氣候後應實施下列第三款、第四款及第五款之檢點：</w:t>
      </w:r>
    </w:p>
    <w:p w:rsidR="007D2732" w:rsidRPr="007D2732" w:rsidRDefault="007D2732" w:rsidP="007D2732">
      <w:pPr>
        <w:numPr>
          <w:ilvl w:val="0"/>
          <w:numId w:val="25"/>
        </w:numPr>
        <w:spacing w:line="500" w:lineRule="exact"/>
        <w:rPr>
          <w:rFonts w:ascii="標楷體" w:eastAsia="標楷體" w:hAnsi="標楷體" w:hint="eastAsia"/>
          <w:sz w:val="28"/>
        </w:rPr>
      </w:pPr>
      <w:r w:rsidRPr="007D2732">
        <w:rPr>
          <w:rFonts w:ascii="標楷體" w:eastAsia="標楷體" w:hAnsi="標楷體" w:hint="eastAsia"/>
          <w:sz w:val="28"/>
        </w:rPr>
        <w:t>鋼索及</w:t>
      </w:r>
      <w:proofErr w:type="gramStart"/>
      <w:r w:rsidRPr="007D2732">
        <w:rPr>
          <w:rFonts w:ascii="標楷體" w:eastAsia="標楷體" w:hAnsi="標楷體" w:hint="eastAsia"/>
          <w:sz w:val="28"/>
        </w:rPr>
        <w:t>其緊結狀態</w:t>
      </w:r>
      <w:proofErr w:type="gramEnd"/>
      <w:r w:rsidRPr="007D2732">
        <w:rPr>
          <w:rFonts w:ascii="標楷體" w:eastAsia="標楷體" w:hAnsi="標楷體" w:hint="eastAsia"/>
          <w:sz w:val="28"/>
        </w:rPr>
        <w:t>有無異狀。</w:t>
      </w:r>
    </w:p>
    <w:p w:rsidR="007D2732" w:rsidRPr="007D2732" w:rsidRDefault="007D2732" w:rsidP="007D2732">
      <w:pPr>
        <w:numPr>
          <w:ilvl w:val="0"/>
          <w:numId w:val="25"/>
        </w:numPr>
        <w:spacing w:line="500" w:lineRule="exact"/>
        <w:rPr>
          <w:rFonts w:ascii="標楷體" w:eastAsia="標楷體" w:hAnsi="標楷體" w:hint="eastAsia"/>
          <w:sz w:val="28"/>
        </w:rPr>
      </w:pPr>
      <w:r w:rsidRPr="007D2732">
        <w:rPr>
          <w:rFonts w:ascii="標楷體" w:eastAsia="標楷體" w:hAnsi="標楷體" w:hint="eastAsia"/>
          <w:sz w:val="28"/>
        </w:rPr>
        <w:t>抓手等有無脫離。</w:t>
      </w:r>
    </w:p>
    <w:p w:rsidR="007D2732" w:rsidRPr="007D2732" w:rsidRDefault="007D2732" w:rsidP="007D2732">
      <w:pPr>
        <w:numPr>
          <w:ilvl w:val="0"/>
          <w:numId w:val="25"/>
        </w:numPr>
        <w:spacing w:line="500" w:lineRule="exact"/>
        <w:rPr>
          <w:rFonts w:ascii="標楷體" w:eastAsia="標楷體" w:hAnsi="標楷體" w:hint="eastAsia"/>
          <w:sz w:val="28"/>
        </w:rPr>
      </w:pPr>
      <w:r w:rsidRPr="007D2732">
        <w:rPr>
          <w:rFonts w:ascii="標楷體" w:eastAsia="標楷體" w:hAnsi="標楷體" w:hint="eastAsia"/>
          <w:sz w:val="28"/>
        </w:rPr>
        <w:t>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預防裝置及其安全裝置、剎車器及控制器機能有無異狀。</w:t>
      </w:r>
    </w:p>
    <w:p w:rsidR="007D2732" w:rsidRPr="007D2732" w:rsidRDefault="007D2732" w:rsidP="007D2732">
      <w:pPr>
        <w:numPr>
          <w:ilvl w:val="0"/>
          <w:numId w:val="25"/>
        </w:numPr>
        <w:spacing w:line="500" w:lineRule="exact"/>
        <w:rPr>
          <w:rFonts w:ascii="標楷體" w:eastAsia="標楷體" w:hAnsi="標楷體" w:hint="eastAsia"/>
          <w:sz w:val="28"/>
        </w:rPr>
      </w:pPr>
      <w:r w:rsidRPr="007D2732">
        <w:rPr>
          <w:rFonts w:ascii="標楷體" w:eastAsia="標楷體" w:hAnsi="標楷體" w:hint="eastAsia"/>
          <w:sz w:val="28"/>
        </w:rPr>
        <w:t>升降裝置</w:t>
      </w:r>
      <w:proofErr w:type="gramStart"/>
      <w:r w:rsidRPr="007D2732">
        <w:rPr>
          <w:rFonts w:ascii="標楷體" w:eastAsia="標楷體" w:hAnsi="標楷體" w:hint="eastAsia"/>
          <w:sz w:val="28"/>
        </w:rPr>
        <w:t>之擋齒機能</w:t>
      </w:r>
      <w:proofErr w:type="gramEnd"/>
      <w:r w:rsidRPr="007D2732">
        <w:rPr>
          <w:rFonts w:ascii="標楷體" w:eastAsia="標楷體" w:hAnsi="標楷體" w:hint="eastAsia"/>
          <w:sz w:val="28"/>
        </w:rPr>
        <w:t>。</w:t>
      </w:r>
    </w:p>
    <w:p w:rsidR="007D2732" w:rsidRPr="007D2732" w:rsidRDefault="007D2732" w:rsidP="007D2732">
      <w:pPr>
        <w:numPr>
          <w:ilvl w:val="0"/>
          <w:numId w:val="25"/>
        </w:numPr>
        <w:spacing w:line="500" w:lineRule="exact"/>
        <w:rPr>
          <w:rFonts w:ascii="標楷體" w:eastAsia="標楷體" w:hAnsi="標楷體" w:hint="eastAsia"/>
          <w:sz w:val="28"/>
        </w:rPr>
      </w:pPr>
      <w:r w:rsidRPr="007D2732">
        <w:rPr>
          <w:rFonts w:ascii="標楷體" w:eastAsia="標楷體" w:hAnsi="標楷體" w:hint="eastAsia"/>
          <w:sz w:val="28"/>
        </w:rPr>
        <w:t>鋼索通過部份狀況。</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第三十八條：以</w:t>
      </w:r>
      <w:proofErr w:type="gramStart"/>
      <w:r w:rsidRPr="007D2732">
        <w:rPr>
          <w:rFonts w:ascii="標楷體" w:eastAsia="標楷體" w:hAnsi="標楷體" w:hint="eastAsia"/>
          <w:sz w:val="28"/>
        </w:rPr>
        <w:t>捲場機</w:t>
      </w:r>
      <w:proofErr w:type="gramEnd"/>
      <w:r w:rsidRPr="007D2732">
        <w:rPr>
          <w:rFonts w:ascii="標楷體" w:eastAsia="標楷體" w:hAnsi="標楷體" w:hint="eastAsia"/>
          <w:sz w:val="28"/>
        </w:rPr>
        <w:t>等作為</w:t>
      </w:r>
      <w:proofErr w:type="gramStart"/>
      <w:r w:rsidRPr="007D2732">
        <w:rPr>
          <w:rFonts w:ascii="標楷體" w:eastAsia="標楷體" w:hAnsi="標楷體" w:hint="eastAsia"/>
          <w:sz w:val="28"/>
        </w:rPr>
        <w:t>吊運物料</w:t>
      </w:r>
      <w:proofErr w:type="gramEnd"/>
      <w:r w:rsidRPr="007D2732">
        <w:rPr>
          <w:rFonts w:ascii="標楷體" w:eastAsia="標楷體" w:hAnsi="標楷體" w:hint="eastAsia"/>
          <w:sz w:val="28"/>
        </w:rPr>
        <w:t>之設備，應依下列規定：</w:t>
      </w:r>
    </w:p>
    <w:p w:rsidR="007D2732" w:rsidRPr="007D2732" w:rsidRDefault="007D2732" w:rsidP="007D2732">
      <w:pPr>
        <w:numPr>
          <w:ilvl w:val="0"/>
          <w:numId w:val="26"/>
        </w:numPr>
        <w:spacing w:line="500" w:lineRule="exact"/>
        <w:jc w:val="both"/>
        <w:rPr>
          <w:rFonts w:ascii="標楷體" w:eastAsia="標楷體" w:hAnsi="標楷體" w:hint="eastAsia"/>
          <w:sz w:val="28"/>
        </w:rPr>
      </w:pPr>
      <w:r w:rsidRPr="007D2732">
        <w:rPr>
          <w:rFonts w:ascii="標楷體" w:eastAsia="標楷體" w:hAnsi="標楷體" w:hint="eastAsia"/>
          <w:sz w:val="28"/>
        </w:rPr>
        <w:t>吊掛用</w:t>
      </w:r>
      <w:proofErr w:type="gramStart"/>
      <w:r w:rsidRPr="007D2732">
        <w:rPr>
          <w:rFonts w:ascii="標楷體" w:eastAsia="標楷體" w:hAnsi="標楷體" w:hint="eastAsia"/>
          <w:sz w:val="28"/>
        </w:rPr>
        <w:t>之吊鏈鋼索</w:t>
      </w:r>
      <w:proofErr w:type="gramEnd"/>
      <w:r w:rsidRPr="007D2732">
        <w:rPr>
          <w:rFonts w:ascii="標楷體" w:eastAsia="標楷體" w:hAnsi="標楷體" w:hint="eastAsia"/>
          <w:sz w:val="28"/>
        </w:rPr>
        <w:t>、掛勾、纖維索等操作人員於每日作</w:t>
      </w:r>
      <w:r w:rsidRPr="007D2732">
        <w:rPr>
          <w:rFonts w:ascii="標楷體" w:eastAsia="標楷體" w:hAnsi="標楷體" w:hint="eastAsia"/>
          <w:sz w:val="28"/>
        </w:rPr>
        <w:lastRenderedPageBreak/>
        <w:t>業前應先行檢點，發現異狀時應</w:t>
      </w:r>
      <w:proofErr w:type="gramStart"/>
      <w:r w:rsidRPr="007D2732">
        <w:rPr>
          <w:rFonts w:ascii="標楷體" w:eastAsia="標楷體" w:hAnsi="標楷體" w:hint="eastAsia"/>
          <w:sz w:val="28"/>
        </w:rPr>
        <w:t>即時修換</w:t>
      </w:r>
      <w:proofErr w:type="gramEnd"/>
      <w:r w:rsidRPr="007D2732">
        <w:rPr>
          <w:rFonts w:ascii="標楷體" w:eastAsia="標楷體" w:hAnsi="標楷體" w:hint="eastAsia"/>
          <w:sz w:val="28"/>
        </w:rPr>
        <w:t>。</w:t>
      </w:r>
    </w:p>
    <w:p w:rsidR="007D2732" w:rsidRPr="007D2732" w:rsidRDefault="007D2732" w:rsidP="007D2732">
      <w:pPr>
        <w:numPr>
          <w:ilvl w:val="0"/>
          <w:numId w:val="26"/>
        </w:numPr>
        <w:spacing w:line="500" w:lineRule="exact"/>
        <w:rPr>
          <w:rFonts w:ascii="標楷體" w:eastAsia="標楷體" w:hAnsi="標楷體" w:hint="eastAsia"/>
          <w:sz w:val="28"/>
        </w:rPr>
      </w:pPr>
      <w:r w:rsidRPr="007D2732">
        <w:rPr>
          <w:rFonts w:ascii="標楷體" w:eastAsia="標楷體" w:hAnsi="標楷體" w:hint="eastAsia"/>
          <w:sz w:val="28"/>
        </w:rPr>
        <w:t>吊運作業中嚴禁人員</w:t>
      </w:r>
      <w:proofErr w:type="gramStart"/>
      <w:r w:rsidRPr="007D2732">
        <w:rPr>
          <w:rFonts w:ascii="標楷體" w:eastAsia="標楷體" w:hAnsi="標楷體" w:hint="eastAsia"/>
          <w:sz w:val="28"/>
        </w:rPr>
        <w:t>進入吊舉下方</w:t>
      </w:r>
      <w:proofErr w:type="gramEnd"/>
      <w:r w:rsidRPr="007D2732">
        <w:rPr>
          <w:rFonts w:ascii="標楷體" w:eastAsia="標楷體" w:hAnsi="標楷體" w:hint="eastAsia"/>
          <w:sz w:val="28"/>
        </w:rPr>
        <w:t>。</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第三十九條：搬運時為防止</w:t>
      </w:r>
      <w:proofErr w:type="gramStart"/>
      <w:r w:rsidRPr="007D2732">
        <w:rPr>
          <w:rFonts w:ascii="標楷體" w:eastAsia="標楷體" w:hAnsi="標楷體" w:hint="eastAsia"/>
          <w:sz w:val="28"/>
        </w:rPr>
        <w:t>載貨台物料</w:t>
      </w:r>
      <w:proofErr w:type="gramEnd"/>
      <w:r w:rsidRPr="007D2732">
        <w:rPr>
          <w:rFonts w:ascii="標楷體" w:eastAsia="標楷體" w:hAnsi="標楷體" w:hint="eastAsia"/>
          <w:sz w:val="28"/>
        </w:rPr>
        <w:t>之移動致有危害勞工之虞，勞工應使用供給之防止物料移動之適當設備。</w:t>
      </w:r>
    </w:p>
    <w:p w:rsidR="007D2732" w:rsidRPr="007D2732" w:rsidRDefault="007D2732" w:rsidP="007D2732">
      <w:pPr>
        <w:spacing w:line="500" w:lineRule="exact"/>
        <w:ind w:left="1400" w:hangingChars="500" w:hanging="1400"/>
        <w:jc w:val="both"/>
        <w:rPr>
          <w:rFonts w:ascii="標楷體" w:eastAsia="標楷體" w:hAnsi="標楷體" w:hint="eastAsia"/>
          <w:sz w:val="28"/>
        </w:rPr>
      </w:pPr>
      <w:r w:rsidRPr="007D2732">
        <w:rPr>
          <w:rFonts w:ascii="標楷體" w:eastAsia="標楷體" w:hAnsi="標楷體" w:hint="eastAsia"/>
          <w:sz w:val="28"/>
        </w:rPr>
        <w:t>第四十條：勞工抓舉</w:t>
      </w:r>
      <w:proofErr w:type="gramStart"/>
      <w:r w:rsidRPr="007D2732">
        <w:rPr>
          <w:rFonts w:ascii="標楷體" w:eastAsia="標楷體" w:hAnsi="標楷體" w:hint="eastAsia"/>
          <w:sz w:val="28"/>
        </w:rPr>
        <w:t>傾卸車</w:t>
      </w:r>
      <w:proofErr w:type="gramEnd"/>
      <w:r w:rsidRPr="007D2732">
        <w:rPr>
          <w:rFonts w:ascii="標楷體" w:eastAsia="標楷體" w:hAnsi="標楷體" w:hint="eastAsia"/>
          <w:sz w:val="28"/>
        </w:rPr>
        <w:t>之載貨台並於其下方從事修理或檢點作業，應使用供給之</w:t>
      </w:r>
      <w:proofErr w:type="gramStart"/>
      <w:r w:rsidRPr="007D2732">
        <w:rPr>
          <w:rFonts w:ascii="標楷體" w:eastAsia="標楷體" w:hAnsi="標楷體" w:hint="eastAsia"/>
          <w:sz w:val="28"/>
        </w:rPr>
        <w:t>安全檔塊台</w:t>
      </w:r>
      <w:proofErr w:type="gramEnd"/>
      <w:r w:rsidRPr="007D2732">
        <w:rPr>
          <w:rFonts w:ascii="標楷體" w:eastAsia="標楷體" w:hAnsi="標楷體" w:hint="eastAsia"/>
          <w:sz w:val="28"/>
        </w:rPr>
        <w:t>安全支柱，但</w:t>
      </w:r>
      <w:proofErr w:type="gramStart"/>
      <w:r w:rsidRPr="007D2732">
        <w:rPr>
          <w:rFonts w:ascii="標楷體" w:eastAsia="標楷體" w:hAnsi="標楷體" w:hint="eastAsia"/>
          <w:sz w:val="28"/>
        </w:rPr>
        <w:t>該傾卸車</w:t>
      </w:r>
      <w:proofErr w:type="gramEnd"/>
      <w:r w:rsidRPr="007D2732">
        <w:rPr>
          <w:rFonts w:ascii="標楷體" w:eastAsia="標楷體" w:hAnsi="標楷體" w:hint="eastAsia"/>
          <w:sz w:val="28"/>
        </w:rPr>
        <w:t>已設置有防止驟然下落之防止設備者，不在此限。</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第四十一條：車輛之駕駛員或有關人員應執行下列事項：</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除非所有人員以遠離該機械（駕駛員等依規定就位者除外），否則不得起重。</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車輛系營建機械，除乘坐席位外，於作業時不得載勞工。</w:t>
      </w:r>
    </w:p>
    <w:p w:rsidR="007D2732" w:rsidRPr="007D2732" w:rsidRDefault="007D2732" w:rsidP="007D2732">
      <w:pPr>
        <w:numPr>
          <w:ilvl w:val="0"/>
          <w:numId w:val="27"/>
        </w:numPr>
        <w:spacing w:line="500" w:lineRule="exact"/>
        <w:jc w:val="both"/>
        <w:rPr>
          <w:rFonts w:ascii="標楷體" w:eastAsia="標楷體" w:hAnsi="標楷體" w:hint="eastAsia"/>
          <w:sz w:val="28"/>
        </w:rPr>
      </w:pPr>
      <w:r w:rsidRPr="007D2732">
        <w:rPr>
          <w:rFonts w:ascii="標楷體" w:eastAsia="標楷體" w:hAnsi="標楷體" w:hint="eastAsia"/>
          <w:sz w:val="28"/>
        </w:rPr>
        <w:t>車輛系營建機械作業時，禁止人員（駕駛員等依規定就位者除外）進入操作半徑內或附近有危險之虞之場所，但另</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安全措施者不在此限。</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應注意遠離電導體，</w:t>
      </w:r>
      <w:proofErr w:type="gramStart"/>
      <w:r w:rsidRPr="007D2732">
        <w:rPr>
          <w:rFonts w:ascii="標楷體" w:eastAsia="標楷體" w:hAnsi="標楷體" w:hint="eastAsia"/>
          <w:sz w:val="28"/>
        </w:rPr>
        <w:t>以免感電</w:t>
      </w:r>
      <w:proofErr w:type="gramEnd"/>
      <w:r w:rsidRPr="007D2732">
        <w:rPr>
          <w:rFonts w:ascii="標楷體" w:eastAsia="標楷體" w:hAnsi="標楷體" w:hint="eastAsia"/>
          <w:sz w:val="28"/>
        </w:rPr>
        <w:t>。</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應依製造廠商規定之安全度及最大使用荷重等操作。</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禁止停放於有滑落危險之虞之斜坡，但已採用其他措施者不在此限。</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禁止夜間停放於交通要道，但經採取警戒措施者不在此限。</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不得使動力</w:t>
      </w:r>
      <w:proofErr w:type="gramStart"/>
      <w:r w:rsidRPr="007D2732">
        <w:rPr>
          <w:rFonts w:ascii="標楷體" w:eastAsia="標楷體" w:hAnsi="標楷體" w:hint="eastAsia"/>
          <w:sz w:val="28"/>
        </w:rPr>
        <w:t>鏟或吊斗</w:t>
      </w:r>
      <w:proofErr w:type="gramEnd"/>
      <w:r w:rsidRPr="007D2732">
        <w:rPr>
          <w:rFonts w:ascii="標楷體" w:eastAsia="標楷體" w:hAnsi="標楷體" w:hint="eastAsia"/>
          <w:sz w:val="28"/>
        </w:rPr>
        <w:t>等在負載情況下行駛。</w:t>
      </w:r>
    </w:p>
    <w:p w:rsidR="007D2732" w:rsidRPr="007D2732" w:rsidRDefault="007D2732" w:rsidP="007D2732">
      <w:pPr>
        <w:numPr>
          <w:ilvl w:val="0"/>
          <w:numId w:val="27"/>
        </w:numPr>
        <w:spacing w:line="500" w:lineRule="exact"/>
        <w:rPr>
          <w:rFonts w:ascii="標楷體" w:eastAsia="標楷體" w:hAnsi="標楷體" w:hint="eastAsia"/>
          <w:sz w:val="28"/>
        </w:rPr>
      </w:pPr>
      <w:r w:rsidRPr="007D2732">
        <w:rPr>
          <w:rFonts w:ascii="標楷體" w:eastAsia="標楷體" w:hAnsi="標楷體" w:hint="eastAsia"/>
          <w:sz w:val="28"/>
        </w:rPr>
        <w:t>不得使用動力</w:t>
      </w:r>
      <w:proofErr w:type="gramStart"/>
      <w:r w:rsidRPr="007D2732">
        <w:rPr>
          <w:rFonts w:ascii="標楷體" w:eastAsia="標楷體" w:hAnsi="標楷體" w:hint="eastAsia"/>
          <w:sz w:val="28"/>
        </w:rPr>
        <w:t>鏟</w:t>
      </w:r>
      <w:proofErr w:type="gramEnd"/>
      <w:r w:rsidRPr="007D2732">
        <w:rPr>
          <w:rFonts w:ascii="標楷體" w:eastAsia="標楷體" w:hAnsi="標楷體" w:hint="eastAsia"/>
          <w:sz w:val="28"/>
        </w:rPr>
        <w:t>從事下列行為，但經適當防護無虞勞工危險者不在此限。</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（1）</w:t>
      </w:r>
      <w:proofErr w:type="gramStart"/>
      <w:r w:rsidRPr="007D2732">
        <w:rPr>
          <w:rFonts w:ascii="標楷體" w:eastAsia="標楷體" w:hAnsi="標楷體" w:hint="eastAsia"/>
          <w:sz w:val="28"/>
        </w:rPr>
        <w:t>吊升荷物或鏟等</w:t>
      </w:r>
      <w:proofErr w:type="gramEnd"/>
      <w:r w:rsidRPr="007D2732">
        <w:rPr>
          <w:rFonts w:ascii="標楷體" w:eastAsia="標楷體" w:hAnsi="標楷體" w:hint="eastAsia"/>
          <w:sz w:val="28"/>
        </w:rPr>
        <w:t>以供勞工升降。</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（2）做為主要用途以外之用途。</w:t>
      </w:r>
    </w:p>
    <w:p w:rsidR="007D2732" w:rsidRPr="007D2732" w:rsidRDefault="007D2732" w:rsidP="007D2732">
      <w:pPr>
        <w:numPr>
          <w:ilvl w:val="0"/>
          <w:numId w:val="27"/>
        </w:numPr>
        <w:spacing w:line="500" w:lineRule="exact"/>
        <w:jc w:val="both"/>
        <w:rPr>
          <w:rFonts w:ascii="標楷體" w:eastAsia="標楷體" w:hAnsi="標楷體" w:hint="eastAsia"/>
          <w:sz w:val="28"/>
        </w:rPr>
      </w:pPr>
      <w:proofErr w:type="gramStart"/>
      <w:r w:rsidRPr="007D2732">
        <w:rPr>
          <w:rFonts w:ascii="標楷體" w:eastAsia="標楷體" w:hAnsi="標楷體" w:hint="eastAsia"/>
          <w:sz w:val="28"/>
        </w:rPr>
        <w:t>不得使堆高</w:t>
      </w:r>
      <w:proofErr w:type="gramEnd"/>
      <w:r w:rsidRPr="007D2732">
        <w:rPr>
          <w:rFonts w:ascii="標楷體" w:eastAsia="標楷體" w:hAnsi="標楷體" w:hint="eastAsia"/>
          <w:sz w:val="28"/>
        </w:rPr>
        <w:t>機</w:t>
      </w:r>
      <w:proofErr w:type="gramStart"/>
      <w:r w:rsidRPr="007D2732">
        <w:rPr>
          <w:rFonts w:ascii="標楷體" w:eastAsia="標楷體" w:hAnsi="標楷體" w:hint="eastAsia"/>
          <w:sz w:val="28"/>
        </w:rPr>
        <w:t>之叉所承載</w:t>
      </w:r>
      <w:proofErr w:type="gramEnd"/>
      <w:r w:rsidRPr="007D2732">
        <w:rPr>
          <w:rFonts w:ascii="標楷體" w:eastAsia="標楷體" w:hAnsi="標楷體" w:hint="eastAsia"/>
          <w:sz w:val="28"/>
        </w:rPr>
        <w:t>貨物、</w:t>
      </w:r>
      <w:proofErr w:type="gramStart"/>
      <w:r w:rsidRPr="007D2732">
        <w:rPr>
          <w:rFonts w:ascii="標楷體" w:eastAsia="標楷體" w:hAnsi="標楷體" w:hint="eastAsia"/>
          <w:sz w:val="28"/>
        </w:rPr>
        <w:t>托板、撬板</w:t>
      </w:r>
      <w:proofErr w:type="gramEnd"/>
      <w:r w:rsidRPr="007D2732">
        <w:rPr>
          <w:rFonts w:ascii="標楷體" w:eastAsia="標楷體" w:hAnsi="標楷體" w:hint="eastAsia"/>
          <w:sz w:val="28"/>
        </w:rPr>
        <w:t>及其他堆</w:t>
      </w:r>
      <w:r w:rsidRPr="007D2732">
        <w:rPr>
          <w:rFonts w:ascii="標楷體" w:eastAsia="標楷體" w:hAnsi="標楷體" w:hint="eastAsia"/>
          <w:sz w:val="28"/>
        </w:rPr>
        <w:lastRenderedPageBreak/>
        <w:t>高機（乘坐席以外）部份，搭載勞工，但停止行駛之堆高機，已採取防止勞工墜落之措施時，得搭乘勞工</w:t>
      </w:r>
      <w:proofErr w:type="gramStart"/>
      <w:r w:rsidRPr="007D2732">
        <w:rPr>
          <w:rFonts w:ascii="標楷體" w:eastAsia="標楷體" w:hAnsi="標楷體" w:hint="eastAsia"/>
          <w:sz w:val="28"/>
        </w:rPr>
        <w:t>於叉等乘</w:t>
      </w:r>
      <w:proofErr w:type="gramEnd"/>
      <w:r w:rsidRPr="007D2732">
        <w:rPr>
          <w:rFonts w:ascii="標楷體" w:eastAsia="標楷體" w:hAnsi="標楷體" w:hint="eastAsia"/>
          <w:sz w:val="28"/>
        </w:rPr>
        <w:t>載之</w:t>
      </w:r>
      <w:proofErr w:type="gramStart"/>
      <w:r w:rsidRPr="007D2732">
        <w:rPr>
          <w:rFonts w:ascii="標楷體" w:eastAsia="標楷體" w:hAnsi="標楷體" w:hint="eastAsia"/>
          <w:sz w:val="28"/>
        </w:rPr>
        <w:t>托板、撬板</w:t>
      </w:r>
      <w:proofErr w:type="gramEnd"/>
      <w:r w:rsidRPr="007D2732">
        <w:rPr>
          <w:rFonts w:ascii="標楷體" w:eastAsia="標楷體" w:hAnsi="標楷體" w:hint="eastAsia"/>
          <w:sz w:val="28"/>
        </w:rPr>
        <w:t>等使其升降或作業。</w:t>
      </w:r>
    </w:p>
    <w:p w:rsidR="007D2732" w:rsidRPr="007D2732" w:rsidRDefault="007D2732" w:rsidP="007D2732">
      <w:pPr>
        <w:numPr>
          <w:ilvl w:val="0"/>
          <w:numId w:val="27"/>
        </w:numPr>
        <w:spacing w:line="500" w:lineRule="exact"/>
        <w:jc w:val="both"/>
        <w:rPr>
          <w:rFonts w:ascii="標楷體" w:eastAsia="標楷體" w:hAnsi="標楷體" w:hint="eastAsia"/>
          <w:sz w:val="28"/>
        </w:rPr>
      </w:pPr>
      <w:r w:rsidRPr="007D2732">
        <w:rPr>
          <w:rFonts w:ascii="標楷體" w:eastAsia="標楷體" w:hAnsi="標楷體" w:hint="eastAsia"/>
          <w:sz w:val="28"/>
        </w:rPr>
        <w:t>車輛係營建機械於駕駛員離開其位置時，應將吊</w:t>
      </w:r>
      <w:proofErr w:type="gramStart"/>
      <w:r w:rsidRPr="007D2732">
        <w:rPr>
          <w:rFonts w:ascii="標楷體" w:eastAsia="標楷體" w:hAnsi="標楷體" w:hint="eastAsia"/>
          <w:sz w:val="28"/>
        </w:rPr>
        <w:t>斗</w:t>
      </w:r>
      <w:proofErr w:type="gramEnd"/>
      <w:r w:rsidRPr="007D2732">
        <w:rPr>
          <w:rFonts w:ascii="標楷體" w:eastAsia="標楷體" w:hAnsi="標楷體" w:hint="eastAsia"/>
          <w:sz w:val="28"/>
        </w:rPr>
        <w:t>等作業裝置於地上，並將原動機熄火，安置剎車等防止該</w:t>
      </w:r>
      <w:proofErr w:type="gramStart"/>
      <w:r w:rsidRPr="007D2732">
        <w:rPr>
          <w:rFonts w:ascii="標楷體" w:eastAsia="標楷體" w:hAnsi="標楷體" w:hint="eastAsia"/>
          <w:sz w:val="28"/>
        </w:rPr>
        <w:t>機械滑走之</w:t>
      </w:r>
      <w:proofErr w:type="gramEnd"/>
      <w:r w:rsidRPr="007D2732">
        <w:rPr>
          <w:rFonts w:ascii="標楷體" w:eastAsia="標楷體" w:hAnsi="標楷體" w:hint="eastAsia"/>
          <w:sz w:val="28"/>
        </w:rPr>
        <w:t>措施。</w:t>
      </w:r>
    </w:p>
    <w:p w:rsidR="007D2732" w:rsidRPr="007D2732" w:rsidRDefault="007D2732" w:rsidP="007D2732">
      <w:pPr>
        <w:numPr>
          <w:ilvl w:val="0"/>
          <w:numId w:val="27"/>
        </w:numPr>
        <w:spacing w:line="500" w:lineRule="exact"/>
        <w:jc w:val="both"/>
        <w:rPr>
          <w:rFonts w:ascii="標楷體" w:eastAsia="標楷體" w:hAnsi="標楷體" w:hint="eastAsia"/>
          <w:sz w:val="28"/>
        </w:rPr>
      </w:pPr>
      <w:r w:rsidRPr="007D2732">
        <w:rPr>
          <w:rFonts w:ascii="標楷體" w:eastAsia="標楷體" w:hAnsi="標楷體" w:hint="eastAsia"/>
          <w:sz w:val="28"/>
        </w:rPr>
        <w:t>堆高機駕駛員離開其位置時，應採取</w:t>
      </w:r>
      <w:proofErr w:type="gramStart"/>
      <w:r w:rsidRPr="007D2732">
        <w:rPr>
          <w:rFonts w:ascii="標楷體" w:eastAsia="標楷體" w:hAnsi="標楷體" w:hint="eastAsia"/>
          <w:sz w:val="28"/>
        </w:rPr>
        <w:t>將叉等</w:t>
      </w:r>
      <w:proofErr w:type="gramEnd"/>
      <w:r w:rsidRPr="007D2732">
        <w:rPr>
          <w:rFonts w:ascii="標楷體" w:eastAsia="標楷體" w:hAnsi="標楷體" w:hint="eastAsia"/>
          <w:sz w:val="28"/>
        </w:rPr>
        <w:t>放置地面，停止原動機且確實使制動裝置保持於停止之狀態等措施。</w:t>
      </w:r>
    </w:p>
    <w:p w:rsidR="007D2732" w:rsidRPr="007D2732" w:rsidRDefault="007D2732" w:rsidP="007D2732">
      <w:pPr>
        <w:numPr>
          <w:ilvl w:val="0"/>
          <w:numId w:val="27"/>
        </w:numPr>
        <w:spacing w:line="500" w:lineRule="exact"/>
        <w:jc w:val="both"/>
        <w:rPr>
          <w:rFonts w:ascii="標楷體" w:eastAsia="標楷體" w:hAnsi="標楷體" w:hint="eastAsia"/>
          <w:sz w:val="28"/>
        </w:rPr>
      </w:pPr>
      <w:r w:rsidRPr="007D2732">
        <w:rPr>
          <w:rFonts w:ascii="標楷體" w:eastAsia="標楷體" w:hAnsi="標楷體" w:hint="eastAsia"/>
          <w:sz w:val="28"/>
        </w:rPr>
        <w:t>堆高機於當日作業前，應檢查制動、方向、警報、裝卸、油壓裝置及車輛狀況。</w:t>
      </w:r>
    </w:p>
    <w:p w:rsidR="007D2732" w:rsidRPr="007D2732" w:rsidRDefault="007D2732" w:rsidP="007D2732">
      <w:pPr>
        <w:numPr>
          <w:ilvl w:val="0"/>
          <w:numId w:val="27"/>
        </w:numPr>
        <w:spacing w:line="500" w:lineRule="exact"/>
        <w:jc w:val="both"/>
        <w:rPr>
          <w:rFonts w:ascii="標楷體" w:eastAsia="標楷體" w:hAnsi="標楷體" w:hint="eastAsia"/>
          <w:sz w:val="28"/>
        </w:rPr>
      </w:pPr>
      <w:r w:rsidRPr="007D2732">
        <w:rPr>
          <w:rFonts w:ascii="標楷體" w:eastAsia="標楷體" w:hAnsi="標楷體" w:hint="eastAsia"/>
          <w:sz w:val="28"/>
        </w:rPr>
        <w:t>車輛係營建機械及堆高機於當日作業前應檢查剎車、離合器，其他無離合器之機械應檢查剎車。</w:t>
      </w:r>
    </w:p>
    <w:p w:rsidR="007D2732" w:rsidRPr="007D2732" w:rsidRDefault="007D2732">
      <w:pPr>
        <w:pStyle w:val="a5"/>
        <w:spacing w:line="500" w:lineRule="exact"/>
        <w:rPr>
          <w:rFonts w:hAnsi="標楷體" w:hint="eastAsia"/>
        </w:rPr>
      </w:pPr>
      <w:r w:rsidRPr="007D2732">
        <w:rPr>
          <w:rFonts w:hAnsi="標楷體" w:hint="eastAsia"/>
        </w:rPr>
        <w:t>第四十二條：車輛機械之駕駛員應以適應於車輛本身，道路狀況之速度行駛。</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第四十三條：從事軌道機械裝置作業時，操作人員應於當日作業開始前，就下列規定事項實施檢點：</w:t>
      </w:r>
    </w:p>
    <w:p w:rsidR="007D2732" w:rsidRPr="007D2732" w:rsidRDefault="007D2732" w:rsidP="007D2732">
      <w:pPr>
        <w:numPr>
          <w:ilvl w:val="0"/>
          <w:numId w:val="28"/>
        </w:numPr>
        <w:spacing w:line="500" w:lineRule="exact"/>
        <w:jc w:val="both"/>
        <w:rPr>
          <w:rFonts w:ascii="標楷體" w:eastAsia="標楷體" w:hAnsi="標楷體" w:hint="eastAsia"/>
          <w:sz w:val="28"/>
        </w:rPr>
      </w:pPr>
      <w:r w:rsidRPr="007D2732">
        <w:rPr>
          <w:rFonts w:ascii="標楷體" w:eastAsia="標楷體" w:hAnsi="標楷體" w:hint="eastAsia"/>
          <w:sz w:val="28"/>
        </w:rPr>
        <w:t>有關車輛之剎車、連結裝置、警報裝置、</w:t>
      </w:r>
      <w:proofErr w:type="gramStart"/>
      <w:r w:rsidRPr="007D2732">
        <w:rPr>
          <w:rFonts w:ascii="標楷體" w:eastAsia="標楷體" w:hAnsi="標楷體" w:hint="eastAsia"/>
          <w:sz w:val="28"/>
        </w:rPr>
        <w:t>集電裝置</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前照燈</w:t>
      </w:r>
      <w:proofErr w:type="gramEnd"/>
      <w:r w:rsidRPr="007D2732">
        <w:rPr>
          <w:rFonts w:ascii="標楷體" w:eastAsia="標楷體" w:hAnsi="標楷體" w:hint="eastAsia"/>
          <w:sz w:val="28"/>
        </w:rPr>
        <w:t>、控制裝置及安全裝置之性能。</w:t>
      </w:r>
    </w:p>
    <w:p w:rsidR="007D2732" w:rsidRPr="007D2732" w:rsidRDefault="007D2732" w:rsidP="007D2732">
      <w:pPr>
        <w:numPr>
          <w:ilvl w:val="0"/>
          <w:numId w:val="28"/>
        </w:numPr>
        <w:spacing w:line="500" w:lineRule="exact"/>
        <w:rPr>
          <w:rFonts w:ascii="標楷體" w:eastAsia="標楷體" w:hAnsi="標楷體" w:hint="eastAsia"/>
          <w:sz w:val="28"/>
        </w:rPr>
      </w:pPr>
      <w:r w:rsidRPr="007D2732">
        <w:rPr>
          <w:rFonts w:ascii="標楷體" w:eastAsia="標楷體" w:hAnsi="標楷體" w:hint="eastAsia"/>
          <w:sz w:val="28"/>
        </w:rPr>
        <w:t>配管是否有漏電漏氣。</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除前項規定外，並應隨時注意鋼軌及路面狀況。</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第四十四條：軌道動力車輛之駕駛人應以適當於鋼軌、</w:t>
      </w:r>
      <w:proofErr w:type="gramStart"/>
      <w:r w:rsidRPr="007D2732">
        <w:rPr>
          <w:rFonts w:ascii="標楷體" w:eastAsia="標楷體" w:hAnsi="標楷體" w:hint="eastAsia"/>
          <w:sz w:val="28"/>
        </w:rPr>
        <w:t>鋼距</w:t>
      </w:r>
      <w:proofErr w:type="gramEnd"/>
      <w:r w:rsidRPr="007D2732">
        <w:rPr>
          <w:rFonts w:ascii="標楷體" w:eastAsia="標楷體" w:hAnsi="標楷體" w:hint="eastAsia"/>
          <w:sz w:val="28"/>
        </w:rPr>
        <w:t>、傾斜、曲率半徑等之速率行駛。</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第四十五條：軌道車輛駕駛者離開駕駛位置時應使用車輛剎車等措施以防止</w:t>
      </w:r>
      <w:proofErr w:type="gramStart"/>
      <w:r w:rsidRPr="007D2732">
        <w:rPr>
          <w:rFonts w:ascii="標楷體" w:eastAsia="標楷體" w:hAnsi="標楷體" w:hint="eastAsia"/>
          <w:sz w:val="28"/>
        </w:rPr>
        <w:t>車輛逸走</w:t>
      </w:r>
      <w:proofErr w:type="gramEnd"/>
      <w:r w:rsidRPr="007D2732">
        <w:rPr>
          <w:rFonts w:ascii="標楷體" w:eastAsia="標楷體" w:hAnsi="標楷體" w:hint="eastAsia"/>
          <w:sz w:val="28"/>
        </w:rPr>
        <w:t>。</w:t>
      </w:r>
    </w:p>
    <w:p w:rsidR="007D2732" w:rsidRPr="007D2732" w:rsidRDefault="007D2732" w:rsidP="007D2732">
      <w:pPr>
        <w:spacing w:line="500" w:lineRule="exact"/>
        <w:ind w:left="1680" w:hangingChars="600" w:hanging="1680"/>
        <w:rPr>
          <w:rFonts w:ascii="標楷體" w:eastAsia="標楷體" w:hAnsi="標楷體" w:hint="eastAsia"/>
          <w:sz w:val="28"/>
        </w:rPr>
      </w:pPr>
      <w:r w:rsidRPr="007D2732">
        <w:rPr>
          <w:rFonts w:ascii="標楷體" w:eastAsia="標楷體" w:hAnsi="標楷體" w:hint="eastAsia"/>
          <w:sz w:val="28"/>
        </w:rPr>
        <w:t>第四十六條：勞工使用手推平車時應依下列規定行駛：</w:t>
      </w:r>
    </w:p>
    <w:p w:rsidR="007D2732" w:rsidRPr="007D2732" w:rsidRDefault="007D2732" w:rsidP="007D2732">
      <w:pPr>
        <w:numPr>
          <w:ilvl w:val="0"/>
          <w:numId w:val="29"/>
        </w:numPr>
        <w:spacing w:line="500" w:lineRule="exact"/>
        <w:jc w:val="both"/>
        <w:rPr>
          <w:rFonts w:ascii="標楷體" w:eastAsia="標楷體" w:hAnsi="標楷體" w:hint="eastAsia"/>
          <w:sz w:val="28"/>
        </w:rPr>
      </w:pPr>
      <w:r w:rsidRPr="007D2732">
        <w:rPr>
          <w:rFonts w:ascii="標楷體" w:eastAsia="標楷體" w:hAnsi="標楷體" w:hint="eastAsia"/>
          <w:sz w:val="28"/>
        </w:rPr>
        <w:t>車輛間隔在上傾軌道或水平軌道之區間為六公尺以上，</w:t>
      </w:r>
      <w:r w:rsidRPr="007D2732">
        <w:rPr>
          <w:rFonts w:ascii="標楷體" w:eastAsia="標楷體" w:hAnsi="標楷體" w:hint="eastAsia"/>
          <w:sz w:val="28"/>
        </w:rPr>
        <w:lastRenderedPageBreak/>
        <w:t>下傾軌道之區間為二十公尺以上。</w:t>
      </w:r>
    </w:p>
    <w:p w:rsidR="007D2732" w:rsidRPr="007D2732" w:rsidRDefault="007D2732" w:rsidP="007D2732">
      <w:pPr>
        <w:numPr>
          <w:ilvl w:val="0"/>
          <w:numId w:val="29"/>
        </w:numPr>
        <w:spacing w:line="500" w:lineRule="exact"/>
        <w:rPr>
          <w:rFonts w:ascii="標楷體" w:eastAsia="標楷體" w:hAnsi="標楷體" w:hint="eastAsia"/>
          <w:sz w:val="28"/>
        </w:rPr>
      </w:pPr>
      <w:r w:rsidRPr="007D2732">
        <w:rPr>
          <w:rFonts w:ascii="標楷體" w:eastAsia="標楷體" w:hAnsi="標楷體" w:hint="eastAsia"/>
          <w:sz w:val="28"/>
        </w:rPr>
        <w:t>車輛速度</w:t>
      </w:r>
      <w:proofErr w:type="gramStart"/>
      <w:r w:rsidRPr="007D2732">
        <w:rPr>
          <w:rFonts w:ascii="標楷體" w:eastAsia="標楷體" w:hAnsi="標楷體" w:hint="eastAsia"/>
          <w:sz w:val="28"/>
        </w:rPr>
        <w:t>在下傾時不得</w:t>
      </w:r>
      <w:proofErr w:type="gramEnd"/>
      <w:r w:rsidRPr="007D2732">
        <w:rPr>
          <w:rFonts w:ascii="標楷體" w:eastAsia="標楷體" w:hAnsi="標楷體" w:hint="eastAsia"/>
          <w:sz w:val="28"/>
        </w:rPr>
        <w:t>超越每小時十五公里。</w:t>
      </w:r>
    </w:p>
    <w:p w:rsidR="007D2732" w:rsidRPr="007D2732" w:rsidRDefault="007D2732" w:rsidP="007D2732">
      <w:pPr>
        <w:spacing w:line="500" w:lineRule="exact"/>
        <w:ind w:left="1680" w:hangingChars="600" w:hanging="1680"/>
        <w:rPr>
          <w:rFonts w:ascii="標楷體" w:eastAsia="標楷體" w:hAnsi="標楷體" w:hint="eastAsia"/>
          <w:sz w:val="28"/>
        </w:rPr>
      </w:pPr>
      <w:r w:rsidRPr="007D2732">
        <w:rPr>
          <w:rFonts w:ascii="標楷體" w:eastAsia="標楷體" w:hAnsi="標楷體" w:hint="eastAsia"/>
          <w:sz w:val="28"/>
        </w:rPr>
        <w:t>第四十七條：於鐵路路線上場內施工時，經指派之列車瞭望原應隨時注意兩方來車，以警告並指揮工作人員避讓列車。</w:t>
      </w:r>
    </w:p>
    <w:p w:rsidR="007D2732" w:rsidRPr="007D2732" w:rsidRDefault="007D2732" w:rsidP="007D2732">
      <w:pPr>
        <w:spacing w:line="500" w:lineRule="exact"/>
        <w:ind w:left="1680" w:hangingChars="600" w:hanging="1680"/>
        <w:rPr>
          <w:rFonts w:ascii="標楷體" w:eastAsia="標楷體" w:hAnsi="標楷體" w:hint="eastAsia"/>
          <w:sz w:val="28"/>
        </w:rPr>
      </w:pPr>
      <w:r w:rsidRPr="007D2732">
        <w:rPr>
          <w:rFonts w:ascii="標楷體" w:eastAsia="標楷體" w:hAnsi="標楷體" w:hint="eastAsia"/>
          <w:sz w:val="28"/>
        </w:rPr>
        <w:t>第四十八條：電器作業時對於絕緣用防護裝備防護具、</w:t>
      </w:r>
      <w:proofErr w:type="gramStart"/>
      <w:r w:rsidRPr="007D2732">
        <w:rPr>
          <w:rFonts w:ascii="標楷體" w:eastAsia="標楷體" w:hAnsi="標楷體" w:hint="eastAsia"/>
          <w:sz w:val="28"/>
        </w:rPr>
        <w:t>活線作業</w:t>
      </w:r>
      <w:proofErr w:type="gramEnd"/>
      <w:r w:rsidRPr="007D2732">
        <w:rPr>
          <w:rFonts w:ascii="標楷體" w:eastAsia="標楷體" w:hAnsi="標楷體" w:hint="eastAsia"/>
          <w:sz w:val="28"/>
        </w:rPr>
        <w:t>用工具等，工作人員應於每次使用前自行檢點，</w:t>
      </w:r>
      <w:proofErr w:type="gramStart"/>
      <w:r w:rsidRPr="007D2732">
        <w:rPr>
          <w:rFonts w:ascii="標楷體" w:eastAsia="標楷體" w:hAnsi="標楷體" w:hint="eastAsia"/>
          <w:sz w:val="28"/>
        </w:rPr>
        <w:t>不</w:t>
      </w:r>
      <w:proofErr w:type="gramEnd"/>
      <w:r w:rsidRPr="007D2732">
        <w:rPr>
          <w:rFonts w:ascii="標楷體" w:eastAsia="標楷體" w:hAnsi="標楷體" w:hint="eastAsia"/>
          <w:sz w:val="28"/>
        </w:rPr>
        <w:t>合格者應予更換。</w:t>
      </w:r>
    </w:p>
    <w:p w:rsidR="007D2732" w:rsidRPr="007D2732" w:rsidRDefault="007D2732" w:rsidP="007D2732">
      <w:pPr>
        <w:spacing w:line="500" w:lineRule="exact"/>
        <w:ind w:left="1680" w:hangingChars="600" w:hanging="1680"/>
        <w:rPr>
          <w:rFonts w:ascii="標楷體" w:eastAsia="標楷體" w:hAnsi="標楷體"/>
          <w:sz w:val="28"/>
        </w:rPr>
      </w:pPr>
      <w:r w:rsidRPr="007D2732">
        <w:rPr>
          <w:rFonts w:ascii="標楷體" w:eastAsia="標楷體" w:hAnsi="標楷體" w:hint="eastAsia"/>
          <w:sz w:val="28"/>
        </w:rPr>
        <w:t>第四十九條：電氣技術人員或其他電氣負責人員，除應依電氣有關法規之規定外並應遵守下列事項：</w:t>
      </w:r>
    </w:p>
    <w:p w:rsidR="007D2732" w:rsidRPr="007D2732" w:rsidRDefault="007D2732" w:rsidP="007D2732">
      <w:pPr>
        <w:numPr>
          <w:ilvl w:val="0"/>
          <w:numId w:val="30"/>
        </w:numPr>
        <w:spacing w:line="500" w:lineRule="exact"/>
        <w:rPr>
          <w:rFonts w:ascii="標楷體" w:eastAsia="標楷體" w:hAnsi="標楷體" w:hint="eastAsia"/>
          <w:sz w:val="28"/>
        </w:rPr>
      </w:pPr>
      <w:r w:rsidRPr="007D2732">
        <w:rPr>
          <w:rFonts w:ascii="標楷體" w:eastAsia="標楷體" w:hAnsi="標楷體" w:hint="eastAsia"/>
          <w:sz w:val="28"/>
        </w:rPr>
        <w:t>隨時檢修電氣設備，遇有重大故障及電氣火災等，應切斷電源，並即聯絡當地供電機關。</w:t>
      </w:r>
    </w:p>
    <w:p w:rsidR="007D2732" w:rsidRPr="007D2732" w:rsidRDefault="007D2732" w:rsidP="007D2732">
      <w:pPr>
        <w:numPr>
          <w:ilvl w:val="0"/>
          <w:numId w:val="30"/>
        </w:numPr>
        <w:spacing w:line="500" w:lineRule="exact"/>
        <w:rPr>
          <w:rFonts w:ascii="標楷體" w:eastAsia="標楷體" w:hAnsi="標楷體" w:hint="eastAsia"/>
          <w:sz w:val="28"/>
        </w:rPr>
      </w:pPr>
      <w:r w:rsidRPr="007D2732">
        <w:rPr>
          <w:rFonts w:ascii="標楷體" w:eastAsia="標楷體" w:hAnsi="標楷體" w:hint="eastAsia"/>
          <w:sz w:val="28"/>
        </w:rPr>
        <w:t>電線間、直線、分歧接頭及電線與器具間接頭，應</w:t>
      </w:r>
      <w:proofErr w:type="gramStart"/>
      <w:r w:rsidRPr="007D2732">
        <w:rPr>
          <w:rFonts w:ascii="標楷體" w:eastAsia="標楷體" w:hAnsi="標楷體" w:hint="eastAsia"/>
          <w:sz w:val="28"/>
        </w:rPr>
        <w:t>確實接牢</w:t>
      </w:r>
      <w:proofErr w:type="gramEnd"/>
      <w:r w:rsidRPr="007D2732">
        <w:rPr>
          <w:rFonts w:ascii="標楷體" w:eastAsia="標楷體" w:hAnsi="標楷體" w:hint="eastAsia"/>
          <w:sz w:val="28"/>
        </w:rPr>
        <w:t>。</w:t>
      </w:r>
    </w:p>
    <w:p w:rsidR="007D2732" w:rsidRPr="007D2732" w:rsidRDefault="007D2732" w:rsidP="007D2732">
      <w:pPr>
        <w:numPr>
          <w:ilvl w:val="0"/>
          <w:numId w:val="30"/>
        </w:numPr>
        <w:spacing w:line="500" w:lineRule="exact"/>
        <w:rPr>
          <w:rFonts w:ascii="標楷體" w:eastAsia="標楷體" w:hAnsi="標楷體" w:hint="eastAsia"/>
          <w:sz w:val="28"/>
        </w:rPr>
      </w:pPr>
      <w:r w:rsidRPr="007D2732">
        <w:rPr>
          <w:rFonts w:ascii="標楷體" w:eastAsia="標楷體" w:hAnsi="標楷體" w:hint="eastAsia"/>
          <w:sz w:val="28"/>
        </w:rPr>
        <w:t>拆除或接裝保險絲之前，應先切斷電源。</w:t>
      </w:r>
    </w:p>
    <w:p w:rsidR="007D2732" w:rsidRPr="007D2732" w:rsidRDefault="007D2732" w:rsidP="007D2732">
      <w:pPr>
        <w:numPr>
          <w:ilvl w:val="0"/>
          <w:numId w:val="30"/>
        </w:numPr>
        <w:spacing w:line="500" w:lineRule="exact"/>
        <w:rPr>
          <w:rFonts w:ascii="標楷體" w:eastAsia="標楷體" w:hAnsi="標楷體" w:hint="eastAsia"/>
          <w:sz w:val="28"/>
        </w:rPr>
      </w:pPr>
      <w:r w:rsidRPr="007D2732">
        <w:rPr>
          <w:rFonts w:ascii="標楷體" w:eastAsia="標楷體" w:hAnsi="標楷體" w:hint="eastAsia"/>
          <w:sz w:val="28"/>
        </w:rPr>
        <w:t>以操作棒操作高壓開關，應使用橡皮手套。</w:t>
      </w:r>
    </w:p>
    <w:p w:rsidR="007D2732" w:rsidRPr="007D2732" w:rsidRDefault="007D2732" w:rsidP="007D2732">
      <w:pPr>
        <w:numPr>
          <w:ilvl w:val="0"/>
          <w:numId w:val="30"/>
        </w:numPr>
        <w:spacing w:line="500" w:lineRule="exact"/>
        <w:rPr>
          <w:rFonts w:ascii="標楷體" w:eastAsia="標楷體" w:hAnsi="標楷體" w:hint="eastAsia"/>
          <w:sz w:val="28"/>
        </w:rPr>
      </w:pPr>
      <w:r w:rsidRPr="007D2732">
        <w:rPr>
          <w:rFonts w:ascii="標楷體" w:eastAsia="標楷體" w:hAnsi="標楷體" w:hint="eastAsia"/>
          <w:sz w:val="28"/>
        </w:rPr>
        <w:t>熟悉發電室、</w:t>
      </w:r>
      <w:proofErr w:type="gramStart"/>
      <w:r w:rsidRPr="007D2732">
        <w:rPr>
          <w:rFonts w:ascii="標楷體" w:eastAsia="標楷體" w:hAnsi="標楷體" w:hint="eastAsia"/>
          <w:sz w:val="28"/>
        </w:rPr>
        <w:t>變電室</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受電室等</w:t>
      </w:r>
      <w:proofErr w:type="gramEnd"/>
      <w:r w:rsidRPr="007D2732">
        <w:rPr>
          <w:rFonts w:ascii="標楷體" w:eastAsia="標楷體" w:hAnsi="標楷體" w:hint="eastAsia"/>
          <w:sz w:val="28"/>
        </w:rPr>
        <w:t>本人所應工作之各項電氣設備操作方法及操作順序。</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第五十條：為防止電器災害，所有工作人員應遵守下列規定事項：</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t>電氣器材之裝設與保養（包括修理、換保險絲等）非領有電</w:t>
      </w:r>
      <w:proofErr w:type="gramStart"/>
      <w:r w:rsidRPr="007D2732">
        <w:rPr>
          <w:rFonts w:ascii="標楷體" w:eastAsia="標楷體" w:hAnsi="標楷體" w:hint="eastAsia"/>
          <w:sz w:val="28"/>
        </w:rPr>
        <w:t>匠</w:t>
      </w:r>
      <w:proofErr w:type="gramEnd"/>
      <w:r w:rsidRPr="007D2732">
        <w:rPr>
          <w:rFonts w:ascii="標楷體" w:eastAsia="標楷體" w:hAnsi="標楷體" w:hint="eastAsia"/>
          <w:sz w:val="28"/>
        </w:rPr>
        <w:t>執照或極具經驗之電氣工作人員外不得擔任。</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t>為調整電動機械而停電，其開關切斷後，需掛牌標示。</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t>發電室、</w:t>
      </w:r>
      <w:proofErr w:type="gramStart"/>
      <w:r w:rsidRPr="007D2732">
        <w:rPr>
          <w:rFonts w:ascii="標楷體" w:eastAsia="標楷體" w:hAnsi="標楷體" w:hint="eastAsia"/>
          <w:sz w:val="28"/>
        </w:rPr>
        <w:t>變電室或受電室</w:t>
      </w:r>
      <w:proofErr w:type="gramEnd"/>
      <w:r w:rsidRPr="007D2732">
        <w:rPr>
          <w:rFonts w:ascii="標楷體" w:eastAsia="標楷體" w:hAnsi="標楷體" w:hint="eastAsia"/>
          <w:sz w:val="28"/>
        </w:rPr>
        <w:t>，非工作人員不得隨意進入。</w:t>
      </w:r>
    </w:p>
    <w:p w:rsidR="007D2732" w:rsidRPr="007D2732" w:rsidRDefault="007D2732" w:rsidP="007D2732">
      <w:pPr>
        <w:numPr>
          <w:ilvl w:val="0"/>
          <w:numId w:val="31"/>
        </w:numPr>
        <w:spacing w:line="500" w:lineRule="exact"/>
        <w:jc w:val="both"/>
        <w:rPr>
          <w:rFonts w:ascii="標楷體" w:eastAsia="標楷體" w:hAnsi="標楷體" w:hint="eastAsia"/>
          <w:sz w:val="28"/>
        </w:rPr>
      </w:pPr>
      <w:r w:rsidRPr="007D2732">
        <w:rPr>
          <w:rFonts w:ascii="標楷體" w:eastAsia="標楷體" w:hAnsi="標楷體" w:hint="eastAsia"/>
          <w:sz w:val="28"/>
        </w:rPr>
        <w:t>不得以肩負</w:t>
      </w:r>
      <w:proofErr w:type="gramStart"/>
      <w:r w:rsidRPr="007D2732">
        <w:rPr>
          <w:rFonts w:ascii="標楷體" w:eastAsia="標楷體" w:hAnsi="標楷體" w:hint="eastAsia"/>
          <w:sz w:val="28"/>
        </w:rPr>
        <w:t>方式攜過長</w:t>
      </w:r>
      <w:proofErr w:type="gramEnd"/>
      <w:r w:rsidRPr="007D2732">
        <w:rPr>
          <w:rFonts w:ascii="標楷體" w:eastAsia="標楷體" w:hAnsi="標楷體" w:hint="eastAsia"/>
          <w:sz w:val="28"/>
        </w:rPr>
        <w:t>物體（如竹梯、鐵管等）通過加壓設備及其中間。</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t>開關之關閉應完全，</w:t>
      </w:r>
      <w:proofErr w:type="gramStart"/>
      <w:r w:rsidRPr="007D2732">
        <w:rPr>
          <w:rFonts w:ascii="標楷體" w:eastAsia="標楷體" w:hAnsi="標楷體" w:hint="eastAsia"/>
          <w:sz w:val="28"/>
        </w:rPr>
        <w:t>如有鎖緊</w:t>
      </w:r>
      <w:proofErr w:type="gramEnd"/>
      <w:r w:rsidRPr="007D2732">
        <w:rPr>
          <w:rFonts w:ascii="標楷體" w:eastAsia="標楷體" w:hAnsi="標楷體" w:hint="eastAsia"/>
          <w:sz w:val="28"/>
        </w:rPr>
        <w:t>設備，應於操作後加鎖。</w:t>
      </w:r>
    </w:p>
    <w:p w:rsidR="007D2732" w:rsidRPr="007D2732" w:rsidRDefault="007D2732" w:rsidP="007D2732">
      <w:pPr>
        <w:numPr>
          <w:ilvl w:val="0"/>
          <w:numId w:val="3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拔卸電氣</w:t>
      </w:r>
      <w:proofErr w:type="gramEnd"/>
      <w:r w:rsidRPr="007D2732">
        <w:rPr>
          <w:rFonts w:ascii="標楷體" w:eastAsia="標楷體" w:hAnsi="標楷體" w:hint="eastAsia"/>
          <w:sz w:val="28"/>
        </w:rPr>
        <w:t>插頭時，應接插頭處。</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t>切斷開關應迅速切實。</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lastRenderedPageBreak/>
        <w:t>不</w:t>
      </w:r>
      <w:proofErr w:type="gramStart"/>
      <w:r w:rsidRPr="007D2732">
        <w:rPr>
          <w:rFonts w:ascii="標楷體" w:eastAsia="標楷體" w:hAnsi="標楷體" w:hint="eastAsia"/>
          <w:sz w:val="28"/>
        </w:rPr>
        <w:t>得以濕手赤腳</w:t>
      </w:r>
      <w:proofErr w:type="gramEnd"/>
      <w:r w:rsidRPr="007D2732">
        <w:rPr>
          <w:rFonts w:ascii="標楷體" w:eastAsia="標楷體" w:hAnsi="標楷體" w:hint="eastAsia"/>
          <w:sz w:val="28"/>
        </w:rPr>
        <w:t>或濕操作棒操作開關。</w:t>
      </w:r>
    </w:p>
    <w:p w:rsidR="007D2732" w:rsidRPr="007D2732" w:rsidRDefault="007D2732" w:rsidP="007D2732">
      <w:pPr>
        <w:numPr>
          <w:ilvl w:val="0"/>
          <w:numId w:val="31"/>
        </w:numPr>
        <w:spacing w:line="500" w:lineRule="exact"/>
        <w:rPr>
          <w:rFonts w:ascii="標楷體" w:eastAsia="標楷體" w:hAnsi="標楷體" w:hint="eastAsia"/>
          <w:sz w:val="28"/>
        </w:rPr>
      </w:pPr>
      <w:r w:rsidRPr="007D2732">
        <w:rPr>
          <w:rFonts w:ascii="標楷體" w:eastAsia="標楷體" w:hAnsi="標楷體" w:hint="eastAsia"/>
          <w:sz w:val="28"/>
        </w:rPr>
        <w:t>非職權範圍，不得擅自操作各項設備。</w:t>
      </w:r>
    </w:p>
    <w:p w:rsidR="007D2732" w:rsidRPr="007D2732" w:rsidRDefault="007D2732">
      <w:pPr>
        <w:spacing w:line="500" w:lineRule="exact"/>
        <w:ind w:left="1080"/>
        <w:rPr>
          <w:rFonts w:ascii="標楷體" w:eastAsia="標楷體" w:hAnsi="標楷體" w:hint="eastAsia"/>
          <w:sz w:val="28"/>
        </w:rPr>
      </w:pPr>
      <w:r w:rsidRPr="007D2732">
        <w:rPr>
          <w:rFonts w:ascii="標楷體" w:eastAsia="標楷體" w:hAnsi="標楷體" w:hint="eastAsia"/>
          <w:sz w:val="28"/>
        </w:rPr>
        <w:t>10.如遇電氣設備或電路走火，須用不導電之滅火設備。</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第五十一條：使用乙炔或氣體集合裝置從事</w:t>
      </w:r>
      <w:proofErr w:type="gramStart"/>
      <w:r w:rsidRPr="007D2732">
        <w:rPr>
          <w:rFonts w:ascii="標楷體" w:eastAsia="標楷體" w:hAnsi="標楷體" w:hint="eastAsia"/>
          <w:sz w:val="28"/>
        </w:rPr>
        <w:t>金屬之熔接</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熔斷或</w:t>
      </w:r>
      <w:proofErr w:type="gramEnd"/>
      <w:r w:rsidRPr="007D2732">
        <w:rPr>
          <w:rFonts w:ascii="標楷體" w:eastAsia="標楷體" w:hAnsi="標楷體" w:hint="eastAsia"/>
          <w:sz w:val="28"/>
        </w:rPr>
        <w:t>加熱作業時，從事該作業者，應配戴防護眼鏡及手套。</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第五十二條：使用乙炔熔接裝置從事</w:t>
      </w:r>
      <w:proofErr w:type="gramStart"/>
      <w:r w:rsidRPr="007D2732">
        <w:rPr>
          <w:rFonts w:ascii="標楷體" w:eastAsia="標楷體" w:hAnsi="標楷體" w:hint="eastAsia"/>
          <w:sz w:val="28"/>
        </w:rPr>
        <w:t>金屬之熔接</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熔斷或</w:t>
      </w:r>
      <w:proofErr w:type="gramEnd"/>
      <w:r w:rsidRPr="007D2732">
        <w:rPr>
          <w:rFonts w:ascii="標楷體" w:eastAsia="標楷體" w:hAnsi="標楷體" w:hint="eastAsia"/>
          <w:sz w:val="28"/>
        </w:rPr>
        <w:t>加熱作業時，其產生之乙炔壓力不得超過</w:t>
      </w:r>
      <w:proofErr w:type="gramStart"/>
      <w:r w:rsidRPr="007D2732">
        <w:rPr>
          <w:rFonts w:ascii="標楷體" w:eastAsia="標楷體" w:hAnsi="標楷體" w:hint="eastAsia"/>
          <w:sz w:val="28"/>
        </w:rPr>
        <w:t>錶</w:t>
      </w:r>
      <w:proofErr w:type="gramEnd"/>
      <w:r w:rsidRPr="007D2732">
        <w:rPr>
          <w:rFonts w:ascii="標楷體" w:eastAsia="標楷體" w:hAnsi="標楷體" w:hint="eastAsia"/>
          <w:sz w:val="28"/>
        </w:rPr>
        <w:t>壓力每平方公分1.3公斤以上。勞工使用氣體集合裝置從事金屬</w:t>
      </w:r>
      <w:proofErr w:type="gramStart"/>
      <w:r w:rsidRPr="007D2732">
        <w:rPr>
          <w:rFonts w:ascii="標楷體" w:eastAsia="標楷體" w:hAnsi="標楷體" w:hint="eastAsia"/>
          <w:sz w:val="28"/>
        </w:rPr>
        <w:t>之熔斷</w:t>
      </w:r>
      <w:proofErr w:type="gramEnd"/>
      <w:r w:rsidRPr="007D2732">
        <w:rPr>
          <w:rFonts w:ascii="標楷體" w:eastAsia="標楷體" w:hAnsi="標楷體" w:hint="eastAsia"/>
          <w:sz w:val="28"/>
        </w:rPr>
        <w:t>、熔接或加熱作業時，應遵受下列規定事項：</w:t>
      </w:r>
    </w:p>
    <w:p w:rsidR="007D2732" w:rsidRPr="007D2732" w:rsidRDefault="007D2732" w:rsidP="007D2732">
      <w:pPr>
        <w:numPr>
          <w:ilvl w:val="0"/>
          <w:numId w:val="32"/>
        </w:numPr>
        <w:spacing w:line="500" w:lineRule="exact"/>
        <w:rPr>
          <w:rFonts w:ascii="標楷體" w:eastAsia="標楷體" w:hAnsi="標楷體" w:hint="eastAsia"/>
          <w:sz w:val="28"/>
        </w:rPr>
      </w:pPr>
      <w:r w:rsidRPr="007D2732">
        <w:rPr>
          <w:rFonts w:ascii="標楷體" w:eastAsia="標楷體" w:hAnsi="標楷體" w:hint="eastAsia"/>
          <w:sz w:val="28"/>
        </w:rPr>
        <w:t>清除氣體容器及</w:t>
      </w:r>
      <w:proofErr w:type="gramStart"/>
      <w:r w:rsidRPr="007D2732">
        <w:rPr>
          <w:rFonts w:ascii="標楷體" w:eastAsia="標楷體" w:hAnsi="標楷體" w:hint="eastAsia"/>
          <w:sz w:val="28"/>
        </w:rPr>
        <w:t>配管付著</w:t>
      </w:r>
      <w:proofErr w:type="gramEnd"/>
      <w:r w:rsidRPr="007D2732">
        <w:rPr>
          <w:rFonts w:ascii="標楷體" w:eastAsia="標楷體" w:hAnsi="標楷體" w:hint="eastAsia"/>
          <w:sz w:val="28"/>
        </w:rPr>
        <w:t>之油漬、塵埃等。</w:t>
      </w:r>
    </w:p>
    <w:p w:rsidR="007D2732" w:rsidRPr="007D2732" w:rsidRDefault="007D2732" w:rsidP="007D2732">
      <w:pPr>
        <w:numPr>
          <w:ilvl w:val="0"/>
          <w:numId w:val="32"/>
        </w:numPr>
        <w:spacing w:line="500" w:lineRule="exact"/>
        <w:jc w:val="both"/>
        <w:rPr>
          <w:rFonts w:ascii="標楷體" w:eastAsia="標楷體" w:hAnsi="標楷體" w:hint="eastAsia"/>
          <w:sz w:val="28"/>
        </w:rPr>
      </w:pPr>
      <w:r w:rsidRPr="007D2732">
        <w:rPr>
          <w:rFonts w:ascii="標楷體" w:eastAsia="標楷體" w:hAnsi="標楷體" w:hint="eastAsia"/>
          <w:sz w:val="28"/>
        </w:rPr>
        <w:t>更換容器時，應檢點該容器口及配管口部份之漏氣，且應排除配管內氣體與空氣混合氣體。</w:t>
      </w:r>
    </w:p>
    <w:p w:rsidR="007D2732" w:rsidRPr="007D2732" w:rsidRDefault="007D2732" w:rsidP="007D2732">
      <w:pPr>
        <w:numPr>
          <w:ilvl w:val="0"/>
          <w:numId w:val="32"/>
        </w:numPr>
        <w:spacing w:line="500" w:lineRule="exact"/>
        <w:rPr>
          <w:rFonts w:ascii="標楷體" w:eastAsia="標楷體" w:hAnsi="標楷體" w:hint="eastAsia"/>
          <w:sz w:val="28"/>
        </w:rPr>
      </w:pPr>
      <w:r w:rsidRPr="007D2732">
        <w:rPr>
          <w:rFonts w:ascii="標楷體" w:eastAsia="標楷體" w:hAnsi="標楷體" w:hint="eastAsia"/>
          <w:sz w:val="28"/>
        </w:rPr>
        <w:t>檢點漏氣時應使用肥皂水。</w:t>
      </w:r>
    </w:p>
    <w:p w:rsidR="007D2732" w:rsidRPr="007D2732" w:rsidRDefault="007D2732" w:rsidP="007D2732">
      <w:pPr>
        <w:numPr>
          <w:ilvl w:val="0"/>
          <w:numId w:val="32"/>
        </w:numPr>
        <w:spacing w:line="500" w:lineRule="exact"/>
        <w:rPr>
          <w:rFonts w:ascii="標楷體" w:eastAsia="標楷體" w:hAnsi="標楷體" w:hint="eastAsia"/>
          <w:sz w:val="28"/>
        </w:rPr>
      </w:pPr>
      <w:r w:rsidRPr="007D2732">
        <w:rPr>
          <w:rFonts w:ascii="標楷體" w:eastAsia="標楷體" w:hAnsi="標楷體" w:hint="eastAsia"/>
          <w:sz w:val="28"/>
        </w:rPr>
        <w:t>應輕輕</w:t>
      </w:r>
      <w:proofErr w:type="gramStart"/>
      <w:r w:rsidRPr="007D2732">
        <w:rPr>
          <w:rFonts w:ascii="標楷體" w:eastAsia="標楷體" w:hAnsi="標楷體" w:hint="eastAsia"/>
          <w:sz w:val="28"/>
        </w:rPr>
        <w:t>開閉旋塞或閥等</w:t>
      </w:r>
      <w:proofErr w:type="gramEnd"/>
      <w:r w:rsidRPr="007D2732">
        <w:rPr>
          <w:rFonts w:ascii="標楷體" w:eastAsia="標楷體" w:hAnsi="標楷體" w:hint="eastAsia"/>
          <w:sz w:val="28"/>
        </w:rPr>
        <w:t>。</w:t>
      </w:r>
    </w:p>
    <w:p w:rsidR="007D2732" w:rsidRPr="007D2732" w:rsidRDefault="007D2732" w:rsidP="007D2732">
      <w:pPr>
        <w:spacing w:line="500" w:lineRule="exact"/>
        <w:ind w:left="1680" w:hangingChars="600" w:hanging="1680"/>
        <w:rPr>
          <w:rFonts w:ascii="標楷體" w:eastAsia="標楷體" w:hAnsi="標楷體"/>
          <w:sz w:val="28"/>
        </w:rPr>
      </w:pPr>
      <w:r w:rsidRPr="007D2732">
        <w:rPr>
          <w:rFonts w:ascii="標楷體" w:eastAsia="標楷體" w:hAnsi="標楷體" w:hint="eastAsia"/>
          <w:sz w:val="28"/>
        </w:rPr>
        <w:t>第五十三條：使用氣體集合裝置從事</w:t>
      </w:r>
      <w:proofErr w:type="gramStart"/>
      <w:r w:rsidRPr="007D2732">
        <w:rPr>
          <w:rFonts w:ascii="標楷體" w:eastAsia="標楷體" w:hAnsi="標楷體" w:hint="eastAsia"/>
          <w:sz w:val="28"/>
        </w:rPr>
        <w:t>金屬之熔接</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熔斷或</w:t>
      </w:r>
      <w:proofErr w:type="gramEnd"/>
      <w:r w:rsidRPr="007D2732">
        <w:rPr>
          <w:rFonts w:ascii="標楷體" w:eastAsia="標楷體" w:hAnsi="標楷體" w:hint="eastAsia"/>
          <w:sz w:val="28"/>
        </w:rPr>
        <w:t>加熱時，作業主管人員應從事下列規定事項：</w:t>
      </w:r>
    </w:p>
    <w:p w:rsidR="007D2732" w:rsidRPr="007D2732" w:rsidRDefault="007D2732" w:rsidP="007D2732">
      <w:pPr>
        <w:numPr>
          <w:ilvl w:val="0"/>
          <w:numId w:val="33"/>
        </w:numPr>
        <w:spacing w:line="500" w:lineRule="exact"/>
        <w:rPr>
          <w:rFonts w:ascii="標楷體" w:eastAsia="標楷體" w:hAnsi="標楷體" w:hint="eastAsia"/>
          <w:sz w:val="28"/>
        </w:rPr>
      </w:pPr>
      <w:r w:rsidRPr="007D2732">
        <w:rPr>
          <w:rFonts w:ascii="標楷體" w:eastAsia="標楷體" w:hAnsi="標楷體" w:hint="eastAsia"/>
          <w:sz w:val="28"/>
        </w:rPr>
        <w:t>決定作業方法及指揮作業。</w:t>
      </w:r>
    </w:p>
    <w:p w:rsidR="007D2732" w:rsidRPr="007D2732" w:rsidRDefault="007D2732" w:rsidP="007D2732">
      <w:pPr>
        <w:numPr>
          <w:ilvl w:val="0"/>
          <w:numId w:val="33"/>
        </w:numPr>
        <w:spacing w:line="500" w:lineRule="exact"/>
        <w:rPr>
          <w:rFonts w:ascii="標楷體" w:eastAsia="標楷體" w:hAnsi="標楷體" w:hint="eastAsia"/>
          <w:sz w:val="28"/>
        </w:rPr>
      </w:pPr>
      <w:r w:rsidRPr="007D2732">
        <w:rPr>
          <w:rFonts w:ascii="標楷體" w:eastAsia="標楷體" w:hAnsi="標楷體" w:hint="eastAsia"/>
          <w:sz w:val="28"/>
        </w:rPr>
        <w:t>使從事氣體集合裝置作業之勞工、遵守前條規定事項。</w:t>
      </w:r>
    </w:p>
    <w:p w:rsidR="007D2732" w:rsidRPr="007D2732" w:rsidRDefault="007D2732" w:rsidP="007D2732">
      <w:pPr>
        <w:numPr>
          <w:ilvl w:val="0"/>
          <w:numId w:val="33"/>
        </w:numPr>
        <w:spacing w:line="500" w:lineRule="exact"/>
        <w:rPr>
          <w:rFonts w:ascii="標楷體" w:eastAsia="標楷體" w:hAnsi="標楷體" w:hint="eastAsia"/>
          <w:sz w:val="28"/>
        </w:rPr>
      </w:pPr>
      <w:r w:rsidRPr="007D2732">
        <w:rPr>
          <w:rFonts w:ascii="標楷體" w:eastAsia="標楷體" w:hAnsi="標楷體" w:hint="eastAsia"/>
          <w:sz w:val="28"/>
        </w:rPr>
        <w:t>會同作業人員更換氣體容器。</w:t>
      </w:r>
    </w:p>
    <w:p w:rsidR="007D2732" w:rsidRPr="007D2732" w:rsidRDefault="007D2732" w:rsidP="007D2732">
      <w:pPr>
        <w:numPr>
          <w:ilvl w:val="0"/>
          <w:numId w:val="33"/>
        </w:numPr>
        <w:spacing w:line="500" w:lineRule="exact"/>
        <w:rPr>
          <w:rFonts w:ascii="標楷體" w:eastAsia="標楷體" w:hAnsi="標楷體" w:hint="eastAsia"/>
          <w:sz w:val="28"/>
        </w:rPr>
      </w:pPr>
      <w:r w:rsidRPr="007D2732">
        <w:rPr>
          <w:rFonts w:ascii="標楷體" w:eastAsia="標楷體" w:hAnsi="標楷體" w:hint="eastAsia"/>
          <w:sz w:val="28"/>
        </w:rPr>
        <w:t>作業開始之時，應檢點瓶閥、壓力調整器、軟管、吹管、</w:t>
      </w:r>
      <w:proofErr w:type="gramStart"/>
      <w:r w:rsidRPr="007D2732">
        <w:rPr>
          <w:rFonts w:ascii="標楷體" w:eastAsia="標楷體" w:hAnsi="標楷體" w:hint="eastAsia"/>
          <w:sz w:val="28"/>
        </w:rPr>
        <w:t>管套夾</w:t>
      </w:r>
      <w:proofErr w:type="gramEnd"/>
      <w:r w:rsidRPr="007D2732">
        <w:rPr>
          <w:rFonts w:ascii="標楷體" w:eastAsia="標楷體" w:hAnsi="標楷體" w:hint="eastAsia"/>
          <w:sz w:val="28"/>
        </w:rPr>
        <w:t>等器具，發現有損傷、磨耗致漏洩氣體或氧氣時，應即</w:t>
      </w:r>
      <w:proofErr w:type="gramStart"/>
      <w:r w:rsidRPr="007D2732">
        <w:rPr>
          <w:rFonts w:ascii="標楷體" w:eastAsia="標楷體" w:hAnsi="標楷體" w:hint="eastAsia"/>
          <w:sz w:val="28"/>
        </w:rPr>
        <w:t>予補整</w:t>
      </w:r>
      <w:proofErr w:type="gramEnd"/>
      <w:r w:rsidRPr="007D2732">
        <w:rPr>
          <w:rFonts w:ascii="標楷體" w:eastAsia="標楷體" w:hAnsi="標楷體" w:hint="eastAsia"/>
          <w:sz w:val="28"/>
        </w:rPr>
        <w:t>。</w:t>
      </w:r>
    </w:p>
    <w:p w:rsidR="007D2732" w:rsidRPr="007D2732" w:rsidRDefault="007D2732" w:rsidP="007D2732">
      <w:pPr>
        <w:numPr>
          <w:ilvl w:val="0"/>
          <w:numId w:val="33"/>
        </w:numPr>
        <w:spacing w:line="500" w:lineRule="exact"/>
        <w:jc w:val="both"/>
        <w:rPr>
          <w:rFonts w:ascii="標楷體" w:eastAsia="標楷體" w:hAnsi="標楷體" w:hint="eastAsia"/>
          <w:sz w:val="28"/>
        </w:rPr>
      </w:pPr>
      <w:r w:rsidRPr="007D2732">
        <w:rPr>
          <w:rFonts w:ascii="標楷體" w:eastAsia="標楷體" w:hAnsi="標楷體" w:hint="eastAsia"/>
          <w:sz w:val="28"/>
        </w:rPr>
        <w:t>安全器應裝置於作業中之勞工易於查看之地點，且每日應檢點一次以上。</w:t>
      </w:r>
    </w:p>
    <w:p w:rsidR="007D2732" w:rsidRPr="007D2732" w:rsidRDefault="007D2732" w:rsidP="007D2732">
      <w:pPr>
        <w:numPr>
          <w:ilvl w:val="0"/>
          <w:numId w:val="33"/>
        </w:numPr>
        <w:spacing w:line="500" w:lineRule="exact"/>
        <w:rPr>
          <w:rFonts w:ascii="標楷體" w:eastAsia="標楷體" w:hAnsi="標楷體" w:hint="eastAsia"/>
          <w:sz w:val="28"/>
        </w:rPr>
      </w:pPr>
      <w:r w:rsidRPr="007D2732">
        <w:rPr>
          <w:rFonts w:ascii="標楷體" w:eastAsia="標楷體" w:hAnsi="標楷體" w:hint="eastAsia"/>
          <w:sz w:val="28"/>
        </w:rPr>
        <w:t>監督從事作業勞工配戴防護眼鏡，防護手套。</w:t>
      </w:r>
    </w:p>
    <w:p w:rsidR="007D2732" w:rsidRPr="007D2732" w:rsidRDefault="007D2732">
      <w:pPr>
        <w:pStyle w:val="a5"/>
        <w:spacing w:line="500" w:lineRule="exact"/>
        <w:rPr>
          <w:rFonts w:hAnsi="標楷體" w:hint="eastAsia"/>
        </w:rPr>
      </w:pPr>
      <w:r w:rsidRPr="007D2732">
        <w:rPr>
          <w:rFonts w:hAnsi="標楷體" w:hint="eastAsia"/>
        </w:rPr>
        <w:t>第五十四條：高壓氣體容器，不論盛裝或空容器，使用時應注意下列事項：</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lastRenderedPageBreak/>
        <w:t>確知容器之用途無誤者，方得使用。</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t>高壓氣體容器應標明所裝氣體之品名，不得任意灌裝</w:t>
      </w:r>
      <w:proofErr w:type="gramStart"/>
      <w:r w:rsidRPr="007D2732">
        <w:rPr>
          <w:rFonts w:ascii="標楷體" w:eastAsia="標楷體" w:hAnsi="標楷體" w:hint="eastAsia"/>
          <w:sz w:val="28"/>
        </w:rPr>
        <w:t>或轉裝</w:t>
      </w:r>
      <w:proofErr w:type="gramEnd"/>
      <w:r w:rsidRPr="007D2732">
        <w:rPr>
          <w:rFonts w:ascii="標楷體" w:eastAsia="標楷體" w:hAnsi="標楷體" w:hint="eastAsia"/>
          <w:sz w:val="28"/>
        </w:rPr>
        <w:t>。</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t>容器外表顏色，不得擅自變更或擦掉。</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t>容器使用時應加固定。</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t>容器搬動不得粗</w:t>
      </w:r>
      <w:proofErr w:type="gramStart"/>
      <w:r w:rsidRPr="007D2732">
        <w:rPr>
          <w:rFonts w:ascii="標楷體" w:eastAsia="標楷體" w:hAnsi="標楷體" w:hint="eastAsia"/>
          <w:sz w:val="28"/>
        </w:rPr>
        <w:t>莽</w:t>
      </w:r>
      <w:proofErr w:type="gramEnd"/>
      <w:r w:rsidRPr="007D2732">
        <w:rPr>
          <w:rFonts w:ascii="標楷體" w:eastAsia="標楷體" w:hAnsi="標楷體" w:hint="eastAsia"/>
          <w:sz w:val="28"/>
        </w:rPr>
        <w:t>或使之衝擊。</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t>焊接時不得在容器上試焊。</w:t>
      </w:r>
    </w:p>
    <w:p w:rsidR="007D2732" w:rsidRPr="007D2732" w:rsidRDefault="007D2732" w:rsidP="007D2732">
      <w:pPr>
        <w:numPr>
          <w:ilvl w:val="0"/>
          <w:numId w:val="34"/>
        </w:numPr>
        <w:spacing w:line="500" w:lineRule="exact"/>
        <w:rPr>
          <w:rFonts w:ascii="標楷體" w:eastAsia="標楷體" w:hAnsi="標楷體" w:hint="eastAsia"/>
          <w:sz w:val="28"/>
        </w:rPr>
      </w:pPr>
      <w:r w:rsidRPr="007D2732">
        <w:rPr>
          <w:rFonts w:ascii="標楷體" w:eastAsia="標楷體" w:hAnsi="標楷體" w:hint="eastAsia"/>
          <w:sz w:val="28"/>
        </w:rPr>
        <w:t>容器應妥善管理、整理。</w:t>
      </w:r>
    </w:p>
    <w:p w:rsidR="007D2732" w:rsidRPr="007D2732" w:rsidRDefault="007D2732">
      <w:pPr>
        <w:pStyle w:val="a5"/>
        <w:spacing w:line="500" w:lineRule="exact"/>
        <w:rPr>
          <w:rFonts w:hAnsi="標楷體" w:hint="eastAsia"/>
        </w:rPr>
      </w:pPr>
      <w:r w:rsidRPr="007D2732">
        <w:rPr>
          <w:rFonts w:hAnsi="標楷體" w:hint="eastAsia"/>
        </w:rPr>
        <w:t>第五十五條：高壓氣體容器，不論盛裝或空容器，搬運時應注意下列事項：</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溫度保持在攝氏四十度以下。</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場內移動盡量使用專用手推車等，力求安穩直立。</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以手移動容器應確知護</w:t>
      </w:r>
      <w:proofErr w:type="gramStart"/>
      <w:r w:rsidRPr="007D2732">
        <w:rPr>
          <w:rFonts w:ascii="標楷體" w:eastAsia="標楷體" w:hAnsi="標楷體" w:hint="eastAsia"/>
          <w:sz w:val="28"/>
        </w:rPr>
        <w:t>蓋旋緊後</w:t>
      </w:r>
      <w:proofErr w:type="gramEnd"/>
      <w:r w:rsidRPr="007D2732">
        <w:rPr>
          <w:rFonts w:ascii="標楷體" w:eastAsia="標楷體" w:hAnsi="標楷體" w:hint="eastAsia"/>
          <w:sz w:val="28"/>
        </w:rPr>
        <w:t>，方直立移動。</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容器吊起搬運不得直接用電磁鐵、</w:t>
      </w:r>
      <w:proofErr w:type="gramStart"/>
      <w:r w:rsidRPr="007D2732">
        <w:rPr>
          <w:rFonts w:ascii="標楷體" w:eastAsia="標楷體" w:hAnsi="標楷體" w:hint="eastAsia"/>
          <w:sz w:val="28"/>
        </w:rPr>
        <w:t>吊鏈</w:t>
      </w:r>
      <w:proofErr w:type="gramEnd"/>
      <w:r w:rsidRPr="007D2732">
        <w:rPr>
          <w:rFonts w:ascii="標楷體" w:eastAsia="標楷體" w:hAnsi="標楷體" w:hint="eastAsia"/>
          <w:sz w:val="28"/>
        </w:rPr>
        <w:t>、繩子等直接吊運。</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容器裝車</w:t>
      </w:r>
      <w:proofErr w:type="gramStart"/>
      <w:r w:rsidRPr="007D2732">
        <w:rPr>
          <w:rFonts w:ascii="標楷體" w:eastAsia="標楷體" w:hAnsi="標楷體" w:hint="eastAsia"/>
          <w:sz w:val="28"/>
        </w:rPr>
        <w:t>或卸車</w:t>
      </w:r>
      <w:proofErr w:type="gramEnd"/>
      <w:r w:rsidRPr="007D2732">
        <w:rPr>
          <w:rFonts w:ascii="標楷體" w:eastAsia="標楷體" w:hAnsi="標楷體" w:hint="eastAsia"/>
          <w:sz w:val="28"/>
        </w:rPr>
        <w:t>，應確知護</w:t>
      </w:r>
      <w:proofErr w:type="gramStart"/>
      <w:r w:rsidRPr="007D2732">
        <w:rPr>
          <w:rFonts w:ascii="標楷體" w:eastAsia="標楷體" w:hAnsi="標楷體" w:hint="eastAsia"/>
          <w:sz w:val="28"/>
        </w:rPr>
        <w:t>蓋旋緊後</w:t>
      </w:r>
      <w:proofErr w:type="gramEnd"/>
      <w:r w:rsidRPr="007D2732">
        <w:rPr>
          <w:rFonts w:ascii="標楷體" w:eastAsia="標楷體" w:hAnsi="標楷體" w:hint="eastAsia"/>
          <w:sz w:val="28"/>
        </w:rPr>
        <w:t>才進行，</w:t>
      </w:r>
      <w:proofErr w:type="gramStart"/>
      <w:r w:rsidRPr="007D2732">
        <w:rPr>
          <w:rFonts w:ascii="標楷體" w:eastAsia="標楷體" w:hAnsi="標楷體" w:hint="eastAsia"/>
          <w:sz w:val="28"/>
        </w:rPr>
        <w:t>卸車時</w:t>
      </w:r>
      <w:proofErr w:type="gramEnd"/>
      <w:r w:rsidRPr="007D2732">
        <w:rPr>
          <w:rFonts w:ascii="標楷體" w:eastAsia="標楷體" w:hAnsi="標楷體" w:hint="eastAsia"/>
          <w:sz w:val="28"/>
        </w:rPr>
        <w:t>必須使用緩衝板如輪胎。</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盡量避免與其他氣體</w:t>
      </w:r>
      <w:proofErr w:type="gramStart"/>
      <w:r w:rsidRPr="007D2732">
        <w:rPr>
          <w:rFonts w:ascii="標楷體" w:eastAsia="標楷體" w:hAnsi="標楷體" w:hint="eastAsia"/>
          <w:sz w:val="28"/>
        </w:rPr>
        <w:t>混載，非混載</w:t>
      </w:r>
      <w:proofErr w:type="gramEnd"/>
      <w:r w:rsidRPr="007D2732">
        <w:rPr>
          <w:rFonts w:ascii="標楷體" w:eastAsia="標楷體" w:hAnsi="標楷體" w:hint="eastAsia"/>
          <w:sz w:val="28"/>
        </w:rPr>
        <w:t>不可時，應將容器之頭尾反方向置放</w:t>
      </w:r>
      <w:proofErr w:type="gramStart"/>
      <w:r w:rsidRPr="007D2732">
        <w:rPr>
          <w:rFonts w:ascii="標楷體" w:eastAsia="標楷體" w:hAnsi="標楷體" w:hint="eastAsia"/>
          <w:sz w:val="28"/>
        </w:rPr>
        <w:t>或隔置相當</w:t>
      </w:r>
      <w:proofErr w:type="gramEnd"/>
      <w:r w:rsidRPr="007D2732">
        <w:rPr>
          <w:rFonts w:ascii="標楷體" w:eastAsia="標楷體" w:hAnsi="標楷體" w:hint="eastAsia"/>
          <w:sz w:val="28"/>
        </w:rPr>
        <w:t>間隔。</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載運可燃性氣體時要備帶滅火器，載運毒性氣體時，要備帶吸收劑中和劑、防毒面具。</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盛裝容器之載運車輛，應有警戒標誌。</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運送中遇有漏氣，應檢查漏出部位，給予適當處理。</w:t>
      </w:r>
    </w:p>
    <w:p w:rsidR="007D2732" w:rsidRPr="007D2732" w:rsidRDefault="007D2732" w:rsidP="007D2732">
      <w:pPr>
        <w:numPr>
          <w:ilvl w:val="0"/>
          <w:numId w:val="35"/>
        </w:numPr>
        <w:spacing w:line="500" w:lineRule="exact"/>
        <w:rPr>
          <w:rFonts w:ascii="標楷體" w:eastAsia="標楷體" w:hAnsi="標楷體" w:hint="eastAsia"/>
          <w:sz w:val="28"/>
        </w:rPr>
      </w:pPr>
      <w:r w:rsidRPr="007D2732">
        <w:rPr>
          <w:rFonts w:ascii="標楷體" w:eastAsia="標楷體" w:hAnsi="標楷體" w:hint="eastAsia"/>
          <w:sz w:val="28"/>
        </w:rPr>
        <w:t>搬運中發現溫度異常高昇時，應立即灑水冷卻，並同時通知製造廠商處理。</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第五十六條：</w:t>
      </w:r>
      <w:proofErr w:type="gramStart"/>
      <w:r w:rsidRPr="007D2732">
        <w:rPr>
          <w:rFonts w:ascii="標楷體" w:eastAsia="標楷體" w:hAnsi="標楷體" w:hint="eastAsia"/>
          <w:sz w:val="28"/>
        </w:rPr>
        <w:t>於易引起</w:t>
      </w:r>
      <w:proofErr w:type="gramEnd"/>
      <w:r w:rsidRPr="007D2732">
        <w:rPr>
          <w:rFonts w:ascii="標楷體" w:eastAsia="標楷體" w:hAnsi="標楷體" w:hint="eastAsia"/>
          <w:sz w:val="28"/>
        </w:rPr>
        <w:t>火災及爆炸危險之場所，禁止吸煙，並不得使用明火或發生火花、熱度之器具。</w:t>
      </w:r>
    </w:p>
    <w:p w:rsidR="007D2732" w:rsidRPr="007D2732" w:rsidRDefault="007D2732" w:rsidP="007D2732">
      <w:pPr>
        <w:spacing w:line="500" w:lineRule="exact"/>
        <w:ind w:left="1680" w:hangingChars="600" w:hanging="1680"/>
        <w:rPr>
          <w:rFonts w:ascii="標楷體" w:eastAsia="標楷體" w:hAnsi="標楷體" w:hint="eastAsia"/>
          <w:sz w:val="28"/>
        </w:rPr>
      </w:pPr>
      <w:r w:rsidRPr="007D2732">
        <w:rPr>
          <w:rFonts w:ascii="標楷體" w:eastAsia="標楷體" w:hAnsi="標楷體" w:hint="eastAsia"/>
          <w:sz w:val="28"/>
        </w:rPr>
        <w:lastRenderedPageBreak/>
        <w:t>第五十七條：下列各款規定之場所，禁止無適當防護之人進入：</w:t>
      </w:r>
    </w:p>
    <w:p w:rsidR="007D2732" w:rsidRPr="007D2732" w:rsidRDefault="007D2732" w:rsidP="007D2732">
      <w:pPr>
        <w:numPr>
          <w:ilvl w:val="0"/>
          <w:numId w:val="36"/>
        </w:numPr>
        <w:spacing w:line="500" w:lineRule="exact"/>
        <w:rPr>
          <w:rFonts w:ascii="標楷體" w:eastAsia="標楷體" w:hAnsi="標楷體" w:hint="eastAsia"/>
          <w:sz w:val="28"/>
        </w:rPr>
      </w:pPr>
      <w:r w:rsidRPr="007D2732">
        <w:rPr>
          <w:rFonts w:ascii="標楷體" w:eastAsia="標楷體" w:hAnsi="標楷體" w:hint="eastAsia"/>
          <w:sz w:val="28"/>
        </w:rPr>
        <w:t>處理大量、高熱物體或顯著溽暑之場所。</w:t>
      </w:r>
    </w:p>
    <w:p w:rsidR="007D2732" w:rsidRPr="007D2732" w:rsidRDefault="007D2732" w:rsidP="007D2732">
      <w:pPr>
        <w:numPr>
          <w:ilvl w:val="0"/>
          <w:numId w:val="36"/>
        </w:numPr>
        <w:spacing w:line="500" w:lineRule="exact"/>
        <w:rPr>
          <w:rFonts w:ascii="標楷體" w:eastAsia="標楷體" w:hAnsi="標楷體" w:hint="eastAsia"/>
          <w:sz w:val="28"/>
        </w:rPr>
      </w:pPr>
      <w:r w:rsidRPr="007D2732">
        <w:rPr>
          <w:rFonts w:ascii="標楷體" w:eastAsia="標楷體" w:hAnsi="標楷體" w:hint="eastAsia"/>
          <w:sz w:val="28"/>
        </w:rPr>
        <w:t>處理大量物體或顯著寒冷之場所。</w:t>
      </w:r>
    </w:p>
    <w:p w:rsidR="007D2732" w:rsidRPr="007D2732" w:rsidRDefault="007D2732" w:rsidP="007D2732">
      <w:pPr>
        <w:numPr>
          <w:ilvl w:val="0"/>
          <w:numId w:val="36"/>
        </w:numPr>
        <w:spacing w:line="500" w:lineRule="exact"/>
        <w:rPr>
          <w:rFonts w:ascii="標楷體" w:eastAsia="標楷體" w:hAnsi="標楷體" w:hint="eastAsia"/>
          <w:sz w:val="28"/>
        </w:rPr>
      </w:pPr>
      <w:r w:rsidRPr="007D2732">
        <w:rPr>
          <w:rFonts w:ascii="標楷體" w:eastAsia="標楷體" w:hAnsi="標楷體" w:hint="eastAsia"/>
          <w:sz w:val="28"/>
        </w:rPr>
        <w:t>以有有害光線或超音波曝露之虞之場所。</w:t>
      </w:r>
    </w:p>
    <w:p w:rsidR="007D2732" w:rsidRPr="007D2732" w:rsidRDefault="007D2732" w:rsidP="007D2732">
      <w:pPr>
        <w:numPr>
          <w:ilvl w:val="0"/>
          <w:numId w:val="36"/>
        </w:numPr>
        <w:spacing w:line="500" w:lineRule="exact"/>
        <w:rPr>
          <w:rFonts w:ascii="標楷體" w:eastAsia="標楷體" w:hAnsi="標楷體" w:hint="eastAsia"/>
          <w:sz w:val="28"/>
        </w:rPr>
      </w:pPr>
      <w:r w:rsidRPr="007D2732">
        <w:rPr>
          <w:rFonts w:ascii="標楷體" w:eastAsia="標楷體" w:hAnsi="標楷體" w:hint="eastAsia"/>
          <w:sz w:val="28"/>
        </w:rPr>
        <w:t>有害物質超過容許濃度之場所。</w:t>
      </w:r>
    </w:p>
    <w:p w:rsidR="007D2732" w:rsidRPr="007D2732" w:rsidRDefault="007D2732" w:rsidP="007D2732">
      <w:pPr>
        <w:numPr>
          <w:ilvl w:val="0"/>
          <w:numId w:val="36"/>
        </w:numPr>
        <w:spacing w:line="500" w:lineRule="exact"/>
        <w:rPr>
          <w:rFonts w:ascii="標楷體" w:eastAsia="標楷體" w:hAnsi="標楷體" w:hint="eastAsia"/>
          <w:sz w:val="28"/>
        </w:rPr>
      </w:pPr>
      <w:r w:rsidRPr="007D2732">
        <w:rPr>
          <w:rFonts w:ascii="標楷體" w:eastAsia="標楷體" w:hAnsi="標楷體" w:hint="eastAsia"/>
          <w:sz w:val="28"/>
        </w:rPr>
        <w:t>氧氣濃度未滿百分之十八之場所。</w:t>
      </w:r>
    </w:p>
    <w:p w:rsidR="007D2732" w:rsidRPr="007D2732" w:rsidRDefault="007D2732" w:rsidP="007D2732">
      <w:pPr>
        <w:numPr>
          <w:ilvl w:val="0"/>
          <w:numId w:val="36"/>
        </w:numPr>
        <w:spacing w:line="500" w:lineRule="exact"/>
        <w:rPr>
          <w:rFonts w:ascii="標楷體" w:eastAsia="標楷體" w:hAnsi="標楷體" w:hint="eastAsia"/>
          <w:sz w:val="28"/>
        </w:rPr>
      </w:pPr>
      <w:r w:rsidRPr="007D2732">
        <w:rPr>
          <w:rFonts w:ascii="標楷體" w:eastAsia="標楷體" w:hAnsi="標楷體" w:hint="eastAsia"/>
          <w:sz w:val="28"/>
        </w:rPr>
        <w:t>處置有害物質之場所。</w:t>
      </w:r>
    </w:p>
    <w:p w:rsidR="007D2732" w:rsidRPr="007D2732" w:rsidRDefault="007D2732" w:rsidP="007D2732">
      <w:pPr>
        <w:numPr>
          <w:ilvl w:val="0"/>
          <w:numId w:val="36"/>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有虞生物病源體</w:t>
      </w:r>
      <w:proofErr w:type="gramEnd"/>
      <w:r w:rsidRPr="007D2732">
        <w:rPr>
          <w:rFonts w:ascii="標楷體" w:eastAsia="標楷體" w:hAnsi="標楷體" w:hint="eastAsia"/>
          <w:sz w:val="28"/>
        </w:rPr>
        <w:t>污染之場所。</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hint="eastAsia"/>
          <w:sz w:val="28"/>
        </w:rPr>
        <w:t>前項規定，對於緊急時並使用防護具之有關人員不在此限。</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第五十八條：投下物體作業監視人員，應防止自高度三公尺以上之場所投下物體造成勞工災害。</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第五十九條：施工架規劃人員應事先依力學原理作施工架之規劃。</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第六十條：構築施工架之作業管理人員應辦理下列事項：</w:t>
      </w:r>
    </w:p>
    <w:p w:rsidR="007D2732" w:rsidRPr="007D2732" w:rsidRDefault="007D2732" w:rsidP="007D2732">
      <w:pPr>
        <w:numPr>
          <w:ilvl w:val="0"/>
          <w:numId w:val="37"/>
        </w:numPr>
        <w:tabs>
          <w:tab w:val="clear" w:pos="1320"/>
        </w:tabs>
        <w:spacing w:line="500" w:lineRule="exact"/>
        <w:ind w:left="1440" w:firstLine="0"/>
        <w:rPr>
          <w:rFonts w:ascii="標楷體" w:eastAsia="標楷體" w:hAnsi="標楷體" w:hint="eastAsia"/>
          <w:sz w:val="28"/>
        </w:rPr>
      </w:pPr>
      <w:r w:rsidRPr="007D2732">
        <w:rPr>
          <w:rFonts w:ascii="標楷體" w:eastAsia="標楷體" w:hAnsi="標楷體" w:hint="eastAsia"/>
          <w:sz w:val="28"/>
        </w:rPr>
        <w:t>檢查材料之有無缺陷。</w:t>
      </w:r>
    </w:p>
    <w:p w:rsidR="007D2732" w:rsidRPr="007D2732" w:rsidRDefault="007D2732" w:rsidP="007D2732">
      <w:pPr>
        <w:numPr>
          <w:ilvl w:val="0"/>
          <w:numId w:val="37"/>
        </w:numPr>
        <w:tabs>
          <w:tab w:val="clear" w:pos="1320"/>
        </w:tabs>
        <w:spacing w:line="500" w:lineRule="exact"/>
        <w:ind w:left="1440" w:firstLine="0"/>
        <w:rPr>
          <w:rFonts w:ascii="標楷體" w:eastAsia="標楷體" w:hAnsi="標楷體" w:hint="eastAsia"/>
          <w:sz w:val="28"/>
        </w:rPr>
      </w:pPr>
      <w:r w:rsidRPr="007D2732">
        <w:rPr>
          <w:rFonts w:ascii="標楷體" w:eastAsia="標楷體" w:hAnsi="標楷體" w:hint="eastAsia"/>
          <w:sz w:val="28"/>
        </w:rPr>
        <w:t>檢查器具、工具、安全帶、安全帽之性能。</w:t>
      </w:r>
    </w:p>
    <w:p w:rsidR="007D2732" w:rsidRPr="007D2732" w:rsidRDefault="007D2732" w:rsidP="007D2732">
      <w:pPr>
        <w:numPr>
          <w:ilvl w:val="0"/>
          <w:numId w:val="37"/>
        </w:numPr>
        <w:tabs>
          <w:tab w:val="clear" w:pos="1320"/>
        </w:tabs>
        <w:spacing w:line="500" w:lineRule="exact"/>
        <w:ind w:left="1440" w:firstLine="0"/>
        <w:rPr>
          <w:rFonts w:ascii="標楷體" w:eastAsia="標楷體" w:hAnsi="標楷體" w:hint="eastAsia"/>
          <w:sz w:val="28"/>
        </w:rPr>
      </w:pPr>
      <w:r w:rsidRPr="007D2732">
        <w:rPr>
          <w:rFonts w:ascii="標楷體" w:eastAsia="標楷體" w:hAnsi="標楷體" w:hint="eastAsia"/>
          <w:sz w:val="28"/>
        </w:rPr>
        <w:t>決定作業方法，分配勞工作業，並監視作業狀況。</w:t>
      </w:r>
    </w:p>
    <w:p w:rsidR="007D2732" w:rsidRPr="007D2732" w:rsidRDefault="007D2732" w:rsidP="007D2732">
      <w:pPr>
        <w:numPr>
          <w:ilvl w:val="0"/>
          <w:numId w:val="37"/>
        </w:numPr>
        <w:tabs>
          <w:tab w:val="clear" w:pos="1320"/>
        </w:tabs>
        <w:spacing w:line="500" w:lineRule="exact"/>
        <w:ind w:left="1440" w:firstLine="0"/>
        <w:rPr>
          <w:rFonts w:ascii="標楷體" w:eastAsia="標楷體" w:hAnsi="標楷體" w:hint="eastAsia"/>
          <w:sz w:val="28"/>
        </w:rPr>
      </w:pPr>
      <w:r w:rsidRPr="007D2732">
        <w:rPr>
          <w:rFonts w:ascii="標楷體" w:eastAsia="標楷體" w:hAnsi="標楷體" w:hint="eastAsia"/>
          <w:sz w:val="28"/>
        </w:rPr>
        <w:t>監視安全帽及安全帶之使用狀況。</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第六十一條：露天開挖作業管理人員應辦理下列事項：</w:t>
      </w:r>
    </w:p>
    <w:p w:rsidR="007D2732" w:rsidRPr="007D2732" w:rsidRDefault="007D2732" w:rsidP="007D2732">
      <w:pPr>
        <w:numPr>
          <w:ilvl w:val="0"/>
          <w:numId w:val="38"/>
        </w:numPr>
        <w:spacing w:line="500" w:lineRule="exact"/>
        <w:rPr>
          <w:rFonts w:ascii="標楷體" w:eastAsia="標楷體" w:hAnsi="標楷體" w:hint="eastAsia"/>
          <w:sz w:val="28"/>
        </w:rPr>
      </w:pPr>
      <w:r w:rsidRPr="007D2732">
        <w:rPr>
          <w:rFonts w:ascii="標楷體" w:eastAsia="標楷體" w:hAnsi="標楷體" w:hint="eastAsia"/>
          <w:sz w:val="28"/>
        </w:rPr>
        <w:t>決定作業方法，直接指揮工作。</w:t>
      </w:r>
    </w:p>
    <w:p w:rsidR="007D2732" w:rsidRPr="007D2732" w:rsidRDefault="007D2732" w:rsidP="007D2732">
      <w:pPr>
        <w:numPr>
          <w:ilvl w:val="0"/>
          <w:numId w:val="38"/>
        </w:numPr>
        <w:spacing w:line="500" w:lineRule="exact"/>
        <w:rPr>
          <w:rFonts w:ascii="標楷體" w:eastAsia="標楷體" w:hAnsi="標楷體" w:hint="eastAsia"/>
          <w:sz w:val="28"/>
        </w:rPr>
      </w:pPr>
      <w:r w:rsidRPr="007D2732">
        <w:rPr>
          <w:rFonts w:ascii="標楷體" w:eastAsia="標楷體" w:hAnsi="標楷體" w:hint="eastAsia"/>
          <w:sz w:val="28"/>
        </w:rPr>
        <w:t>檢查器具及工具。</w:t>
      </w:r>
    </w:p>
    <w:p w:rsidR="007D2732" w:rsidRPr="007D2732" w:rsidRDefault="007D2732" w:rsidP="007D2732">
      <w:pPr>
        <w:numPr>
          <w:ilvl w:val="0"/>
          <w:numId w:val="38"/>
        </w:numPr>
        <w:spacing w:line="500" w:lineRule="exact"/>
        <w:rPr>
          <w:rFonts w:ascii="標楷體" w:eastAsia="標楷體" w:hAnsi="標楷體" w:hint="eastAsia"/>
          <w:sz w:val="28"/>
        </w:rPr>
      </w:pPr>
      <w:r w:rsidRPr="007D2732">
        <w:rPr>
          <w:rFonts w:ascii="標楷體" w:eastAsia="標楷體" w:hAnsi="標楷體" w:hint="eastAsia"/>
          <w:sz w:val="28"/>
        </w:rPr>
        <w:t>監督安全帽及安全帶之使用狀況。</w:t>
      </w:r>
    </w:p>
    <w:p w:rsidR="007D2732" w:rsidRPr="007D2732" w:rsidRDefault="007D2732" w:rsidP="007D2732">
      <w:pPr>
        <w:numPr>
          <w:ilvl w:val="0"/>
          <w:numId w:val="38"/>
        </w:numPr>
        <w:spacing w:line="500" w:lineRule="exact"/>
        <w:rPr>
          <w:rFonts w:ascii="標楷體" w:eastAsia="標楷體" w:hAnsi="標楷體" w:hint="eastAsia"/>
          <w:sz w:val="28"/>
        </w:rPr>
      </w:pPr>
      <w:r w:rsidRPr="007D2732">
        <w:rPr>
          <w:rFonts w:ascii="標楷體" w:eastAsia="標楷體" w:hAnsi="標楷體" w:hint="eastAsia"/>
          <w:sz w:val="28"/>
        </w:rPr>
        <w:t>注意地面水及地下水排</w:t>
      </w:r>
      <w:proofErr w:type="gramStart"/>
      <w:r w:rsidRPr="007D2732">
        <w:rPr>
          <w:rFonts w:ascii="標楷體" w:eastAsia="標楷體" w:hAnsi="標楷體" w:hint="eastAsia"/>
          <w:sz w:val="28"/>
        </w:rPr>
        <w:t>洩</w:t>
      </w:r>
      <w:proofErr w:type="gramEnd"/>
      <w:r w:rsidRPr="007D2732">
        <w:rPr>
          <w:rFonts w:ascii="標楷體" w:eastAsia="標楷體" w:hAnsi="標楷體" w:hint="eastAsia"/>
          <w:sz w:val="28"/>
        </w:rPr>
        <w:t>情形。</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第六十二條：擋土支撐之構築作業管理人員，應辦理下列事項：</w:t>
      </w:r>
    </w:p>
    <w:p w:rsidR="007D2732" w:rsidRPr="007D2732" w:rsidRDefault="007D2732" w:rsidP="007D2732">
      <w:pPr>
        <w:numPr>
          <w:ilvl w:val="0"/>
          <w:numId w:val="39"/>
        </w:numPr>
        <w:spacing w:line="500" w:lineRule="exact"/>
        <w:rPr>
          <w:rFonts w:ascii="標楷體" w:eastAsia="標楷體" w:hAnsi="標楷體" w:hint="eastAsia"/>
          <w:sz w:val="28"/>
        </w:rPr>
      </w:pPr>
      <w:r w:rsidRPr="007D2732">
        <w:rPr>
          <w:rFonts w:ascii="標楷體" w:eastAsia="標楷體" w:hAnsi="標楷體" w:hint="eastAsia"/>
          <w:sz w:val="28"/>
        </w:rPr>
        <w:t>決定工作方法，直接指揮工作。</w:t>
      </w:r>
    </w:p>
    <w:p w:rsidR="007D2732" w:rsidRPr="007D2732" w:rsidRDefault="007D2732" w:rsidP="007D2732">
      <w:pPr>
        <w:numPr>
          <w:ilvl w:val="0"/>
          <w:numId w:val="39"/>
        </w:numPr>
        <w:spacing w:line="500" w:lineRule="exact"/>
        <w:rPr>
          <w:rFonts w:ascii="標楷體" w:eastAsia="標楷體" w:hAnsi="標楷體" w:hint="eastAsia"/>
          <w:sz w:val="28"/>
        </w:rPr>
      </w:pPr>
      <w:r w:rsidRPr="007D2732">
        <w:rPr>
          <w:rFonts w:ascii="標楷體" w:eastAsia="標楷體" w:hAnsi="標楷體" w:hint="eastAsia"/>
          <w:sz w:val="28"/>
        </w:rPr>
        <w:t>檢查材料有否缺陷及檢查器具及工具。</w:t>
      </w:r>
    </w:p>
    <w:p w:rsidR="007D2732" w:rsidRPr="007D2732" w:rsidRDefault="007D2732" w:rsidP="007D2732">
      <w:pPr>
        <w:numPr>
          <w:ilvl w:val="0"/>
          <w:numId w:val="39"/>
        </w:numPr>
        <w:spacing w:line="500" w:lineRule="exact"/>
        <w:rPr>
          <w:rFonts w:ascii="標楷體" w:eastAsia="標楷體" w:hAnsi="標楷體" w:hint="eastAsia"/>
          <w:sz w:val="28"/>
        </w:rPr>
      </w:pPr>
      <w:r w:rsidRPr="007D2732">
        <w:rPr>
          <w:rFonts w:ascii="標楷體" w:eastAsia="標楷體" w:hAnsi="標楷體" w:hint="eastAsia"/>
          <w:sz w:val="28"/>
        </w:rPr>
        <w:t>監督安全帽及安全帶之使用狀況。</w:t>
      </w:r>
    </w:p>
    <w:p w:rsidR="007D2732" w:rsidRPr="007D2732" w:rsidRDefault="007D2732" w:rsidP="007D2732">
      <w:pPr>
        <w:numPr>
          <w:ilvl w:val="0"/>
          <w:numId w:val="39"/>
        </w:numPr>
        <w:spacing w:line="500" w:lineRule="exact"/>
        <w:rPr>
          <w:rFonts w:ascii="標楷體" w:eastAsia="標楷體" w:hAnsi="標楷體" w:hint="eastAsia"/>
          <w:sz w:val="28"/>
        </w:rPr>
      </w:pPr>
      <w:r w:rsidRPr="007D2732">
        <w:rPr>
          <w:rFonts w:ascii="標楷體" w:eastAsia="標楷體" w:hAnsi="標楷體" w:hint="eastAsia"/>
          <w:sz w:val="28"/>
        </w:rPr>
        <w:lastRenderedPageBreak/>
        <w:t>禁止與作業無關人員進入作業現場。</w:t>
      </w:r>
    </w:p>
    <w:p w:rsidR="007D2732" w:rsidRPr="007D2732" w:rsidRDefault="007D2732" w:rsidP="007D2732">
      <w:pPr>
        <w:numPr>
          <w:ilvl w:val="0"/>
          <w:numId w:val="39"/>
        </w:numPr>
        <w:spacing w:line="500" w:lineRule="exact"/>
        <w:rPr>
          <w:rFonts w:ascii="標楷體" w:eastAsia="標楷體" w:hAnsi="標楷體"/>
          <w:sz w:val="28"/>
        </w:rPr>
      </w:pPr>
      <w:r w:rsidRPr="007D2732">
        <w:rPr>
          <w:rFonts w:ascii="標楷體" w:eastAsia="標楷體" w:hAnsi="標楷體" w:hint="eastAsia"/>
          <w:sz w:val="28"/>
        </w:rPr>
        <w:t>發覺有因地面水、</w:t>
      </w:r>
      <w:proofErr w:type="gramStart"/>
      <w:r w:rsidRPr="007D2732">
        <w:rPr>
          <w:rFonts w:ascii="標楷體" w:eastAsia="標楷體" w:hAnsi="標楷體" w:hint="eastAsia"/>
          <w:sz w:val="28"/>
        </w:rPr>
        <w:t>地上湧水情形</w:t>
      </w:r>
      <w:proofErr w:type="gramEnd"/>
      <w:r w:rsidRPr="007D2732">
        <w:rPr>
          <w:rFonts w:ascii="標楷體" w:eastAsia="標楷體" w:hAnsi="標楷體" w:hint="eastAsia"/>
          <w:sz w:val="28"/>
        </w:rPr>
        <w:t>等</w:t>
      </w:r>
      <w:proofErr w:type="gramStart"/>
      <w:r w:rsidRPr="007D2732">
        <w:rPr>
          <w:rFonts w:ascii="標楷體" w:eastAsia="標楷體" w:hAnsi="標楷體" w:hint="eastAsia"/>
          <w:sz w:val="28"/>
        </w:rPr>
        <w:t>影響擋</w:t>
      </w:r>
      <w:proofErr w:type="gramEnd"/>
      <w:r w:rsidRPr="007D2732">
        <w:rPr>
          <w:rFonts w:ascii="標楷體" w:eastAsia="標楷體" w:hAnsi="標楷體" w:hint="eastAsia"/>
          <w:sz w:val="28"/>
        </w:rPr>
        <w:t>土支撐工程時，應立即使作業勞工退避。</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第六十三條：二人以上同時從事斜地面之開挖作業時其領班應：</w:t>
      </w:r>
    </w:p>
    <w:p w:rsidR="007D2732" w:rsidRPr="007D2732" w:rsidRDefault="007D2732" w:rsidP="007D2732">
      <w:pPr>
        <w:numPr>
          <w:ilvl w:val="0"/>
          <w:numId w:val="40"/>
        </w:numPr>
        <w:spacing w:line="500" w:lineRule="exact"/>
        <w:rPr>
          <w:rFonts w:ascii="標楷體" w:eastAsia="標楷體" w:hAnsi="標楷體" w:hint="eastAsia"/>
          <w:sz w:val="28"/>
        </w:rPr>
      </w:pPr>
      <w:r w:rsidRPr="007D2732">
        <w:rPr>
          <w:rFonts w:ascii="標楷體" w:eastAsia="標楷體" w:hAnsi="標楷體" w:hint="eastAsia"/>
          <w:sz w:val="28"/>
        </w:rPr>
        <w:t>指揮工作。</w:t>
      </w:r>
    </w:p>
    <w:p w:rsidR="007D2732" w:rsidRPr="007D2732" w:rsidRDefault="007D2732" w:rsidP="007D2732">
      <w:pPr>
        <w:numPr>
          <w:ilvl w:val="0"/>
          <w:numId w:val="40"/>
        </w:numPr>
        <w:spacing w:line="500" w:lineRule="exact"/>
        <w:rPr>
          <w:rFonts w:ascii="標楷體" w:eastAsia="標楷體" w:hAnsi="標楷體" w:hint="eastAsia"/>
          <w:sz w:val="28"/>
        </w:rPr>
      </w:pPr>
      <w:r w:rsidRPr="007D2732">
        <w:rPr>
          <w:rFonts w:ascii="標楷體" w:eastAsia="標楷體" w:hAnsi="標楷體" w:hint="eastAsia"/>
          <w:sz w:val="28"/>
        </w:rPr>
        <w:t>隨時注意防止崩塌。</w:t>
      </w:r>
    </w:p>
    <w:p w:rsidR="007D2732" w:rsidRPr="007D2732" w:rsidRDefault="007D2732" w:rsidP="007D2732">
      <w:pPr>
        <w:numPr>
          <w:ilvl w:val="0"/>
          <w:numId w:val="40"/>
        </w:numPr>
        <w:spacing w:line="500" w:lineRule="exact"/>
        <w:rPr>
          <w:rFonts w:ascii="標楷體" w:eastAsia="標楷體" w:hAnsi="標楷體" w:hint="eastAsia"/>
          <w:sz w:val="28"/>
        </w:rPr>
      </w:pPr>
      <w:r w:rsidRPr="007D2732">
        <w:rPr>
          <w:rFonts w:ascii="標楷體" w:eastAsia="標楷體" w:hAnsi="標楷體" w:hint="eastAsia"/>
          <w:sz w:val="28"/>
        </w:rPr>
        <w:t>清除落石。</w:t>
      </w:r>
    </w:p>
    <w:p w:rsidR="007D2732" w:rsidRPr="007D2732" w:rsidRDefault="007D2732" w:rsidP="007D2732">
      <w:pPr>
        <w:numPr>
          <w:ilvl w:val="0"/>
          <w:numId w:val="40"/>
        </w:numPr>
        <w:spacing w:line="500" w:lineRule="exact"/>
        <w:rPr>
          <w:rFonts w:ascii="標楷體" w:eastAsia="標楷體" w:hAnsi="標楷體" w:hint="eastAsia"/>
          <w:sz w:val="28"/>
        </w:rPr>
      </w:pPr>
      <w:r w:rsidRPr="007D2732">
        <w:rPr>
          <w:rFonts w:ascii="標楷體" w:eastAsia="標楷體" w:hAnsi="標楷體" w:hint="eastAsia"/>
          <w:sz w:val="28"/>
        </w:rPr>
        <w:t>裝置防護網等承受落物。</w:t>
      </w:r>
    </w:p>
    <w:p w:rsidR="007D2732" w:rsidRPr="007D2732" w:rsidRDefault="007D2732">
      <w:pPr>
        <w:pStyle w:val="a5"/>
        <w:spacing w:line="500" w:lineRule="exact"/>
        <w:rPr>
          <w:rFonts w:hAnsi="標楷體" w:hint="eastAsia"/>
        </w:rPr>
      </w:pPr>
      <w:r w:rsidRPr="007D2732">
        <w:rPr>
          <w:rFonts w:hAnsi="標楷體" w:hint="eastAsia"/>
        </w:rPr>
        <w:t>第六十四條：模板支撐作業管理人員應負責模板支撐之監督指揮作業。</w:t>
      </w:r>
    </w:p>
    <w:p w:rsidR="007D2732" w:rsidRPr="007D2732" w:rsidRDefault="007D2732" w:rsidP="007D2732">
      <w:pPr>
        <w:spacing w:line="500" w:lineRule="exact"/>
        <w:ind w:left="1798" w:hangingChars="642" w:hanging="1798"/>
        <w:jc w:val="both"/>
        <w:rPr>
          <w:rFonts w:ascii="標楷體" w:eastAsia="標楷體" w:hAnsi="標楷體" w:hint="eastAsia"/>
          <w:sz w:val="28"/>
        </w:rPr>
      </w:pPr>
      <w:r w:rsidRPr="007D2732">
        <w:rPr>
          <w:rFonts w:ascii="標楷體" w:eastAsia="標楷體" w:hAnsi="標楷體" w:hint="eastAsia"/>
          <w:sz w:val="28"/>
        </w:rPr>
        <w:t>第六十五條：鋼架作業管理人員應於八公尺</w:t>
      </w:r>
      <w:proofErr w:type="gramStart"/>
      <w:r w:rsidRPr="007D2732">
        <w:rPr>
          <w:rFonts w:ascii="標楷體" w:eastAsia="標楷體" w:hAnsi="標楷體" w:hint="eastAsia"/>
          <w:sz w:val="28"/>
        </w:rPr>
        <w:t>以上鋼</w:t>
      </w:r>
      <w:proofErr w:type="gramEnd"/>
      <w:r w:rsidRPr="007D2732">
        <w:rPr>
          <w:rFonts w:ascii="標楷體" w:eastAsia="標楷體" w:hAnsi="標楷體" w:hint="eastAsia"/>
          <w:sz w:val="28"/>
        </w:rPr>
        <w:t>架作業時，負責監督指揮作業。</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第六十六條：勞工對於體格檢查有接受之義務。</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第六十七條：勞工於從事粉塵作業之場所不得飲食或吸煙。</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第六十八條：高架作業之現場主管人員，對於勞工有下列情事之</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者，不得使其從事高架作業。</w:t>
      </w:r>
    </w:p>
    <w:p w:rsidR="007D2732" w:rsidRPr="007D2732" w:rsidRDefault="007D2732" w:rsidP="007D2732">
      <w:pPr>
        <w:numPr>
          <w:ilvl w:val="0"/>
          <w:numId w:val="41"/>
        </w:numPr>
        <w:spacing w:line="500" w:lineRule="exact"/>
        <w:rPr>
          <w:rFonts w:ascii="標楷體" w:eastAsia="標楷體" w:hAnsi="標楷體" w:hint="eastAsia"/>
          <w:sz w:val="28"/>
        </w:rPr>
      </w:pPr>
      <w:r w:rsidRPr="007D2732">
        <w:rPr>
          <w:rFonts w:ascii="標楷體" w:eastAsia="標楷體" w:hAnsi="標楷體" w:hint="eastAsia"/>
          <w:sz w:val="28"/>
        </w:rPr>
        <w:t>酗酒。</w:t>
      </w:r>
    </w:p>
    <w:p w:rsidR="007D2732" w:rsidRPr="007D2732" w:rsidRDefault="007D2732" w:rsidP="007D2732">
      <w:pPr>
        <w:numPr>
          <w:ilvl w:val="0"/>
          <w:numId w:val="41"/>
        </w:numPr>
        <w:spacing w:line="500" w:lineRule="exact"/>
        <w:rPr>
          <w:rFonts w:ascii="標楷體" w:eastAsia="標楷體" w:hAnsi="標楷體" w:hint="eastAsia"/>
          <w:sz w:val="28"/>
        </w:rPr>
      </w:pPr>
      <w:r w:rsidRPr="007D2732">
        <w:rPr>
          <w:rFonts w:ascii="標楷體" w:eastAsia="標楷體" w:hAnsi="標楷體" w:hint="eastAsia"/>
          <w:sz w:val="28"/>
        </w:rPr>
        <w:t>身體虛弱。</w:t>
      </w:r>
    </w:p>
    <w:p w:rsidR="007D2732" w:rsidRPr="007D2732" w:rsidRDefault="007D2732" w:rsidP="007D2732">
      <w:pPr>
        <w:numPr>
          <w:ilvl w:val="0"/>
          <w:numId w:val="41"/>
        </w:numPr>
        <w:spacing w:line="500" w:lineRule="exact"/>
        <w:rPr>
          <w:rFonts w:ascii="標楷體" w:eastAsia="標楷體" w:hAnsi="標楷體" w:hint="eastAsia"/>
          <w:sz w:val="28"/>
        </w:rPr>
      </w:pPr>
      <w:r w:rsidRPr="007D2732">
        <w:rPr>
          <w:rFonts w:ascii="標楷體" w:eastAsia="標楷體" w:hAnsi="標楷體" w:hint="eastAsia"/>
          <w:sz w:val="28"/>
        </w:rPr>
        <w:t>情緒不佳，有安全顧慮。</w:t>
      </w:r>
    </w:p>
    <w:p w:rsidR="007D2732" w:rsidRPr="007D2732" w:rsidRDefault="007D2732" w:rsidP="007D2732">
      <w:pPr>
        <w:numPr>
          <w:ilvl w:val="0"/>
          <w:numId w:val="41"/>
        </w:numPr>
        <w:spacing w:line="500" w:lineRule="exact"/>
        <w:rPr>
          <w:rFonts w:ascii="標楷體" w:eastAsia="標楷體" w:hAnsi="標楷體" w:hint="eastAsia"/>
          <w:sz w:val="28"/>
        </w:rPr>
      </w:pPr>
      <w:r w:rsidRPr="007D2732">
        <w:rPr>
          <w:rFonts w:ascii="標楷體" w:eastAsia="標楷體" w:hAnsi="標楷體" w:hint="eastAsia"/>
          <w:sz w:val="28"/>
        </w:rPr>
        <w:t>其他經認為或自覺不適於從事高架作業。</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第六十九條：高架作業安全應注意事項：</w:t>
      </w:r>
    </w:p>
    <w:p w:rsidR="007D2732" w:rsidRPr="007D2732" w:rsidRDefault="007D2732" w:rsidP="007D2732">
      <w:pPr>
        <w:numPr>
          <w:ilvl w:val="0"/>
          <w:numId w:val="42"/>
        </w:numPr>
        <w:spacing w:line="500" w:lineRule="exact"/>
        <w:jc w:val="both"/>
        <w:rPr>
          <w:rFonts w:ascii="標楷體" w:eastAsia="標楷體" w:hAnsi="標楷體" w:hint="eastAsia"/>
          <w:sz w:val="28"/>
        </w:rPr>
      </w:pPr>
      <w:r w:rsidRPr="007D2732">
        <w:rPr>
          <w:rFonts w:ascii="標楷體" w:eastAsia="標楷體" w:hAnsi="標楷體" w:hint="eastAsia"/>
          <w:sz w:val="28"/>
        </w:rPr>
        <w:t>患有貧血、癲癇、高血壓、心臟病、懼高症、四肢無力、頭暈等疾病，及飲酒或服藥後昏昏欲睡者，均禁止攀登高架或施工架上從事作業。</w:t>
      </w:r>
    </w:p>
    <w:p w:rsidR="007D2732" w:rsidRPr="007D2732" w:rsidRDefault="007D2732" w:rsidP="007D2732">
      <w:pPr>
        <w:numPr>
          <w:ilvl w:val="0"/>
          <w:numId w:val="42"/>
        </w:numPr>
        <w:spacing w:line="500" w:lineRule="exact"/>
        <w:jc w:val="both"/>
        <w:rPr>
          <w:rFonts w:ascii="標楷體" w:eastAsia="標楷體" w:hAnsi="標楷體" w:hint="eastAsia"/>
          <w:sz w:val="28"/>
        </w:rPr>
      </w:pPr>
      <w:r w:rsidRPr="007D2732">
        <w:rPr>
          <w:rFonts w:ascii="標楷體" w:eastAsia="標楷體" w:hAnsi="標楷體" w:hint="eastAsia"/>
          <w:sz w:val="28"/>
        </w:rPr>
        <w:t>凡於離地面二公尺以上而有墜落之虞之高處作業勞工，</w:t>
      </w:r>
      <w:proofErr w:type="gramStart"/>
      <w:r w:rsidRPr="007D2732">
        <w:rPr>
          <w:rFonts w:ascii="標楷體" w:eastAsia="標楷體" w:hAnsi="標楷體" w:hint="eastAsia"/>
          <w:sz w:val="28"/>
        </w:rPr>
        <w:t>均應戴</w:t>
      </w:r>
      <w:proofErr w:type="gramEnd"/>
      <w:r w:rsidRPr="007D2732">
        <w:rPr>
          <w:rFonts w:ascii="標楷體" w:eastAsia="標楷體" w:hAnsi="標楷體" w:hint="eastAsia"/>
          <w:sz w:val="28"/>
        </w:rPr>
        <w:t>用安全帽，並配帶防護索等防護具。</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從事高架作業之人員，</w:t>
      </w:r>
      <w:proofErr w:type="gramStart"/>
      <w:r w:rsidRPr="007D2732">
        <w:rPr>
          <w:rFonts w:ascii="標楷體" w:eastAsia="標楷體" w:hAnsi="標楷體" w:hint="eastAsia"/>
          <w:sz w:val="28"/>
        </w:rPr>
        <w:t>應著軟底</w:t>
      </w:r>
      <w:proofErr w:type="gramEnd"/>
      <w:r w:rsidRPr="007D2732">
        <w:rPr>
          <w:rFonts w:ascii="標楷體" w:eastAsia="標楷體" w:hAnsi="標楷體" w:hint="eastAsia"/>
          <w:sz w:val="28"/>
        </w:rPr>
        <w:t>鞋，不得穿著容易滑落</w:t>
      </w:r>
      <w:r w:rsidRPr="007D2732">
        <w:rPr>
          <w:rFonts w:ascii="標楷體" w:eastAsia="標楷體" w:hAnsi="標楷體" w:hint="eastAsia"/>
          <w:sz w:val="28"/>
        </w:rPr>
        <w:lastRenderedPageBreak/>
        <w:t>之</w:t>
      </w:r>
      <w:proofErr w:type="gramStart"/>
      <w:r w:rsidRPr="007D2732">
        <w:rPr>
          <w:rFonts w:ascii="標楷體" w:eastAsia="標楷體" w:hAnsi="標楷體" w:hint="eastAsia"/>
          <w:sz w:val="28"/>
        </w:rPr>
        <w:t>硬底鞋或釘靴</w:t>
      </w:r>
      <w:proofErr w:type="gramEnd"/>
      <w:r w:rsidRPr="007D2732">
        <w:rPr>
          <w:rFonts w:ascii="標楷體" w:eastAsia="標楷體" w:hAnsi="標楷體" w:hint="eastAsia"/>
          <w:sz w:val="28"/>
        </w:rPr>
        <w:t>。</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再攀登</w:t>
      </w:r>
      <w:proofErr w:type="gramStart"/>
      <w:r w:rsidRPr="007D2732">
        <w:rPr>
          <w:rFonts w:ascii="標楷體" w:eastAsia="標楷體" w:hAnsi="標楷體" w:hint="eastAsia"/>
          <w:sz w:val="28"/>
        </w:rPr>
        <w:t>高架前</w:t>
      </w:r>
      <w:proofErr w:type="gramEnd"/>
      <w:r w:rsidRPr="007D2732">
        <w:rPr>
          <w:rFonts w:ascii="標楷體" w:eastAsia="標楷體" w:hAnsi="標楷體" w:hint="eastAsia"/>
          <w:sz w:val="28"/>
        </w:rPr>
        <w:t>，應先擦拭鞋底之油、水泥等滑溜附著物。</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勞工在高架作業時，應將工具、鐵釘、螺釘等物</w:t>
      </w:r>
      <w:proofErr w:type="gramStart"/>
      <w:r w:rsidRPr="007D2732">
        <w:rPr>
          <w:rFonts w:ascii="標楷體" w:eastAsia="標楷體" w:hAnsi="標楷體" w:hint="eastAsia"/>
          <w:sz w:val="28"/>
        </w:rPr>
        <w:t>料至於</w:t>
      </w:r>
      <w:proofErr w:type="gramEnd"/>
      <w:r w:rsidRPr="007D2732">
        <w:rPr>
          <w:rFonts w:ascii="標楷體" w:eastAsia="標楷體" w:hAnsi="標楷體" w:hint="eastAsia"/>
          <w:sz w:val="28"/>
        </w:rPr>
        <w:t>工具帶或工具箱中，以免</w:t>
      </w:r>
      <w:proofErr w:type="gramStart"/>
      <w:r w:rsidRPr="007D2732">
        <w:rPr>
          <w:rFonts w:ascii="標楷體" w:eastAsia="標楷體" w:hAnsi="標楷體" w:hint="eastAsia"/>
          <w:sz w:val="28"/>
        </w:rPr>
        <w:t>滾落傷人</w:t>
      </w:r>
      <w:proofErr w:type="gramEnd"/>
      <w:r w:rsidRPr="007D2732">
        <w:rPr>
          <w:rFonts w:ascii="標楷體" w:eastAsia="標楷體" w:hAnsi="標楷體" w:hint="eastAsia"/>
          <w:sz w:val="28"/>
        </w:rPr>
        <w:t>。</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在高處施工架上禮讓對方來人時，應注意自己</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牢穩站，以免一腳</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空墜落受傷。</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勞工在高處作業，而無其他防護措施，現場監工應考慮實際需要，派</w:t>
      </w:r>
      <w:proofErr w:type="gramStart"/>
      <w:r w:rsidRPr="007D2732">
        <w:rPr>
          <w:rFonts w:ascii="標楷體" w:eastAsia="標楷體" w:hAnsi="標楷體" w:hint="eastAsia"/>
          <w:sz w:val="28"/>
        </w:rPr>
        <w:t>人張設安全網</w:t>
      </w:r>
      <w:proofErr w:type="gramEnd"/>
      <w:r w:rsidRPr="007D2732">
        <w:rPr>
          <w:rFonts w:ascii="標楷體" w:eastAsia="標楷體" w:hAnsi="標楷體" w:hint="eastAsia"/>
          <w:sz w:val="28"/>
        </w:rPr>
        <w:t>。</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在高處施工架上，不得使用梯子或</w:t>
      </w:r>
      <w:proofErr w:type="gramStart"/>
      <w:r w:rsidRPr="007D2732">
        <w:rPr>
          <w:rFonts w:ascii="標楷體" w:eastAsia="標楷體" w:hAnsi="標楷體" w:hint="eastAsia"/>
          <w:sz w:val="28"/>
        </w:rPr>
        <w:t>踏凳等從事</w:t>
      </w:r>
      <w:proofErr w:type="gramEnd"/>
      <w:r w:rsidRPr="007D2732">
        <w:rPr>
          <w:rFonts w:ascii="標楷體" w:eastAsia="標楷體" w:hAnsi="標楷體" w:hint="eastAsia"/>
          <w:sz w:val="28"/>
        </w:rPr>
        <w:t>作業。</w:t>
      </w:r>
    </w:p>
    <w:p w:rsidR="007D2732" w:rsidRPr="007D2732" w:rsidRDefault="007D2732" w:rsidP="007D2732">
      <w:pPr>
        <w:numPr>
          <w:ilvl w:val="0"/>
          <w:numId w:val="42"/>
        </w:numPr>
        <w:spacing w:line="500" w:lineRule="exact"/>
        <w:rPr>
          <w:rFonts w:ascii="標楷體" w:eastAsia="標楷體" w:hAnsi="標楷體" w:hint="eastAsia"/>
          <w:sz w:val="28"/>
        </w:rPr>
      </w:pPr>
      <w:r w:rsidRPr="007D2732">
        <w:rPr>
          <w:rFonts w:ascii="標楷體" w:eastAsia="標楷體" w:hAnsi="標楷體" w:hint="eastAsia"/>
          <w:sz w:val="28"/>
        </w:rPr>
        <w:t>懸吊式施工架，不得同時有兩人以上在同一工作台上工作。</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第七十條：模板及鋼筋作業應注意下列事項：</w:t>
      </w:r>
    </w:p>
    <w:p w:rsidR="007D2732" w:rsidRPr="007D2732" w:rsidRDefault="007D2732" w:rsidP="007D2732">
      <w:pPr>
        <w:numPr>
          <w:ilvl w:val="0"/>
          <w:numId w:val="43"/>
        </w:numPr>
        <w:spacing w:line="500" w:lineRule="exact"/>
        <w:rPr>
          <w:rFonts w:ascii="標楷體" w:eastAsia="標楷體" w:hAnsi="標楷體" w:hint="eastAsia"/>
          <w:sz w:val="28"/>
        </w:rPr>
      </w:pPr>
      <w:r w:rsidRPr="007D2732">
        <w:rPr>
          <w:rFonts w:ascii="標楷體" w:eastAsia="標楷體" w:hAnsi="標楷體" w:hint="eastAsia"/>
          <w:sz w:val="28"/>
        </w:rPr>
        <w:t>模板應</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足夠強度之材料為之，勿用有損壞變形或腐蝕之材料。</w:t>
      </w:r>
    </w:p>
    <w:p w:rsidR="007D2732" w:rsidRPr="007D2732" w:rsidRDefault="007D2732" w:rsidP="007D2732">
      <w:pPr>
        <w:numPr>
          <w:ilvl w:val="0"/>
          <w:numId w:val="43"/>
        </w:numPr>
        <w:spacing w:line="500" w:lineRule="exact"/>
        <w:rPr>
          <w:rFonts w:ascii="標楷體" w:eastAsia="標楷體" w:hAnsi="標楷體" w:hint="eastAsia"/>
          <w:sz w:val="28"/>
        </w:rPr>
      </w:pPr>
      <w:r w:rsidRPr="007D2732">
        <w:rPr>
          <w:rFonts w:ascii="標楷體" w:eastAsia="標楷體" w:hAnsi="標楷體" w:hint="eastAsia"/>
          <w:sz w:val="28"/>
        </w:rPr>
        <w:t>模板支撐之施工，作業人員應遵守下列事項：</w:t>
      </w:r>
    </w:p>
    <w:p w:rsidR="007D2732" w:rsidRPr="007D2732" w:rsidRDefault="007D2732" w:rsidP="007D2732">
      <w:pPr>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（1）模板支撐之大小、間距應按施工圖面或施工規範說明架設。如施工圖或施工規範未定時，應報請現場監工人員依預期之荷重為設計。</w:t>
      </w:r>
    </w:p>
    <w:p w:rsidR="007D2732" w:rsidRPr="007D2732" w:rsidRDefault="007D2732" w:rsidP="007D2732">
      <w:pPr>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（2）支柱應視土質狀況，襯</w:t>
      </w:r>
      <w:proofErr w:type="gramStart"/>
      <w:r w:rsidRPr="007D2732">
        <w:rPr>
          <w:rFonts w:ascii="標楷體" w:eastAsia="標楷體" w:hAnsi="標楷體" w:hint="eastAsia"/>
          <w:sz w:val="28"/>
        </w:rPr>
        <w:t>以墊土</w:t>
      </w:r>
      <w:proofErr w:type="gramEnd"/>
      <w:r w:rsidRPr="007D2732">
        <w:rPr>
          <w:rFonts w:ascii="標楷體" w:eastAsia="標楷體" w:hAnsi="標楷體" w:hint="eastAsia"/>
          <w:sz w:val="28"/>
        </w:rPr>
        <w:t>、墊板或敷設水泥等措施，以防止支柱之</w:t>
      </w:r>
      <w:proofErr w:type="gramStart"/>
      <w:r w:rsidRPr="007D2732">
        <w:rPr>
          <w:rFonts w:ascii="標楷體" w:eastAsia="標楷體" w:hAnsi="標楷體" w:hint="eastAsia"/>
          <w:sz w:val="28"/>
        </w:rPr>
        <w:t>沉</w:t>
      </w:r>
      <w:proofErr w:type="gramEnd"/>
      <w:r w:rsidRPr="007D2732">
        <w:rPr>
          <w:rFonts w:ascii="標楷體" w:eastAsia="標楷體" w:hAnsi="標楷體" w:hint="eastAsia"/>
          <w:sz w:val="28"/>
        </w:rPr>
        <w:t>陷。</w:t>
      </w:r>
    </w:p>
    <w:p w:rsidR="007D2732" w:rsidRPr="007D2732" w:rsidRDefault="007D2732" w:rsidP="007D2732">
      <w:pPr>
        <w:spacing w:line="500" w:lineRule="exact"/>
        <w:ind w:leftChars="447" w:left="1700" w:hangingChars="224" w:hanging="627"/>
        <w:rPr>
          <w:rFonts w:ascii="標楷體" w:eastAsia="標楷體" w:hAnsi="標楷體" w:hint="eastAsia"/>
          <w:sz w:val="28"/>
        </w:rPr>
      </w:pPr>
      <w:r w:rsidRPr="007D2732">
        <w:rPr>
          <w:rFonts w:ascii="標楷體" w:eastAsia="標楷體" w:hAnsi="標楷體" w:hint="eastAsia"/>
          <w:sz w:val="28"/>
        </w:rPr>
        <w:t>（3）支柱</w:t>
      </w:r>
      <w:proofErr w:type="gramStart"/>
      <w:r w:rsidRPr="007D2732">
        <w:rPr>
          <w:rFonts w:ascii="標楷體" w:eastAsia="標楷體" w:hAnsi="標楷體" w:hint="eastAsia"/>
          <w:sz w:val="28"/>
        </w:rPr>
        <w:t>之接實</w:t>
      </w:r>
      <w:proofErr w:type="gramEnd"/>
      <w:r w:rsidRPr="007D2732">
        <w:rPr>
          <w:rFonts w:ascii="標楷體" w:eastAsia="標楷體" w:hAnsi="標楷體" w:hint="eastAsia"/>
          <w:sz w:val="28"/>
        </w:rPr>
        <w:t>，應為對接或搭接。如對接應以兩個以上之索引板固定之。如為搭接應以</w:t>
      </w:r>
      <w:r w:rsidRPr="007D2732">
        <w:rPr>
          <w:rFonts w:ascii="標楷體" w:eastAsia="標楷體" w:hAnsi="標楷體"/>
          <w:sz w:val="28"/>
        </w:rPr>
        <w:t>#</w:t>
      </w:r>
      <w:r w:rsidRPr="007D2732">
        <w:rPr>
          <w:rFonts w:ascii="標楷體" w:eastAsia="標楷體" w:hAnsi="標楷體" w:hint="eastAsia"/>
          <w:sz w:val="28"/>
        </w:rPr>
        <w:t>16或</w:t>
      </w:r>
      <w:r w:rsidRPr="007D2732">
        <w:rPr>
          <w:rFonts w:ascii="標楷體" w:eastAsia="標楷體" w:hAnsi="標楷體"/>
          <w:sz w:val="28"/>
        </w:rPr>
        <w:t>#</w:t>
      </w:r>
      <w:r w:rsidRPr="007D2732">
        <w:rPr>
          <w:rFonts w:ascii="標楷體" w:eastAsia="標楷體" w:hAnsi="標楷體" w:hint="eastAsia"/>
          <w:sz w:val="28"/>
        </w:rPr>
        <w:t>18鍍鋅鐵絲綑綁二處以上。</w:t>
      </w:r>
    </w:p>
    <w:p w:rsidR="007D2732" w:rsidRPr="007D2732" w:rsidRDefault="007D2732" w:rsidP="007D2732">
      <w:pPr>
        <w:spacing w:line="500" w:lineRule="exact"/>
        <w:ind w:leftChars="447" w:left="1700" w:hangingChars="224" w:hanging="627"/>
        <w:jc w:val="both"/>
        <w:rPr>
          <w:rFonts w:ascii="標楷體" w:eastAsia="標楷體" w:hAnsi="標楷體" w:hint="eastAsia"/>
          <w:sz w:val="28"/>
        </w:rPr>
      </w:pPr>
      <w:r w:rsidRPr="007D2732">
        <w:rPr>
          <w:rFonts w:ascii="標楷體" w:eastAsia="標楷體" w:hAnsi="標楷體" w:hint="eastAsia"/>
          <w:sz w:val="28"/>
        </w:rPr>
        <w:t>（4）固定支柱之腳部，應設置</w:t>
      </w:r>
      <w:proofErr w:type="gramStart"/>
      <w:r w:rsidRPr="007D2732">
        <w:rPr>
          <w:rFonts w:ascii="標楷體" w:eastAsia="標楷體" w:hAnsi="標楷體" w:hint="eastAsia"/>
          <w:sz w:val="28"/>
        </w:rPr>
        <w:t>橫檔或採</w:t>
      </w:r>
      <w:proofErr w:type="gramEnd"/>
      <w:r w:rsidRPr="007D2732">
        <w:rPr>
          <w:rFonts w:ascii="標楷體" w:eastAsia="標楷體" w:hAnsi="標楷體" w:hint="eastAsia"/>
          <w:sz w:val="28"/>
        </w:rPr>
        <w:t>其他適當措施，以防止支柱之滑動。</w:t>
      </w:r>
    </w:p>
    <w:p w:rsidR="007D2732" w:rsidRPr="007D2732" w:rsidRDefault="007D2732" w:rsidP="007D2732">
      <w:pPr>
        <w:spacing w:line="500" w:lineRule="exact"/>
        <w:ind w:leftChars="447" w:left="1700" w:hangingChars="224" w:hanging="627"/>
        <w:rPr>
          <w:rFonts w:ascii="標楷體" w:eastAsia="標楷體" w:hAnsi="標楷體" w:hint="eastAsia"/>
          <w:sz w:val="28"/>
        </w:rPr>
      </w:pPr>
      <w:r w:rsidRPr="007D2732">
        <w:rPr>
          <w:rFonts w:ascii="標楷體" w:eastAsia="標楷體" w:hAnsi="標楷體" w:hint="eastAsia"/>
          <w:sz w:val="28"/>
        </w:rPr>
        <w:t>（5）鋼材與鋼材之接觸部份及搭接之重疊部份，應以螺栓</w:t>
      </w:r>
      <w:proofErr w:type="gramStart"/>
      <w:r w:rsidRPr="007D2732">
        <w:rPr>
          <w:rFonts w:ascii="標楷體" w:eastAsia="標楷體" w:hAnsi="標楷體" w:hint="eastAsia"/>
          <w:sz w:val="28"/>
        </w:rPr>
        <w:t>或釣釘等</w:t>
      </w:r>
      <w:proofErr w:type="gramEnd"/>
      <w:r w:rsidRPr="007D2732">
        <w:rPr>
          <w:rFonts w:ascii="標楷體" w:eastAsia="標楷體" w:hAnsi="標楷體" w:hint="eastAsia"/>
          <w:sz w:val="28"/>
        </w:rPr>
        <w:t>金屬零件固定之。</w:t>
      </w:r>
    </w:p>
    <w:p w:rsidR="007D2732" w:rsidRPr="007D2732" w:rsidRDefault="007D2732" w:rsidP="007D2732">
      <w:pPr>
        <w:spacing w:line="500" w:lineRule="exact"/>
        <w:ind w:leftChars="447" w:left="1700" w:hangingChars="224" w:hanging="627"/>
        <w:rPr>
          <w:rFonts w:ascii="標楷體" w:eastAsia="標楷體" w:hAnsi="標楷體" w:hint="eastAsia"/>
          <w:sz w:val="28"/>
        </w:rPr>
      </w:pPr>
      <w:r w:rsidRPr="007D2732">
        <w:rPr>
          <w:rFonts w:ascii="標楷體" w:eastAsia="標楷體" w:hAnsi="標楷體" w:hint="eastAsia"/>
          <w:sz w:val="28"/>
        </w:rPr>
        <w:lastRenderedPageBreak/>
        <w:t>（6）對曲面模板，應以</w:t>
      </w:r>
      <w:proofErr w:type="gramStart"/>
      <w:r w:rsidRPr="007D2732">
        <w:rPr>
          <w:rFonts w:ascii="標楷體" w:eastAsia="標楷體" w:hAnsi="標楷體" w:hint="eastAsia"/>
          <w:sz w:val="28"/>
        </w:rPr>
        <w:t>繫桿</w:t>
      </w:r>
      <w:proofErr w:type="gramEnd"/>
      <w:r w:rsidRPr="007D2732">
        <w:rPr>
          <w:rFonts w:ascii="標楷體" w:eastAsia="標楷體" w:hAnsi="標楷體" w:hint="eastAsia"/>
          <w:sz w:val="28"/>
        </w:rPr>
        <w:t>控制模板之上浮。</w:t>
      </w:r>
    </w:p>
    <w:p w:rsidR="007D2732" w:rsidRPr="007D2732" w:rsidRDefault="007D2732" w:rsidP="007D2732">
      <w:pPr>
        <w:numPr>
          <w:ilvl w:val="0"/>
          <w:numId w:val="43"/>
        </w:numPr>
        <w:spacing w:line="500" w:lineRule="exact"/>
        <w:rPr>
          <w:rFonts w:ascii="標楷體" w:eastAsia="標楷體" w:hAnsi="標楷體" w:hint="eastAsia"/>
          <w:sz w:val="28"/>
        </w:rPr>
      </w:pPr>
      <w:r w:rsidRPr="007D2732">
        <w:rPr>
          <w:rFonts w:ascii="標楷體" w:eastAsia="標楷體" w:hAnsi="標楷體" w:hint="eastAsia"/>
          <w:sz w:val="28"/>
        </w:rPr>
        <w:t>設模板時，作業人員應注意模板與支柱間之接合須妥實穩固，不得有滑動脫落情形。</w:t>
      </w:r>
    </w:p>
    <w:p w:rsidR="007D2732" w:rsidRPr="007D2732" w:rsidRDefault="007D2732" w:rsidP="007D2732">
      <w:pPr>
        <w:numPr>
          <w:ilvl w:val="0"/>
          <w:numId w:val="43"/>
        </w:numPr>
        <w:spacing w:line="500" w:lineRule="exact"/>
        <w:rPr>
          <w:rFonts w:ascii="標楷體" w:eastAsia="標楷體" w:hAnsi="標楷體" w:hint="eastAsia"/>
          <w:sz w:val="28"/>
        </w:rPr>
      </w:pPr>
      <w:r w:rsidRPr="007D2732">
        <w:rPr>
          <w:rFonts w:ascii="標楷體" w:eastAsia="標楷體" w:hAnsi="標楷體" w:hint="eastAsia"/>
          <w:sz w:val="28"/>
        </w:rPr>
        <w:t>模板拆除，應依施工規範所規定期限拆除，不得提早。</w:t>
      </w:r>
    </w:p>
    <w:p w:rsidR="007D2732" w:rsidRPr="007D2732" w:rsidRDefault="007D2732" w:rsidP="007D2732">
      <w:pPr>
        <w:numPr>
          <w:ilvl w:val="0"/>
          <w:numId w:val="43"/>
        </w:numPr>
        <w:spacing w:line="500" w:lineRule="exact"/>
        <w:jc w:val="both"/>
        <w:rPr>
          <w:rFonts w:ascii="標楷體" w:eastAsia="標楷體" w:hAnsi="標楷體" w:hint="eastAsia"/>
          <w:sz w:val="28"/>
        </w:rPr>
      </w:pPr>
      <w:proofErr w:type="gramStart"/>
      <w:r w:rsidRPr="007D2732">
        <w:rPr>
          <w:rFonts w:ascii="標楷體" w:eastAsia="標楷體" w:hAnsi="標楷體" w:hint="eastAsia"/>
          <w:sz w:val="28"/>
        </w:rPr>
        <w:t>拆模時</w:t>
      </w:r>
      <w:proofErr w:type="gramEnd"/>
      <w:r w:rsidRPr="007D2732">
        <w:rPr>
          <w:rFonts w:ascii="標楷體" w:eastAsia="標楷體" w:hAnsi="標楷體" w:hint="eastAsia"/>
          <w:sz w:val="28"/>
        </w:rPr>
        <w:t>，應以施工架小心將模板取下輕放地面，不得由高處擲下。</w:t>
      </w:r>
    </w:p>
    <w:p w:rsidR="007D2732" w:rsidRPr="007D2732" w:rsidRDefault="007D2732" w:rsidP="007D2732">
      <w:pPr>
        <w:numPr>
          <w:ilvl w:val="0"/>
          <w:numId w:val="43"/>
        </w:numPr>
        <w:spacing w:line="500" w:lineRule="exact"/>
        <w:rPr>
          <w:rFonts w:ascii="標楷體" w:eastAsia="標楷體" w:hAnsi="標楷體" w:hint="eastAsia"/>
          <w:sz w:val="28"/>
        </w:rPr>
      </w:pPr>
      <w:r w:rsidRPr="007D2732">
        <w:rPr>
          <w:rFonts w:ascii="標楷體" w:eastAsia="標楷體" w:hAnsi="標楷體" w:hint="eastAsia"/>
          <w:sz w:val="28"/>
        </w:rPr>
        <w:t>模板</w:t>
      </w:r>
      <w:proofErr w:type="gramStart"/>
      <w:r w:rsidRPr="007D2732">
        <w:rPr>
          <w:rFonts w:ascii="標楷體" w:eastAsia="標楷體" w:hAnsi="標楷體" w:hint="eastAsia"/>
          <w:sz w:val="28"/>
        </w:rPr>
        <w:t>拆模後</w:t>
      </w:r>
      <w:proofErr w:type="gramEnd"/>
      <w:r w:rsidRPr="007D2732">
        <w:rPr>
          <w:rFonts w:ascii="標楷體" w:eastAsia="標楷體" w:hAnsi="標楷體" w:hint="eastAsia"/>
          <w:sz w:val="28"/>
        </w:rPr>
        <w:t>，應立即整理成堆，並將突出之鐵釘或鐵條</w:t>
      </w:r>
      <w:proofErr w:type="gramStart"/>
      <w:r w:rsidRPr="007D2732">
        <w:rPr>
          <w:rFonts w:ascii="標楷體" w:eastAsia="標楷體" w:hAnsi="標楷體" w:hint="eastAsia"/>
          <w:sz w:val="28"/>
        </w:rPr>
        <w:t>拔除或釘入</w:t>
      </w:r>
      <w:proofErr w:type="gramEnd"/>
      <w:r w:rsidRPr="007D2732">
        <w:rPr>
          <w:rFonts w:ascii="標楷體" w:eastAsia="標楷體" w:hAnsi="標楷體" w:hint="eastAsia"/>
          <w:sz w:val="28"/>
        </w:rPr>
        <w:t>。</w:t>
      </w:r>
    </w:p>
    <w:p w:rsidR="007D2732" w:rsidRPr="007D2732" w:rsidRDefault="007D2732" w:rsidP="007D2732">
      <w:pPr>
        <w:numPr>
          <w:ilvl w:val="0"/>
          <w:numId w:val="43"/>
        </w:numPr>
        <w:spacing w:line="500" w:lineRule="exact"/>
        <w:rPr>
          <w:rFonts w:ascii="標楷體" w:eastAsia="標楷體" w:hAnsi="標楷體" w:hint="eastAsia"/>
          <w:sz w:val="28"/>
        </w:rPr>
      </w:pPr>
      <w:r w:rsidRPr="007D2732">
        <w:rPr>
          <w:rFonts w:ascii="標楷體" w:eastAsia="標楷體" w:hAnsi="標楷體" w:hint="eastAsia"/>
          <w:sz w:val="28"/>
        </w:rPr>
        <w:t>模板吊運時，有關工作人員應遵守下列規定之事項：</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）使用起重機、索道、人</w:t>
      </w:r>
      <w:proofErr w:type="gramStart"/>
      <w:r w:rsidRPr="007D2732">
        <w:rPr>
          <w:rFonts w:ascii="標楷體" w:eastAsia="標楷體" w:hAnsi="標楷體" w:hint="eastAsia"/>
          <w:sz w:val="28"/>
        </w:rPr>
        <w:t>字臂起重桿</w:t>
      </w:r>
      <w:proofErr w:type="gramEnd"/>
      <w:r w:rsidRPr="007D2732">
        <w:rPr>
          <w:rFonts w:ascii="標楷體" w:eastAsia="標楷體" w:hAnsi="標楷體" w:hint="eastAsia"/>
          <w:sz w:val="28"/>
        </w:rPr>
        <w:t>或其他機械設施吊運模板時，應以鋼索束縛，不得以其他代用品或普通繩子吊運。</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）垂直或高度模板，在設置支撐或安放之前，不得放鬆吊索。</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）在高處裝置或吊運模板時，現場監工應令下方作業勞工全部撤離現場，並嚴禁人員進入。</w:t>
      </w:r>
    </w:p>
    <w:p w:rsidR="007D2732" w:rsidRPr="007D2732" w:rsidRDefault="007D2732" w:rsidP="007D2732">
      <w:pPr>
        <w:numPr>
          <w:ilvl w:val="0"/>
          <w:numId w:val="43"/>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紮</w:t>
      </w:r>
      <w:proofErr w:type="gramEnd"/>
      <w:r w:rsidRPr="007D2732">
        <w:rPr>
          <w:rFonts w:ascii="標楷體" w:eastAsia="標楷體" w:hAnsi="標楷體" w:hint="eastAsia"/>
          <w:sz w:val="28"/>
        </w:rPr>
        <w:t>筋作業時，有關作業人員應遵守下列規定事項：</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）鋼筋應分類儲存，井然有序，並保持現場地之清潔。</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）從事鋼筋作業，勞工應配戴手套、安全帽。</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）利用鋼筋結構作為通道時，表面應</w:t>
      </w:r>
      <w:proofErr w:type="gramStart"/>
      <w:r w:rsidRPr="007D2732">
        <w:rPr>
          <w:rFonts w:ascii="標楷體" w:eastAsia="標楷體" w:hAnsi="標楷體" w:hint="eastAsia"/>
          <w:sz w:val="28"/>
        </w:rPr>
        <w:t>舖</w:t>
      </w:r>
      <w:proofErr w:type="gramEnd"/>
      <w:r w:rsidRPr="007D2732">
        <w:rPr>
          <w:rFonts w:ascii="標楷體" w:eastAsia="標楷體" w:hAnsi="標楷體" w:hint="eastAsia"/>
          <w:sz w:val="28"/>
        </w:rPr>
        <w:t>以木板。</w:t>
      </w:r>
    </w:p>
    <w:p w:rsidR="007D2732" w:rsidRPr="007D2732" w:rsidRDefault="007D2732" w:rsidP="007D2732">
      <w:pPr>
        <w:tabs>
          <w:tab w:val="left" w:pos="2576"/>
        </w:tabs>
        <w:spacing w:line="500" w:lineRule="exact"/>
        <w:ind w:leftChars="639" w:left="2161"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）吊運超過六公尺之鋼筋時，應在適當距離之兩端，以</w:t>
      </w:r>
      <w:proofErr w:type="gramStart"/>
      <w:r w:rsidRPr="007D2732">
        <w:rPr>
          <w:rFonts w:ascii="標楷體" w:eastAsia="標楷體" w:hAnsi="標楷體" w:hint="eastAsia"/>
          <w:sz w:val="28"/>
        </w:rPr>
        <w:t>吊鏈勾</w:t>
      </w:r>
      <w:proofErr w:type="gramEnd"/>
      <w:r w:rsidRPr="007D2732">
        <w:rPr>
          <w:rFonts w:ascii="標楷體" w:eastAsia="標楷體" w:hAnsi="標楷體" w:hint="eastAsia"/>
          <w:sz w:val="28"/>
        </w:rPr>
        <w:t>住，保持平衡。</w:t>
      </w:r>
    </w:p>
    <w:p w:rsidR="007D2732" w:rsidRPr="007D2732" w:rsidRDefault="007D2732" w:rsidP="007D2732">
      <w:pPr>
        <w:tabs>
          <w:tab w:val="left" w:pos="2576"/>
        </w:tabs>
        <w:spacing w:line="500" w:lineRule="exact"/>
        <w:ind w:leftChars="639" w:left="2161"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）使用吊車或索道運送鋼筋時，應注意</w:t>
      </w:r>
      <w:proofErr w:type="gramStart"/>
      <w:r w:rsidRPr="007D2732">
        <w:rPr>
          <w:rFonts w:ascii="標楷體" w:eastAsia="標楷體" w:hAnsi="標楷體" w:hint="eastAsia"/>
          <w:sz w:val="28"/>
        </w:rPr>
        <w:t>紮</w:t>
      </w:r>
      <w:proofErr w:type="gramEnd"/>
      <w:r w:rsidRPr="007D2732">
        <w:rPr>
          <w:rFonts w:ascii="標楷體" w:eastAsia="標楷體" w:hAnsi="標楷體" w:hint="eastAsia"/>
          <w:sz w:val="28"/>
        </w:rPr>
        <w:t>牢，以防滑落。</w:t>
      </w:r>
    </w:p>
    <w:p w:rsidR="007D2732" w:rsidRPr="007D2732" w:rsidRDefault="007D2732" w:rsidP="007D2732">
      <w:pPr>
        <w:tabs>
          <w:tab w:val="left" w:pos="2576"/>
        </w:tabs>
        <w:spacing w:line="500" w:lineRule="exact"/>
        <w:ind w:leftChars="639" w:left="2161"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）從事牆，柱</w:t>
      </w:r>
      <w:proofErr w:type="gramStart"/>
      <w:r w:rsidRPr="007D2732">
        <w:rPr>
          <w:rFonts w:ascii="標楷體" w:eastAsia="標楷體" w:hAnsi="標楷體" w:hint="eastAsia"/>
          <w:sz w:val="28"/>
        </w:rPr>
        <w:t>及墩基</w:t>
      </w:r>
      <w:proofErr w:type="gramEnd"/>
      <w:r w:rsidRPr="007D2732">
        <w:rPr>
          <w:rFonts w:ascii="標楷體" w:eastAsia="標楷體" w:hAnsi="標楷體" w:hint="eastAsia"/>
          <w:sz w:val="28"/>
        </w:rPr>
        <w:t>等立體鋼筋之結構時，應視其實際需要使用</w:t>
      </w:r>
      <w:proofErr w:type="gramStart"/>
      <w:r w:rsidRPr="007D2732">
        <w:rPr>
          <w:rFonts w:ascii="標楷體" w:eastAsia="標楷體" w:hAnsi="標楷體" w:hint="eastAsia"/>
          <w:sz w:val="28"/>
        </w:rPr>
        <w:t>接索或撐桿</w:t>
      </w:r>
      <w:proofErr w:type="gramEnd"/>
      <w:r w:rsidRPr="007D2732">
        <w:rPr>
          <w:rFonts w:ascii="標楷體" w:eastAsia="標楷體" w:hAnsi="標楷體" w:hint="eastAsia"/>
          <w:sz w:val="28"/>
        </w:rPr>
        <w:t>以支持，以防傾倒。</w:t>
      </w:r>
    </w:p>
    <w:p w:rsidR="007D2732" w:rsidRPr="007D2732" w:rsidRDefault="007D2732" w:rsidP="007D2732">
      <w:pPr>
        <w:tabs>
          <w:tab w:val="left" w:pos="2576"/>
        </w:tabs>
        <w:spacing w:line="500" w:lineRule="exact"/>
        <w:ind w:leftChars="639" w:left="2161" w:hangingChars="224" w:hanging="627"/>
        <w:jc w:val="both"/>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7</w:t>
      </w:r>
      <w:r w:rsidRPr="007D2732">
        <w:rPr>
          <w:rFonts w:ascii="標楷體" w:eastAsia="標楷體" w:hAnsi="標楷體" w:hint="eastAsia"/>
          <w:sz w:val="28"/>
        </w:rPr>
        <w:t>）禁止使用鋼筋作為拉索支持物、工作架</w:t>
      </w:r>
      <w:proofErr w:type="gramStart"/>
      <w:r w:rsidRPr="007D2732">
        <w:rPr>
          <w:rFonts w:ascii="標楷體" w:eastAsia="標楷體" w:hAnsi="標楷體" w:hint="eastAsia"/>
          <w:sz w:val="28"/>
        </w:rPr>
        <w:t>或吊重支持</w:t>
      </w:r>
      <w:proofErr w:type="gramEnd"/>
      <w:r w:rsidRPr="007D2732">
        <w:rPr>
          <w:rFonts w:ascii="標楷體" w:eastAsia="標楷體" w:hAnsi="標楷體" w:hint="eastAsia"/>
          <w:sz w:val="28"/>
        </w:rPr>
        <w:t>架等。</w:t>
      </w:r>
    </w:p>
    <w:p w:rsidR="007D2732" w:rsidRPr="007D2732" w:rsidRDefault="007D2732" w:rsidP="007D2732">
      <w:pPr>
        <w:tabs>
          <w:tab w:val="left" w:pos="2576"/>
        </w:tabs>
        <w:spacing w:line="500" w:lineRule="exact"/>
        <w:ind w:leftChars="639" w:left="2161"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）鋼筋不得散置於施工架上。</w:t>
      </w:r>
    </w:p>
    <w:p w:rsidR="007D2732" w:rsidRPr="007D2732" w:rsidRDefault="007D2732" w:rsidP="007D2732">
      <w:pPr>
        <w:tabs>
          <w:tab w:val="left" w:pos="2576"/>
        </w:tabs>
        <w:spacing w:line="500" w:lineRule="exact"/>
        <w:ind w:leftChars="639" w:left="2161"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）現場監工應注意，不得使勞工在未將鋼筋尖端彎曲或加蓋等安全措施之暴露鋼筋上方從事作業。</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第七十一條：澆置混凝土作業應注意下列事項：</w:t>
      </w:r>
    </w:p>
    <w:p w:rsidR="007D2732" w:rsidRPr="007D2732" w:rsidRDefault="007D2732" w:rsidP="007D2732">
      <w:pPr>
        <w:numPr>
          <w:ilvl w:val="0"/>
          <w:numId w:val="44"/>
        </w:numPr>
        <w:spacing w:line="500" w:lineRule="exact"/>
        <w:rPr>
          <w:rFonts w:ascii="標楷體" w:eastAsia="標楷體" w:hAnsi="標楷體" w:hint="eastAsia"/>
          <w:sz w:val="28"/>
        </w:rPr>
      </w:pPr>
      <w:r w:rsidRPr="007D2732">
        <w:rPr>
          <w:rFonts w:ascii="標楷體" w:eastAsia="標楷體" w:hAnsi="標楷體" w:hint="eastAsia"/>
          <w:sz w:val="28"/>
        </w:rPr>
        <w:t>澆置混凝土時，有關人員應遵守下列規定事項：</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）裝有液壓或氣壓操作門之混凝土吊桶，所裝置之安全閥</w:t>
      </w:r>
      <w:proofErr w:type="gramStart"/>
      <w:r w:rsidRPr="007D2732">
        <w:rPr>
          <w:rFonts w:ascii="標楷體" w:eastAsia="標楷體" w:hAnsi="標楷體" w:hint="eastAsia"/>
          <w:sz w:val="28"/>
        </w:rPr>
        <w:t>或閂應</w:t>
      </w:r>
      <w:proofErr w:type="gramEnd"/>
      <w:r w:rsidRPr="007D2732">
        <w:rPr>
          <w:rFonts w:ascii="標楷體" w:eastAsia="標楷體" w:hAnsi="標楷體" w:hint="eastAsia"/>
          <w:sz w:val="28"/>
        </w:rPr>
        <w:t>定期檢查及保養，</w:t>
      </w:r>
      <w:proofErr w:type="gramStart"/>
      <w:r w:rsidRPr="007D2732">
        <w:rPr>
          <w:rFonts w:ascii="標楷體" w:eastAsia="標楷體" w:hAnsi="標楷體" w:hint="eastAsia"/>
          <w:sz w:val="28"/>
        </w:rPr>
        <w:t>以卻保</w:t>
      </w:r>
      <w:proofErr w:type="gramEnd"/>
      <w:r w:rsidRPr="007D2732">
        <w:rPr>
          <w:rFonts w:ascii="標楷體" w:eastAsia="標楷體" w:hAnsi="標楷體" w:hint="eastAsia"/>
          <w:sz w:val="28"/>
        </w:rPr>
        <w:t>其效能。</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）使用吊車吊運</w:t>
      </w:r>
      <w:proofErr w:type="gramStart"/>
      <w:r w:rsidRPr="007D2732">
        <w:rPr>
          <w:rFonts w:ascii="標楷體" w:eastAsia="標楷體" w:hAnsi="標楷體" w:hint="eastAsia"/>
          <w:sz w:val="28"/>
        </w:rPr>
        <w:t>混凝土桶以澆</w:t>
      </w:r>
      <w:proofErr w:type="gramEnd"/>
      <w:r w:rsidRPr="007D2732">
        <w:rPr>
          <w:rFonts w:ascii="標楷體" w:eastAsia="標楷體" w:hAnsi="標楷體" w:hint="eastAsia"/>
          <w:sz w:val="28"/>
        </w:rPr>
        <w:t>置混凝土時，而當吊車操作員無法</w:t>
      </w:r>
      <w:proofErr w:type="gramStart"/>
      <w:r w:rsidRPr="007D2732">
        <w:rPr>
          <w:rFonts w:ascii="標楷體" w:eastAsia="標楷體" w:hAnsi="標楷體" w:hint="eastAsia"/>
          <w:sz w:val="28"/>
        </w:rPr>
        <w:t>看清澆置</w:t>
      </w:r>
      <w:proofErr w:type="gramEnd"/>
      <w:r w:rsidRPr="007D2732">
        <w:rPr>
          <w:rFonts w:ascii="標楷體" w:eastAsia="標楷體" w:hAnsi="標楷體" w:hint="eastAsia"/>
          <w:sz w:val="28"/>
        </w:rPr>
        <w:t>地點時，現場監工應指派信號手指揮之。</w:t>
      </w:r>
    </w:p>
    <w:p w:rsidR="007D2732" w:rsidRPr="007D2732" w:rsidRDefault="007D2732" w:rsidP="007D2732">
      <w:pPr>
        <w:spacing w:line="500" w:lineRule="exact"/>
        <w:ind w:leftChars="511" w:left="2010"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）禁止勞工乘坐於吊運之混凝土</w:t>
      </w:r>
      <w:proofErr w:type="gramStart"/>
      <w:r w:rsidRPr="007D2732">
        <w:rPr>
          <w:rFonts w:ascii="標楷體" w:eastAsia="標楷體" w:hAnsi="標楷體" w:hint="eastAsia"/>
          <w:sz w:val="28"/>
        </w:rPr>
        <w:t>澆置桶上</w:t>
      </w:r>
      <w:proofErr w:type="gramEnd"/>
      <w:r w:rsidRPr="007D2732">
        <w:rPr>
          <w:rFonts w:ascii="標楷體" w:eastAsia="標楷體" w:hAnsi="標楷體" w:hint="eastAsia"/>
          <w:sz w:val="28"/>
        </w:rPr>
        <w:t>。</w:t>
      </w:r>
    </w:p>
    <w:p w:rsidR="007D2732" w:rsidRPr="007D2732" w:rsidRDefault="007D2732" w:rsidP="007D2732">
      <w:pPr>
        <w:spacing w:line="500" w:lineRule="exact"/>
        <w:ind w:leftChars="511" w:left="2010"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）吊運之混凝土桶下方，嚴禁人員進入。</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）混凝土桶之載重量不得超過容許限度，其擺動不得超過四十度。</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）水泥拌合機如停在斜坡作業時，除應完全剎車外，並應將</w:t>
      </w:r>
      <w:proofErr w:type="gramStart"/>
      <w:r w:rsidRPr="007D2732">
        <w:rPr>
          <w:rFonts w:ascii="標楷體" w:eastAsia="標楷體" w:hAnsi="標楷體" w:hint="eastAsia"/>
          <w:sz w:val="28"/>
        </w:rPr>
        <w:t>機械墊穩</w:t>
      </w:r>
      <w:proofErr w:type="gramEnd"/>
      <w:r w:rsidRPr="007D2732">
        <w:rPr>
          <w:rFonts w:ascii="標楷體" w:eastAsia="標楷體" w:hAnsi="標楷體" w:hint="eastAsia"/>
          <w:sz w:val="28"/>
        </w:rPr>
        <w:t>，以防滑動。</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）澆置混凝土作業前，現場監工應妥善規劃，指定安全出入口。</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）混凝土</w:t>
      </w:r>
      <w:proofErr w:type="gramStart"/>
      <w:r w:rsidRPr="007D2732">
        <w:rPr>
          <w:rFonts w:ascii="標楷體" w:eastAsia="標楷體" w:hAnsi="標楷體" w:hint="eastAsia"/>
          <w:sz w:val="28"/>
        </w:rPr>
        <w:t>澆置前</w:t>
      </w:r>
      <w:proofErr w:type="gramEnd"/>
      <w:r w:rsidRPr="007D2732">
        <w:rPr>
          <w:rFonts w:ascii="標楷體" w:eastAsia="標楷體" w:hAnsi="標楷體" w:hint="eastAsia"/>
          <w:sz w:val="28"/>
        </w:rPr>
        <w:t>，模板作業領班應詳細檢查模架各部份之</w:t>
      </w:r>
      <w:proofErr w:type="gramStart"/>
      <w:r w:rsidRPr="007D2732">
        <w:rPr>
          <w:rFonts w:ascii="標楷體" w:eastAsia="標楷體" w:hAnsi="標楷體" w:hint="eastAsia"/>
          <w:sz w:val="28"/>
        </w:rPr>
        <w:t>連接及斜撐</w:t>
      </w:r>
      <w:proofErr w:type="gramEnd"/>
      <w:r w:rsidRPr="007D2732">
        <w:rPr>
          <w:rFonts w:ascii="標楷體" w:eastAsia="標楷體" w:hAnsi="標楷體" w:hint="eastAsia"/>
          <w:sz w:val="28"/>
        </w:rPr>
        <w:t>是否安全，澆置期間並派木工巡視，遇有異常狀況應即報告現場監工暫停作業，</w:t>
      </w:r>
      <w:proofErr w:type="gramStart"/>
      <w:r w:rsidRPr="007D2732">
        <w:rPr>
          <w:rFonts w:ascii="標楷體" w:eastAsia="標楷體" w:hAnsi="標楷體" w:hint="eastAsia"/>
          <w:sz w:val="28"/>
        </w:rPr>
        <w:t>待修妥後</w:t>
      </w:r>
      <w:proofErr w:type="gramEnd"/>
      <w:r w:rsidRPr="007D2732">
        <w:rPr>
          <w:rFonts w:ascii="標楷體" w:eastAsia="標楷體" w:hAnsi="標楷體" w:hint="eastAsia"/>
          <w:sz w:val="28"/>
        </w:rPr>
        <w:t>使得恢復工作。</w:t>
      </w:r>
    </w:p>
    <w:p w:rsidR="007D2732" w:rsidRPr="007D2732" w:rsidRDefault="007D2732" w:rsidP="007D2732">
      <w:pPr>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）在壁、柱等高處或斜面上實施混凝土之修補、修整、養護等作業時，應使由公司供給之工作架、救生帶或</w:t>
      </w:r>
      <w:proofErr w:type="gramStart"/>
      <w:r w:rsidRPr="007D2732">
        <w:rPr>
          <w:rFonts w:ascii="標楷體" w:eastAsia="標楷體" w:hAnsi="標楷體" w:hint="eastAsia"/>
          <w:sz w:val="28"/>
        </w:rPr>
        <w:t>安全索</w:t>
      </w:r>
      <w:proofErr w:type="gramEnd"/>
      <w:r w:rsidRPr="007D2732">
        <w:rPr>
          <w:rFonts w:ascii="標楷體" w:eastAsia="標楷體" w:hAnsi="標楷體" w:hint="eastAsia"/>
          <w:sz w:val="28"/>
        </w:rPr>
        <w:t>等設備。</w:t>
      </w:r>
    </w:p>
    <w:p w:rsidR="007D2732" w:rsidRPr="007D2732" w:rsidRDefault="007D2732" w:rsidP="007D2732">
      <w:pPr>
        <w:spacing w:line="500" w:lineRule="exact"/>
        <w:ind w:leftChars="511" w:left="2010" w:hangingChars="280" w:hanging="784"/>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10</w:t>
      </w:r>
      <w:r w:rsidRPr="007D2732">
        <w:rPr>
          <w:rFonts w:ascii="標楷體" w:eastAsia="標楷體" w:hAnsi="標楷體" w:hint="eastAsia"/>
          <w:sz w:val="28"/>
        </w:rPr>
        <w:t>）牆柱、</w:t>
      </w:r>
      <w:proofErr w:type="gramStart"/>
      <w:r w:rsidRPr="007D2732">
        <w:rPr>
          <w:rFonts w:ascii="標楷體" w:eastAsia="標楷體" w:hAnsi="標楷體" w:hint="eastAsia"/>
          <w:sz w:val="28"/>
        </w:rPr>
        <w:t>墩基等</w:t>
      </w:r>
      <w:proofErr w:type="gramEnd"/>
      <w:r w:rsidRPr="007D2732">
        <w:rPr>
          <w:rFonts w:ascii="標楷體" w:eastAsia="標楷體" w:hAnsi="標楷體" w:hint="eastAsia"/>
          <w:sz w:val="28"/>
        </w:rPr>
        <w:t>結構物，每次澆置之高度應按模板強度加以限制，最高不得超過三公尺。</w:t>
      </w:r>
    </w:p>
    <w:p w:rsidR="007D2732" w:rsidRPr="007D2732" w:rsidRDefault="007D2732" w:rsidP="007D2732">
      <w:pPr>
        <w:numPr>
          <w:ilvl w:val="0"/>
          <w:numId w:val="44"/>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使用內模震動</w:t>
      </w:r>
      <w:proofErr w:type="gramEnd"/>
      <w:r w:rsidRPr="007D2732">
        <w:rPr>
          <w:rFonts w:ascii="標楷體" w:eastAsia="標楷體" w:hAnsi="標楷體" w:hint="eastAsia"/>
          <w:sz w:val="28"/>
        </w:rPr>
        <w:t>機時，應先檢查，確定無漏電情況時，方得使用。</w:t>
      </w:r>
    </w:p>
    <w:p w:rsidR="007D2732" w:rsidRPr="007D2732" w:rsidRDefault="007D2732" w:rsidP="007D2732">
      <w:pPr>
        <w:numPr>
          <w:ilvl w:val="0"/>
          <w:numId w:val="44"/>
        </w:numPr>
        <w:spacing w:line="500" w:lineRule="exact"/>
        <w:rPr>
          <w:rFonts w:ascii="標楷體" w:eastAsia="標楷體" w:hAnsi="標楷體" w:hint="eastAsia"/>
          <w:sz w:val="28"/>
        </w:rPr>
      </w:pPr>
      <w:r w:rsidRPr="007D2732">
        <w:rPr>
          <w:rFonts w:ascii="標楷體" w:eastAsia="標楷體" w:hAnsi="標楷體" w:hint="eastAsia"/>
          <w:sz w:val="28"/>
        </w:rPr>
        <w:t>在澆置混凝土橋面時，嚴禁將建材、設備等，在模板上集中堆置於一處，以免形成超載、</w:t>
      </w:r>
      <w:proofErr w:type="gramStart"/>
      <w:r w:rsidRPr="007D2732">
        <w:rPr>
          <w:rFonts w:ascii="標楷體" w:eastAsia="標楷體" w:hAnsi="標楷體" w:hint="eastAsia"/>
          <w:sz w:val="28"/>
        </w:rPr>
        <w:t>偏載現象</w:t>
      </w:r>
      <w:proofErr w:type="gramEnd"/>
      <w:r w:rsidRPr="007D2732">
        <w:rPr>
          <w:rFonts w:ascii="標楷體" w:eastAsia="標楷體" w:hAnsi="標楷體" w:hint="eastAsia"/>
          <w:sz w:val="28"/>
        </w:rPr>
        <w:t>。</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第七十二條：施工架搭設作業應注意事項：</w:t>
      </w:r>
    </w:p>
    <w:p w:rsidR="007D2732" w:rsidRPr="007D2732" w:rsidRDefault="007D2732" w:rsidP="007D2732">
      <w:pPr>
        <w:numPr>
          <w:ilvl w:val="0"/>
          <w:numId w:val="45"/>
        </w:numPr>
        <w:spacing w:line="500" w:lineRule="exact"/>
        <w:rPr>
          <w:rFonts w:ascii="標楷體" w:eastAsia="標楷體" w:hAnsi="標楷體" w:hint="eastAsia"/>
          <w:sz w:val="28"/>
        </w:rPr>
      </w:pPr>
      <w:r w:rsidRPr="007D2732">
        <w:rPr>
          <w:rFonts w:ascii="標楷體" w:eastAsia="標楷體" w:hAnsi="標楷體" w:hint="eastAsia"/>
          <w:sz w:val="28"/>
        </w:rPr>
        <w:t>築施工架時，現場監督人員，應遵守下列規定事項：</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）檢查材料有無缺陷。</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）檢查機具、工具、防護索、安全帽之性能。</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）決定作業方法，分配勞工作業，並監視作業狀況。</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）監視安全帽及防護索之使用狀況。</w:t>
      </w:r>
    </w:p>
    <w:p w:rsidR="007D2732" w:rsidRPr="007D2732" w:rsidRDefault="007D2732" w:rsidP="007D2732">
      <w:pPr>
        <w:numPr>
          <w:ilvl w:val="0"/>
          <w:numId w:val="45"/>
        </w:numPr>
        <w:spacing w:line="500" w:lineRule="exact"/>
        <w:rPr>
          <w:rFonts w:ascii="標楷體" w:eastAsia="標楷體" w:hAnsi="標楷體" w:hint="eastAsia"/>
          <w:sz w:val="28"/>
        </w:rPr>
      </w:pPr>
      <w:r w:rsidRPr="007D2732">
        <w:rPr>
          <w:rFonts w:ascii="標楷體" w:eastAsia="標楷體" w:hAnsi="標楷體" w:hint="eastAsia"/>
          <w:sz w:val="28"/>
        </w:rPr>
        <w:t>構築施工架時，應遵守下列事項：</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）現場領班應將構築，拆除或重組施工架之時間及範圍、順序等告知從事該作業之勞工。</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）禁止與作業無關之人員進入構築拆除或重組施工架之作業。</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）遭遇強風、大雨等惡劣氣候而導致危險之虞時，現場監工應令勞工停止工作。</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）固定或拆卸施工架時，應設置寬度在三十公分以上，厚度3.6公分以上之</w:t>
      </w:r>
      <w:proofErr w:type="gramStart"/>
      <w:r w:rsidRPr="007D2732">
        <w:rPr>
          <w:rFonts w:ascii="標楷體" w:eastAsia="標楷體" w:hAnsi="標楷體" w:hint="eastAsia"/>
          <w:sz w:val="28"/>
        </w:rPr>
        <w:t>施工架板</w:t>
      </w:r>
      <w:proofErr w:type="gramEnd"/>
      <w:r w:rsidRPr="007D2732">
        <w:rPr>
          <w:rFonts w:ascii="標楷體" w:eastAsia="標楷體" w:hAnsi="標楷體" w:hint="eastAsia"/>
          <w:sz w:val="28"/>
        </w:rPr>
        <w:t>，作業勞工並應配戴防護索。</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w:t>
      </w:r>
      <w:proofErr w:type="gramStart"/>
      <w:r w:rsidRPr="007D2732">
        <w:rPr>
          <w:rFonts w:ascii="標楷體" w:eastAsia="標楷體" w:hAnsi="標楷體" w:hint="eastAsia"/>
          <w:sz w:val="28"/>
        </w:rPr>
        <w:t>吊升或卸放</w:t>
      </w:r>
      <w:proofErr w:type="gramEnd"/>
      <w:r w:rsidRPr="007D2732">
        <w:rPr>
          <w:rFonts w:ascii="標楷體" w:eastAsia="標楷體" w:hAnsi="標楷體" w:hint="eastAsia"/>
          <w:sz w:val="28"/>
        </w:rPr>
        <w:t>材料、器具、工具時，應使用吊索、吊帶等，不得拋擲。</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）搭建或架設施工架所使用之材料，其突出之</w:t>
      </w:r>
      <w:proofErr w:type="gramStart"/>
      <w:r w:rsidRPr="007D2732">
        <w:rPr>
          <w:rFonts w:ascii="標楷體" w:eastAsia="標楷體" w:hAnsi="標楷體" w:hint="eastAsia"/>
          <w:sz w:val="28"/>
        </w:rPr>
        <w:t>釘頭類均應釘</w:t>
      </w:r>
      <w:proofErr w:type="gramEnd"/>
      <w:r w:rsidRPr="007D2732">
        <w:rPr>
          <w:rFonts w:ascii="標楷體" w:eastAsia="標楷體" w:hAnsi="標楷體" w:hint="eastAsia"/>
          <w:sz w:val="28"/>
        </w:rPr>
        <w:t>入或拔除。</w:t>
      </w:r>
    </w:p>
    <w:p w:rsidR="007D2732" w:rsidRPr="007D2732" w:rsidRDefault="007D2732" w:rsidP="007D2732">
      <w:pPr>
        <w:numPr>
          <w:ilvl w:val="0"/>
          <w:numId w:val="45"/>
        </w:numPr>
        <w:spacing w:line="500" w:lineRule="exact"/>
        <w:rPr>
          <w:rFonts w:ascii="標楷體" w:eastAsia="標楷體" w:hAnsi="標楷體" w:hint="eastAsia"/>
          <w:sz w:val="28"/>
        </w:rPr>
      </w:pPr>
      <w:r w:rsidRPr="007D2732">
        <w:rPr>
          <w:rFonts w:ascii="標楷體" w:eastAsia="標楷體" w:hAnsi="標楷體" w:hint="eastAsia"/>
          <w:sz w:val="28"/>
        </w:rPr>
        <w:t>施工架之構築，應力求穩定，構築作業人員應注意下列</w:t>
      </w:r>
      <w:r w:rsidRPr="007D2732">
        <w:rPr>
          <w:rFonts w:ascii="標楷體" w:eastAsia="標楷體" w:hAnsi="標楷體" w:hint="eastAsia"/>
          <w:sz w:val="28"/>
        </w:rPr>
        <w:lastRenderedPageBreak/>
        <w:t>規定事項：</w:t>
      </w:r>
    </w:p>
    <w:p w:rsidR="007D2732" w:rsidRPr="007D2732" w:rsidRDefault="007D2732" w:rsidP="007D2732">
      <w:pPr>
        <w:tabs>
          <w:tab w:val="left" w:pos="2392"/>
        </w:tabs>
        <w:spacing w:line="500" w:lineRule="exact"/>
        <w:ind w:leftChars="511" w:left="2010"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）施工架不得與混凝土模型架連接。</w:t>
      </w:r>
    </w:p>
    <w:p w:rsidR="007D2732" w:rsidRPr="007D2732" w:rsidRDefault="007D2732" w:rsidP="007D2732">
      <w:pPr>
        <w:tabs>
          <w:tab w:val="left" w:pos="2392"/>
        </w:tabs>
        <w:spacing w:line="500" w:lineRule="exact"/>
        <w:ind w:leftChars="511" w:left="2010"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）應以斜</w:t>
      </w:r>
      <w:proofErr w:type="gramStart"/>
      <w:r w:rsidRPr="007D2732">
        <w:rPr>
          <w:rFonts w:ascii="標楷體" w:eastAsia="標楷體" w:hAnsi="標楷體" w:hint="eastAsia"/>
          <w:sz w:val="28"/>
        </w:rPr>
        <w:t>撐材作</w:t>
      </w:r>
      <w:proofErr w:type="gramEnd"/>
      <w:r w:rsidRPr="007D2732">
        <w:rPr>
          <w:rFonts w:ascii="標楷體" w:eastAsia="標楷體" w:hAnsi="標楷體" w:hint="eastAsia"/>
          <w:sz w:val="28"/>
        </w:rPr>
        <w:t>適當之充分支撐。</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）應在適當之垂直、水平距離處與建築物妥實連接，其間隔在垂直方向不得超過5.5公尺，水平方向不得超過5.5公尺。</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）獨立之施工架，在該架最後拆除前，至少應有三分之一之踏腳不得移動，並使之</w:t>
      </w:r>
      <w:proofErr w:type="gramStart"/>
      <w:r w:rsidRPr="007D2732">
        <w:rPr>
          <w:rFonts w:ascii="標楷體" w:eastAsia="標楷體" w:hAnsi="標楷體" w:hint="eastAsia"/>
          <w:sz w:val="28"/>
        </w:rPr>
        <w:t>與橫檔或</w:t>
      </w:r>
      <w:proofErr w:type="gramEnd"/>
      <w:r w:rsidRPr="007D2732">
        <w:rPr>
          <w:rFonts w:ascii="標楷體" w:eastAsia="標楷體" w:hAnsi="標楷體" w:hint="eastAsia"/>
          <w:sz w:val="28"/>
        </w:rPr>
        <w:t>立柱</w:t>
      </w:r>
      <w:proofErr w:type="gramStart"/>
      <w:r w:rsidRPr="007D2732">
        <w:rPr>
          <w:rFonts w:ascii="標楷體" w:eastAsia="標楷體" w:hAnsi="標楷體" w:hint="eastAsia"/>
          <w:sz w:val="28"/>
        </w:rPr>
        <w:t>紮</w:t>
      </w:r>
      <w:proofErr w:type="gramEnd"/>
      <w:r w:rsidRPr="007D2732">
        <w:rPr>
          <w:rFonts w:ascii="標楷體" w:eastAsia="標楷體" w:hAnsi="標楷體" w:hint="eastAsia"/>
          <w:sz w:val="28"/>
        </w:rPr>
        <w:t>牢。</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）鬆動之磚、排水管、煙囪管或其他不當材料，不得用以建造或支撐施工架。</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）曾</w:t>
      </w:r>
      <w:proofErr w:type="gramStart"/>
      <w:r w:rsidRPr="007D2732">
        <w:rPr>
          <w:rFonts w:ascii="標楷體" w:eastAsia="標楷體" w:hAnsi="標楷體" w:hint="eastAsia"/>
          <w:sz w:val="28"/>
        </w:rPr>
        <w:t>與酸類或</w:t>
      </w:r>
      <w:proofErr w:type="gramEnd"/>
      <w:r w:rsidRPr="007D2732">
        <w:rPr>
          <w:rFonts w:ascii="標楷體" w:eastAsia="標楷體" w:hAnsi="標楷體" w:hint="eastAsia"/>
          <w:sz w:val="28"/>
        </w:rPr>
        <w:t>其他腐蝕性物質接觸過之繩索等，禁止用來構築施工架。</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w:t>
      </w:r>
      <w:proofErr w:type="gramStart"/>
      <w:r w:rsidRPr="007D2732">
        <w:rPr>
          <w:rFonts w:ascii="標楷體" w:eastAsia="標楷體" w:hAnsi="標楷體" w:hint="eastAsia"/>
          <w:sz w:val="28"/>
        </w:rPr>
        <w:t>施工架如發現</w:t>
      </w:r>
      <w:proofErr w:type="gramEnd"/>
      <w:r w:rsidRPr="007D2732">
        <w:rPr>
          <w:rFonts w:ascii="標楷體" w:eastAsia="標楷體" w:hAnsi="標楷體" w:hint="eastAsia"/>
          <w:sz w:val="28"/>
        </w:rPr>
        <w:t>損傷、腐蝕、鬆弛、脫落、滑動、下</w:t>
      </w:r>
      <w:proofErr w:type="gramStart"/>
      <w:r w:rsidRPr="007D2732">
        <w:rPr>
          <w:rFonts w:ascii="標楷體" w:eastAsia="標楷體" w:hAnsi="標楷體" w:hint="eastAsia"/>
          <w:sz w:val="28"/>
        </w:rPr>
        <w:t>沉</w:t>
      </w:r>
      <w:proofErr w:type="gramEnd"/>
      <w:r w:rsidRPr="007D2732">
        <w:rPr>
          <w:rFonts w:ascii="標楷體" w:eastAsia="標楷體" w:hAnsi="標楷體" w:hint="eastAsia"/>
          <w:sz w:val="28"/>
        </w:rPr>
        <w:t>等情況時，應</w:t>
      </w:r>
      <w:proofErr w:type="gramStart"/>
      <w:r w:rsidRPr="007D2732">
        <w:rPr>
          <w:rFonts w:ascii="標楷體" w:eastAsia="標楷體" w:hAnsi="標楷體" w:hint="eastAsia"/>
          <w:sz w:val="28"/>
        </w:rPr>
        <w:t>即修換</w:t>
      </w:r>
      <w:proofErr w:type="gramEnd"/>
      <w:r w:rsidRPr="007D2732">
        <w:rPr>
          <w:rFonts w:ascii="標楷體" w:eastAsia="標楷體" w:hAnsi="標楷體" w:hint="eastAsia"/>
          <w:sz w:val="28"/>
        </w:rPr>
        <w:t>或補強。</w:t>
      </w:r>
    </w:p>
    <w:p w:rsidR="007D2732" w:rsidRPr="007D2732" w:rsidRDefault="007D2732" w:rsidP="007D2732">
      <w:pPr>
        <w:numPr>
          <w:ilvl w:val="0"/>
          <w:numId w:val="45"/>
        </w:numPr>
        <w:spacing w:line="500" w:lineRule="exact"/>
        <w:rPr>
          <w:rFonts w:ascii="標楷體" w:eastAsia="標楷體" w:hAnsi="標楷體" w:hint="eastAsia"/>
          <w:sz w:val="28"/>
        </w:rPr>
      </w:pPr>
      <w:r w:rsidRPr="007D2732">
        <w:rPr>
          <w:rFonts w:ascii="標楷體" w:eastAsia="標楷體" w:hAnsi="標楷體" w:hint="eastAsia"/>
          <w:sz w:val="28"/>
        </w:rPr>
        <w:t>於施工架上運送材料時，作業人員應注意下列事項：</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）於施工架上運送材料時，應避免施工架發生猝然之震動。</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）施工架上不得堆置物件，以避免物件飛落或施工架荷重不均衡現象。</w:t>
      </w:r>
    </w:p>
    <w:p w:rsidR="007D2732" w:rsidRPr="007D2732" w:rsidRDefault="007D2732" w:rsidP="007D2732">
      <w:pPr>
        <w:tabs>
          <w:tab w:val="left" w:pos="2392"/>
        </w:tabs>
        <w:spacing w:line="500" w:lineRule="exact"/>
        <w:ind w:leftChars="511" w:left="2010"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）施工架上不得放置或運轉機動設備，以免因振動而影響工作之安全。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第七十三條：臨時圍籬搭設及拆除作業應注意事項：</w:t>
      </w:r>
    </w:p>
    <w:p w:rsidR="007D2732" w:rsidRPr="007D2732" w:rsidRDefault="007D2732" w:rsidP="007D2732">
      <w:pPr>
        <w:numPr>
          <w:ilvl w:val="0"/>
          <w:numId w:val="46"/>
        </w:numPr>
        <w:spacing w:line="500" w:lineRule="exact"/>
        <w:rPr>
          <w:rFonts w:ascii="標楷體" w:eastAsia="標楷體" w:hAnsi="標楷體" w:hint="eastAsia"/>
          <w:sz w:val="28"/>
        </w:rPr>
      </w:pPr>
      <w:r w:rsidRPr="007D2732">
        <w:rPr>
          <w:rFonts w:ascii="標楷體" w:eastAsia="標楷體" w:hAnsi="標楷體" w:hint="eastAsia"/>
          <w:sz w:val="28"/>
        </w:rPr>
        <w:t>施工區域臨時圍籬應遵照現場監工人員於指示，依有關法令之規定搭設，並不得有妨礙當地交通之情形。</w:t>
      </w:r>
    </w:p>
    <w:p w:rsidR="007D2732" w:rsidRPr="007D2732" w:rsidRDefault="007D2732" w:rsidP="007D2732">
      <w:pPr>
        <w:numPr>
          <w:ilvl w:val="0"/>
          <w:numId w:val="46"/>
        </w:numPr>
        <w:spacing w:line="500" w:lineRule="exact"/>
        <w:rPr>
          <w:rFonts w:ascii="標楷體" w:eastAsia="標楷體" w:hAnsi="標楷體" w:hint="eastAsia"/>
          <w:sz w:val="28"/>
        </w:rPr>
      </w:pPr>
      <w:r w:rsidRPr="007D2732">
        <w:rPr>
          <w:rFonts w:ascii="標楷體" w:eastAsia="標楷體" w:hAnsi="標楷體" w:hint="eastAsia"/>
          <w:sz w:val="28"/>
        </w:rPr>
        <w:t>搭設之臨時圍籬，應由現場監工人員選擇明顯位置，指導作業勞工懸掛施工危險等警告標示，並應於周圍適當位置及角落裝設夜間警告燈具。</w:t>
      </w:r>
    </w:p>
    <w:p w:rsidR="007D2732" w:rsidRPr="007D2732" w:rsidRDefault="007D2732" w:rsidP="007D2732">
      <w:pPr>
        <w:numPr>
          <w:ilvl w:val="0"/>
          <w:numId w:val="46"/>
        </w:numPr>
        <w:spacing w:line="500" w:lineRule="exact"/>
        <w:rPr>
          <w:rFonts w:ascii="標楷體" w:eastAsia="標楷體" w:hAnsi="標楷體" w:hint="eastAsia"/>
          <w:sz w:val="28"/>
        </w:rPr>
      </w:pPr>
      <w:r w:rsidRPr="007D2732">
        <w:rPr>
          <w:rFonts w:ascii="標楷體" w:eastAsia="標楷體" w:hAnsi="標楷體" w:hint="eastAsia"/>
          <w:sz w:val="28"/>
        </w:rPr>
        <w:lastRenderedPageBreak/>
        <w:t>臨時為搭設作業時，應先設置穩固之立柱，再</w:t>
      </w:r>
      <w:proofErr w:type="gramStart"/>
      <w:r w:rsidRPr="007D2732">
        <w:rPr>
          <w:rFonts w:ascii="標楷體" w:eastAsia="標楷體" w:hAnsi="標楷體" w:hint="eastAsia"/>
          <w:sz w:val="28"/>
        </w:rPr>
        <w:t>安裝橫檔</w:t>
      </w:r>
      <w:proofErr w:type="gramEnd"/>
      <w:r w:rsidRPr="007D2732">
        <w:rPr>
          <w:rFonts w:ascii="標楷體" w:eastAsia="標楷體" w:hAnsi="標楷體" w:hint="eastAsia"/>
          <w:sz w:val="28"/>
        </w:rPr>
        <w:t>，最後再裝設面板，其背面並應設置斜撐，以防強風吹襲時傾倒壓傷人員。</w:t>
      </w:r>
    </w:p>
    <w:p w:rsidR="007D2732" w:rsidRPr="007D2732" w:rsidRDefault="007D2732" w:rsidP="007D2732">
      <w:pPr>
        <w:numPr>
          <w:ilvl w:val="0"/>
          <w:numId w:val="46"/>
        </w:numPr>
        <w:spacing w:line="500" w:lineRule="exact"/>
        <w:rPr>
          <w:rFonts w:ascii="標楷體" w:eastAsia="標楷體" w:hAnsi="標楷體" w:hint="eastAsia"/>
          <w:sz w:val="28"/>
        </w:rPr>
      </w:pPr>
      <w:r w:rsidRPr="007D2732">
        <w:rPr>
          <w:rFonts w:ascii="標楷體" w:eastAsia="標楷體" w:hAnsi="標楷體" w:hint="eastAsia"/>
          <w:sz w:val="28"/>
        </w:rPr>
        <w:t>臨時圍籬搭設時，應特別注意不得將構件突出於人行道上或出入口處，以防行人不小心時碰傷或</w:t>
      </w:r>
      <w:proofErr w:type="gramStart"/>
      <w:r w:rsidRPr="007D2732">
        <w:rPr>
          <w:rFonts w:ascii="標楷體" w:eastAsia="標楷體" w:hAnsi="標楷體" w:hint="eastAsia"/>
          <w:sz w:val="28"/>
        </w:rPr>
        <w:t>鉤</w:t>
      </w:r>
      <w:proofErr w:type="gramEnd"/>
      <w:r w:rsidRPr="007D2732">
        <w:rPr>
          <w:rFonts w:ascii="標楷體" w:eastAsia="標楷體" w:hAnsi="標楷體" w:hint="eastAsia"/>
          <w:sz w:val="28"/>
        </w:rPr>
        <w:t>傷。</w:t>
      </w:r>
    </w:p>
    <w:p w:rsidR="007D2732" w:rsidRPr="007D2732" w:rsidRDefault="007D2732" w:rsidP="007D2732">
      <w:pPr>
        <w:numPr>
          <w:ilvl w:val="0"/>
          <w:numId w:val="46"/>
        </w:numPr>
        <w:spacing w:line="500" w:lineRule="exact"/>
        <w:rPr>
          <w:rFonts w:ascii="標楷體" w:eastAsia="標楷體" w:hAnsi="標楷體" w:hint="eastAsia"/>
          <w:sz w:val="28"/>
        </w:rPr>
      </w:pPr>
      <w:r w:rsidRPr="007D2732">
        <w:rPr>
          <w:rFonts w:ascii="標楷體" w:eastAsia="標楷體" w:hAnsi="標楷體" w:hint="eastAsia"/>
          <w:sz w:val="28"/>
        </w:rPr>
        <w:t>搭設之臨時圍籬及施工警告標示，應於工程完畢</w:t>
      </w:r>
      <w:proofErr w:type="gramStart"/>
      <w:r w:rsidRPr="007D2732">
        <w:rPr>
          <w:rFonts w:ascii="標楷體" w:eastAsia="標楷體" w:hAnsi="標楷體" w:hint="eastAsia"/>
          <w:sz w:val="28"/>
        </w:rPr>
        <w:t>一週</w:t>
      </w:r>
      <w:proofErr w:type="gramEnd"/>
      <w:r w:rsidRPr="007D2732">
        <w:rPr>
          <w:rFonts w:ascii="標楷體" w:eastAsia="標楷體" w:hAnsi="標楷體" w:hint="eastAsia"/>
          <w:sz w:val="28"/>
        </w:rPr>
        <w:t>內，由工地</w:t>
      </w:r>
      <w:proofErr w:type="gramStart"/>
      <w:r w:rsidRPr="007D2732">
        <w:rPr>
          <w:rFonts w:ascii="標楷體" w:eastAsia="標楷體" w:hAnsi="標楷體" w:hint="eastAsia"/>
          <w:sz w:val="28"/>
        </w:rPr>
        <w:t>主任派工拆除</w:t>
      </w:r>
      <w:proofErr w:type="gramEnd"/>
      <w:r w:rsidRPr="007D2732">
        <w:rPr>
          <w:rFonts w:ascii="標楷體" w:eastAsia="標楷體" w:hAnsi="標楷體" w:hint="eastAsia"/>
          <w:sz w:val="28"/>
        </w:rPr>
        <w:t>。</w:t>
      </w:r>
    </w:p>
    <w:p w:rsidR="007D2732" w:rsidRPr="007D2732" w:rsidRDefault="007D2732" w:rsidP="007D2732">
      <w:pPr>
        <w:numPr>
          <w:ilvl w:val="0"/>
          <w:numId w:val="46"/>
        </w:numPr>
        <w:spacing w:line="500" w:lineRule="exact"/>
        <w:rPr>
          <w:rFonts w:ascii="標楷體" w:eastAsia="標楷體" w:hAnsi="標楷體" w:hint="eastAsia"/>
          <w:sz w:val="28"/>
        </w:rPr>
      </w:pPr>
      <w:r w:rsidRPr="007D2732">
        <w:rPr>
          <w:rFonts w:ascii="標楷體" w:eastAsia="標楷體" w:hAnsi="標楷體" w:hint="eastAsia"/>
          <w:sz w:val="28"/>
        </w:rPr>
        <w:t>臨時圍籬拆除時，應按安裝之相反順序，由上而下逐漸拆卸，並將拆卸之材料排放整齊。</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第七十四條：人體安全防護應注意事項：</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工作人員應隨時防範自己身體的安全及維護自己經管機器設備的操作安全。</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在可能傷及身體的危險場所工作時，必須切實配戴各種適當的安全防護具，而確保安全</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在有發生塵埃之場所工作時，應配戴防塵口罩。</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工作服裝</w:t>
      </w:r>
      <w:proofErr w:type="gramStart"/>
      <w:r w:rsidRPr="007D2732">
        <w:rPr>
          <w:rFonts w:ascii="標楷體" w:eastAsia="標楷體" w:hAnsi="標楷體" w:hint="eastAsia"/>
          <w:sz w:val="28"/>
        </w:rPr>
        <w:t>應著</w:t>
      </w:r>
      <w:proofErr w:type="gramEnd"/>
      <w:r w:rsidRPr="007D2732">
        <w:rPr>
          <w:rFonts w:ascii="標楷體" w:eastAsia="標楷體" w:hAnsi="標楷體" w:hint="eastAsia"/>
          <w:sz w:val="28"/>
        </w:rPr>
        <w:t>短袖或長袖緊扣，</w:t>
      </w:r>
      <w:proofErr w:type="gramStart"/>
      <w:r w:rsidRPr="007D2732">
        <w:rPr>
          <w:rFonts w:ascii="標楷體" w:eastAsia="標楷體" w:hAnsi="標楷體" w:hint="eastAsia"/>
          <w:sz w:val="28"/>
        </w:rPr>
        <w:t>所有衣扣都必須扣牢</w:t>
      </w:r>
      <w:proofErr w:type="gramEnd"/>
      <w:r w:rsidRPr="007D2732">
        <w:rPr>
          <w:rFonts w:ascii="標楷體" w:eastAsia="標楷體" w:hAnsi="標楷體" w:hint="eastAsia"/>
          <w:sz w:val="28"/>
        </w:rPr>
        <w:t>。</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服裝應保持清潔衛生</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現場工地及高處危險場所，必須戴安全帽。</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安全帽之使用要則：</w:t>
      </w:r>
    </w:p>
    <w:p w:rsidR="007D2732" w:rsidRPr="007D2732" w:rsidRDefault="007D2732" w:rsidP="007D2732">
      <w:pPr>
        <w:tabs>
          <w:tab w:val="left" w:pos="2392"/>
        </w:tabs>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w:t>
      </w:r>
      <w:proofErr w:type="gramStart"/>
      <w:r w:rsidRPr="007D2732">
        <w:rPr>
          <w:rFonts w:ascii="標楷體" w:eastAsia="標楷體" w:hAnsi="標楷體" w:hint="eastAsia"/>
          <w:sz w:val="28"/>
        </w:rPr>
        <w:t>帽籃應</w:t>
      </w:r>
      <w:proofErr w:type="gramEnd"/>
      <w:r w:rsidRPr="007D2732">
        <w:rPr>
          <w:rFonts w:ascii="標楷體" w:eastAsia="標楷體" w:hAnsi="標楷體" w:hint="eastAsia"/>
          <w:sz w:val="28"/>
        </w:rPr>
        <w:t>牢固，</w:t>
      </w:r>
      <w:proofErr w:type="gramStart"/>
      <w:r w:rsidRPr="007D2732">
        <w:rPr>
          <w:rFonts w:ascii="標楷體" w:eastAsia="標楷體" w:hAnsi="標楷體" w:hint="eastAsia"/>
          <w:sz w:val="28"/>
        </w:rPr>
        <w:t>籃帶應</w:t>
      </w:r>
      <w:proofErr w:type="gramEnd"/>
      <w:r w:rsidRPr="007D2732">
        <w:rPr>
          <w:rFonts w:ascii="標楷體" w:eastAsia="標楷體" w:hAnsi="標楷體" w:hint="eastAsia"/>
          <w:sz w:val="28"/>
        </w:rPr>
        <w:t>均勻地分佈以支持衝擊力。</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）頭帶不要過緊，以安全帽不發生傾側且感覺舒服為適當。</w:t>
      </w:r>
    </w:p>
    <w:p w:rsidR="007D2732" w:rsidRPr="007D2732" w:rsidRDefault="007D2732" w:rsidP="007D2732">
      <w:pPr>
        <w:tabs>
          <w:tab w:val="left" w:pos="2392"/>
        </w:tabs>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）頭頂</w:t>
      </w:r>
      <w:proofErr w:type="gramStart"/>
      <w:r w:rsidRPr="007D2732">
        <w:rPr>
          <w:rFonts w:ascii="標楷體" w:eastAsia="標楷體" w:hAnsi="標楷體" w:hint="eastAsia"/>
          <w:sz w:val="28"/>
        </w:rPr>
        <w:t>與帽殼間應</w:t>
      </w:r>
      <w:proofErr w:type="gramEnd"/>
      <w:r w:rsidRPr="007D2732">
        <w:rPr>
          <w:rFonts w:ascii="標楷體" w:eastAsia="標楷體" w:hAnsi="標楷體" w:hint="eastAsia"/>
          <w:sz w:val="28"/>
        </w:rPr>
        <w:t>留有空間。</w:t>
      </w:r>
    </w:p>
    <w:p w:rsidR="007D2732" w:rsidRPr="007D2732" w:rsidRDefault="007D2732" w:rsidP="007D2732">
      <w:pPr>
        <w:tabs>
          <w:tab w:val="left" w:pos="2392"/>
        </w:tabs>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）為</w:t>
      </w:r>
      <w:proofErr w:type="gramStart"/>
      <w:r w:rsidRPr="007D2732">
        <w:rPr>
          <w:rFonts w:ascii="標楷體" w:eastAsia="標楷體" w:hAnsi="標楷體" w:hint="eastAsia"/>
          <w:sz w:val="28"/>
        </w:rPr>
        <w:t>安全計</w:t>
      </w:r>
      <w:proofErr w:type="gramEnd"/>
      <w:r w:rsidRPr="007D2732">
        <w:rPr>
          <w:rFonts w:ascii="標楷體" w:eastAsia="標楷體" w:hAnsi="標楷體" w:hint="eastAsia"/>
          <w:sz w:val="28"/>
        </w:rPr>
        <w:t>，應</w:t>
      </w:r>
      <w:proofErr w:type="gramStart"/>
      <w:r w:rsidRPr="007D2732">
        <w:rPr>
          <w:rFonts w:ascii="標楷體" w:eastAsia="標楷體" w:hAnsi="標楷體" w:hint="eastAsia"/>
          <w:sz w:val="28"/>
        </w:rPr>
        <w:t>使用顎帶</w:t>
      </w:r>
      <w:proofErr w:type="gramEnd"/>
      <w:r w:rsidRPr="007D2732">
        <w:rPr>
          <w:rFonts w:ascii="標楷體" w:eastAsia="標楷體" w:hAnsi="標楷體" w:hint="eastAsia"/>
          <w:sz w:val="28"/>
        </w:rPr>
        <w:t>。</w:t>
      </w:r>
    </w:p>
    <w:p w:rsidR="007D2732" w:rsidRPr="007D2732" w:rsidRDefault="007D2732" w:rsidP="007D2732">
      <w:pPr>
        <w:tabs>
          <w:tab w:val="left" w:pos="2392"/>
        </w:tabs>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w:t>
      </w:r>
      <w:proofErr w:type="gramStart"/>
      <w:r w:rsidRPr="007D2732">
        <w:rPr>
          <w:rFonts w:ascii="標楷體" w:eastAsia="標楷體" w:hAnsi="標楷體" w:hint="eastAsia"/>
          <w:sz w:val="28"/>
        </w:rPr>
        <w:t>不得在帽上</w:t>
      </w:r>
      <w:proofErr w:type="gramEnd"/>
      <w:r w:rsidRPr="007D2732">
        <w:rPr>
          <w:rFonts w:ascii="標楷體" w:eastAsia="標楷體" w:hAnsi="標楷體" w:hint="eastAsia"/>
          <w:sz w:val="28"/>
        </w:rPr>
        <w:t>打孔、鑽洞，以免損失其強度。</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）電氣工作人員或在有裸線、帶電設備附近之工作人員，不可帶金屬安全帽。</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lastRenderedPageBreak/>
        <w:t>作業場所中之空氣，含有過量之塵埃，且為長時間工作，應使用防塵口罩。</w:t>
      </w:r>
    </w:p>
    <w:p w:rsidR="007D2732" w:rsidRPr="007D2732" w:rsidRDefault="007D2732" w:rsidP="007D2732">
      <w:pPr>
        <w:numPr>
          <w:ilvl w:val="0"/>
          <w:numId w:val="47"/>
        </w:numPr>
        <w:spacing w:line="500" w:lineRule="exact"/>
        <w:rPr>
          <w:rFonts w:ascii="標楷體" w:eastAsia="標楷體" w:hAnsi="標楷體" w:hint="eastAsia"/>
          <w:sz w:val="28"/>
        </w:rPr>
      </w:pPr>
      <w:r w:rsidRPr="007D2732">
        <w:rPr>
          <w:rFonts w:ascii="標楷體" w:eastAsia="標楷體" w:hAnsi="標楷體" w:hint="eastAsia"/>
          <w:sz w:val="28"/>
        </w:rPr>
        <w:t>防塵口罩使用要則：</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）必須調整緊密</w:t>
      </w:r>
      <w:proofErr w:type="gramStart"/>
      <w:r w:rsidRPr="007D2732">
        <w:rPr>
          <w:rFonts w:ascii="標楷體" w:eastAsia="標楷體" w:hAnsi="標楷體" w:hint="eastAsia"/>
          <w:sz w:val="28"/>
        </w:rPr>
        <w:t>於鼻和嘴</w:t>
      </w:r>
      <w:proofErr w:type="gramEnd"/>
      <w:r w:rsidRPr="007D2732">
        <w:rPr>
          <w:rFonts w:ascii="標楷體" w:eastAsia="標楷體" w:hAnsi="標楷體" w:hint="eastAsia"/>
          <w:sz w:val="28"/>
        </w:rPr>
        <w:t>上。</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w:t>
      </w:r>
      <w:proofErr w:type="gramStart"/>
      <w:r w:rsidRPr="007D2732">
        <w:rPr>
          <w:rFonts w:ascii="標楷體" w:eastAsia="標楷體" w:hAnsi="標楷體" w:hint="eastAsia"/>
          <w:sz w:val="28"/>
        </w:rPr>
        <w:t>罩帶不必</w:t>
      </w:r>
      <w:proofErr w:type="gramEnd"/>
      <w:r w:rsidRPr="007D2732">
        <w:rPr>
          <w:rFonts w:ascii="標楷體" w:eastAsia="標楷體" w:hAnsi="標楷體" w:hint="eastAsia"/>
          <w:sz w:val="28"/>
        </w:rPr>
        <w:t>太緊，以能維持口罩安穩就可。</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）時常保持清潔。</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）若有破損應更新。</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10.</w:t>
      </w:r>
      <w:r w:rsidRPr="007D2732">
        <w:rPr>
          <w:rFonts w:ascii="標楷體" w:eastAsia="標楷體" w:hAnsi="標楷體" w:hint="eastAsia"/>
          <w:sz w:val="28"/>
        </w:rPr>
        <w:t>場所之音量在九十分貝以上，工作人員應配戴耳塞。</w:t>
      </w:r>
    </w:p>
    <w:p w:rsidR="007D2732" w:rsidRPr="007D2732" w:rsidRDefault="007D2732" w:rsidP="007D2732">
      <w:pPr>
        <w:tabs>
          <w:tab w:val="left" w:pos="1840"/>
        </w:tabs>
        <w:spacing w:line="500" w:lineRule="exact"/>
        <w:ind w:leftChars="383" w:left="1546" w:hangingChars="224" w:hanging="627"/>
        <w:jc w:val="both"/>
        <w:rPr>
          <w:rFonts w:ascii="標楷體" w:eastAsia="標楷體" w:hAnsi="標楷體" w:hint="eastAsia"/>
          <w:sz w:val="28"/>
        </w:rPr>
      </w:pPr>
      <w:r w:rsidRPr="007D2732">
        <w:rPr>
          <w:rFonts w:ascii="標楷體" w:eastAsia="標楷體" w:hAnsi="標楷體"/>
          <w:sz w:val="28"/>
        </w:rPr>
        <w:t>11.</w:t>
      </w:r>
      <w:r w:rsidRPr="007D2732">
        <w:rPr>
          <w:rFonts w:ascii="標楷體" w:eastAsia="標楷體" w:hAnsi="標楷體" w:hint="eastAsia"/>
          <w:sz w:val="28"/>
        </w:rPr>
        <w:t>在噪音作業場所，工作前應選用大小合適之耳塞塞入兩耳中。</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12.</w:t>
      </w:r>
      <w:r w:rsidRPr="007D2732">
        <w:rPr>
          <w:rFonts w:ascii="標楷體" w:eastAsia="標楷體" w:hAnsi="標楷體" w:hint="eastAsia"/>
          <w:sz w:val="28"/>
        </w:rPr>
        <w:t>耳塞應時常消毒。</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13.</w:t>
      </w:r>
      <w:proofErr w:type="gramStart"/>
      <w:r w:rsidRPr="007D2732">
        <w:rPr>
          <w:rFonts w:ascii="標楷體" w:eastAsia="標楷體" w:hAnsi="標楷體" w:hint="eastAsia"/>
          <w:sz w:val="28"/>
        </w:rPr>
        <w:t>勿</w:t>
      </w:r>
      <w:proofErr w:type="gramEnd"/>
      <w:r w:rsidRPr="007D2732">
        <w:rPr>
          <w:rFonts w:ascii="標楷體" w:eastAsia="標楷體" w:hAnsi="標楷體" w:hint="eastAsia"/>
          <w:sz w:val="28"/>
        </w:rPr>
        <w:t>使用紙、棉花、布或其他一時權宜之東西塞入耳中。</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第七十五條：消防安全應注意事項：</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在『嚴禁煙火』區域從事電</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、氣</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、生火、燒火等工作時，應徵得工地主任之同意使得使用。</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一切消防設備，不得用於非消防目的之工作上。</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器材物料</w:t>
      </w:r>
      <w:proofErr w:type="gramStart"/>
      <w:r w:rsidRPr="007D2732">
        <w:rPr>
          <w:rFonts w:ascii="標楷體" w:eastAsia="標楷體" w:hAnsi="標楷體" w:hint="eastAsia"/>
          <w:sz w:val="28"/>
        </w:rPr>
        <w:t>之堆存</w:t>
      </w:r>
      <w:proofErr w:type="gramEnd"/>
      <w:r w:rsidRPr="007D2732">
        <w:rPr>
          <w:rFonts w:ascii="標楷體" w:eastAsia="標楷體" w:hAnsi="標楷體" w:hint="eastAsia"/>
          <w:sz w:val="28"/>
        </w:rPr>
        <w:t>，不得妨礙消防設備之取用。</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電器設備之發火，若非確信電源已切斷及附近無其他電器設備，不得用水灌救，宜用乾粉或二氧化碳</w:t>
      </w:r>
      <w:proofErr w:type="gramStart"/>
      <w:r w:rsidRPr="007D2732">
        <w:rPr>
          <w:rFonts w:ascii="標楷體" w:eastAsia="標楷體" w:hAnsi="標楷體" w:hint="eastAsia"/>
          <w:sz w:val="28"/>
        </w:rPr>
        <w:t>滅火器或砂撲滅</w:t>
      </w:r>
      <w:proofErr w:type="gramEnd"/>
      <w:r w:rsidRPr="007D2732">
        <w:rPr>
          <w:rFonts w:ascii="標楷體" w:eastAsia="標楷體" w:hAnsi="標楷體" w:hint="eastAsia"/>
          <w:sz w:val="28"/>
        </w:rPr>
        <w:t>之。</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煙頭</w:t>
      </w:r>
      <w:proofErr w:type="gramStart"/>
      <w:r w:rsidRPr="007D2732">
        <w:rPr>
          <w:rFonts w:ascii="標楷體" w:eastAsia="標楷體" w:hAnsi="標楷體" w:hint="eastAsia"/>
          <w:sz w:val="28"/>
        </w:rPr>
        <w:t>應捻熄後</w:t>
      </w:r>
      <w:proofErr w:type="gramEnd"/>
      <w:r w:rsidRPr="007D2732">
        <w:rPr>
          <w:rFonts w:ascii="標楷體" w:eastAsia="標楷體" w:hAnsi="標楷體" w:hint="eastAsia"/>
          <w:sz w:val="28"/>
        </w:rPr>
        <w:t>丟入垃圾桶內。</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每一位員工都能熟悉各種滅火器的使用方法。</w:t>
      </w:r>
    </w:p>
    <w:p w:rsidR="007D2732" w:rsidRPr="007D2732" w:rsidRDefault="007D2732" w:rsidP="007D2732">
      <w:pPr>
        <w:numPr>
          <w:ilvl w:val="0"/>
          <w:numId w:val="48"/>
        </w:numPr>
        <w:spacing w:line="500" w:lineRule="exact"/>
        <w:jc w:val="both"/>
        <w:rPr>
          <w:rFonts w:ascii="標楷體" w:eastAsia="標楷體" w:hAnsi="標楷體" w:hint="eastAsia"/>
          <w:sz w:val="28"/>
        </w:rPr>
      </w:pPr>
      <w:r w:rsidRPr="007D2732">
        <w:rPr>
          <w:rFonts w:ascii="標楷體" w:eastAsia="標楷體" w:hAnsi="標楷體" w:hint="eastAsia"/>
          <w:sz w:val="28"/>
        </w:rPr>
        <w:t>火災發生時，應以最短時間內，用現有的消防設備，立即展開救火。</w:t>
      </w:r>
    </w:p>
    <w:p w:rsidR="007D2732" w:rsidRPr="007D2732" w:rsidRDefault="007D2732" w:rsidP="007D2732">
      <w:pPr>
        <w:numPr>
          <w:ilvl w:val="0"/>
          <w:numId w:val="48"/>
        </w:numPr>
        <w:spacing w:line="500" w:lineRule="exact"/>
        <w:jc w:val="both"/>
        <w:rPr>
          <w:rFonts w:ascii="標楷體" w:eastAsia="標楷體" w:hAnsi="標楷體" w:hint="eastAsia"/>
          <w:sz w:val="28"/>
        </w:rPr>
      </w:pPr>
      <w:r w:rsidRPr="007D2732">
        <w:rPr>
          <w:rFonts w:ascii="標楷體" w:eastAsia="標楷體" w:hAnsi="標楷體" w:hint="eastAsia"/>
          <w:sz w:val="28"/>
        </w:rPr>
        <w:t>在火災現場應先救火，財物次之，並盡力救人，但不要忽略自己的安全。</w:t>
      </w:r>
    </w:p>
    <w:p w:rsidR="007D2732" w:rsidRPr="007D2732" w:rsidRDefault="007D2732" w:rsidP="007D2732">
      <w:pPr>
        <w:numPr>
          <w:ilvl w:val="0"/>
          <w:numId w:val="48"/>
        </w:numPr>
        <w:spacing w:line="500" w:lineRule="exact"/>
        <w:rPr>
          <w:rFonts w:ascii="標楷體" w:eastAsia="標楷體" w:hAnsi="標楷體" w:hint="eastAsia"/>
          <w:sz w:val="28"/>
        </w:rPr>
      </w:pPr>
      <w:r w:rsidRPr="007D2732">
        <w:rPr>
          <w:rFonts w:ascii="標楷體" w:eastAsia="標楷體" w:hAnsi="標楷體" w:hint="eastAsia"/>
          <w:sz w:val="28"/>
        </w:rPr>
        <w:t>滅火器不得隨便移動，亦不得在其附近放置障礙物。</w:t>
      </w:r>
    </w:p>
    <w:p w:rsidR="007D2732" w:rsidRPr="007D2732" w:rsidRDefault="007D2732" w:rsidP="007D2732">
      <w:pPr>
        <w:tabs>
          <w:tab w:val="left" w:pos="1656"/>
        </w:tabs>
        <w:spacing w:line="500" w:lineRule="exact"/>
        <w:ind w:leftChars="383" w:left="1389" w:hangingChars="168" w:hanging="470"/>
        <w:jc w:val="both"/>
        <w:rPr>
          <w:rFonts w:ascii="標楷體" w:eastAsia="標楷體" w:hAnsi="標楷體" w:hint="eastAsia"/>
          <w:sz w:val="28"/>
        </w:rPr>
      </w:pPr>
      <w:r w:rsidRPr="007D2732">
        <w:rPr>
          <w:rFonts w:ascii="標楷體" w:eastAsia="標楷體" w:hAnsi="標楷體"/>
          <w:sz w:val="28"/>
        </w:rPr>
        <w:lastRenderedPageBreak/>
        <w:t>10.</w:t>
      </w:r>
      <w:r w:rsidRPr="007D2732">
        <w:rPr>
          <w:rFonts w:ascii="標楷體" w:eastAsia="標楷體" w:hAnsi="標楷體" w:hint="eastAsia"/>
          <w:sz w:val="28"/>
        </w:rPr>
        <w:t>滅火器一經使用，應立即重新裝藥，並由工地主任負責督導專人實施。</w:t>
      </w:r>
    </w:p>
    <w:p w:rsidR="007D2732" w:rsidRPr="007D2732" w:rsidRDefault="007D2732" w:rsidP="007D2732">
      <w:pPr>
        <w:tabs>
          <w:tab w:val="left" w:pos="1656"/>
        </w:tabs>
        <w:spacing w:line="500" w:lineRule="exact"/>
        <w:ind w:leftChars="383" w:left="1389" w:hangingChars="168" w:hanging="470"/>
        <w:jc w:val="both"/>
        <w:rPr>
          <w:rFonts w:ascii="標楷體" w:eastAsia="標楷體" w:hAnsi="標楷體" w:hint="eastAsia"/>
          <w:sz w:val="28"/>
        </w:rPr>
      </w:pPr>
      <w:r w:rsidRPr="007D2732">
        <w:rPr>
          <w:rFonts w:ascii="標楷體" w:eastAsia="標楷體" w:hAnsi="標楷體"/>
          <w:sz w:val="28"/>
        </w:rPr>
        <w:t>11.</w:t>
      </w:r>
      <w:r w:rsidRPr="007D2732">
        <w:rPr>
          <w:rFonts w:ascii="標楷體" w:eastAsia="標楷體" w:hAnsi="標楷體" w:hint="eastAsia"/>
          <w:sz w:val="28"/>
        </w:rPr>
        <w:t>火氣應經常檢查其缺口是否堵塞，並由工地主任負責督導專人實施。</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12.</w:t>
      </w:r>
      <w:r w:rsidRPr="007D2732">
        <w:rPr>
          <w:rFonts w:ascii="標楷體" w:eastAsia="標楷體" w:hAnsi="標楷體" w:hint="eastAsia"/>
          <w:sz w:val="28"/>
        </w:rPr>
        <w:t>滅火器應依下列火災種類而使用其適合之滅火器材：</w:t>
      </w:r>
    </w:p>
    <w:p w:rsidR="007D2732" w:rsidRPr="007D2732" w:rsidRDefault="007D2732" w:rsidP="007D2732">
      <w:pPr>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）甲類火災：由普通可燃材料如木材、紙張、衣服等引起之火災。</w:t>
      </w:r>
    </w:p>
    <w:p w:rsidR="007D2732" w:rsidRPr="007D2732" w:rsidRDefault="007D2732" w:rsidP="007D2732">
      <w:pPr>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）乙類火災：由可燃性液體如汽油、機油等引起之火災。</w:t>
      </w:r>
    </w:p>
    <w:p w:rsidR="007D2732" w:rsidRPr="007D2732" w:rsidRDefault="007D2732" w:rsidP="007D2732">
      <w:pPr>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w:t>
      </w:r>
      <w:proofErr w:type="gramStart"/>
      <w:r w:rsidRPr="007D2732">
        <w:rPr>
          <w:rFonts w:ascii="標楷體" w:eastAsia="標楷體" w:hAnsi="標楷體" w:hint="eastAsia"/>
          <w:sz w:val="28"/>
        </w:rPr>
        <w:t>丙類火災</w:t>
      </w:r>
      <w:proofErr w:type="gramEnd"/>
      <w:r w:rsidRPr="007D2732">
        <w:rPr>
          <w:rFonts w:ascii="標楷體" w:eastAsia="標楷體" w:hAnsi="標楷體" w:hint="eastAsia"/>
          <w:sz w:val="28"/>
        </w:rPr>
        <w:t>：由電器如馬達、變壓器引起之火災。</w:t>
      </w:r>
    </w:p>
    <w:p w:rsidR="007D2732" w:rsidRPr="007D2732" w:rsidRDefault="007D2732" w:rsidP="007D2732">
      <w:pPr>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w:t>
      </w:r>
      <w:proofErr w:type="gramStart"/>
      <w:r w:rsidRPr="007D2732">
        <w:rPr>
          <w:rFonts w:ascii="標楷體" w:eastAsia="標楷體" w:hAnsi="標楷體" w:hint="eastAsia"/>
          <w:sz w:val="28"/>
        </w:rPr>
        <w:t>丁類火災</w:t>
      </w:r>
      <w:proofErr w:type="gramEnd"/>
      <w:r w:rsidRPr="007D2732">
        <w:rPr>
          <w:rFonts w:ascii="標楷體" w:eastAsia="標楷體" w:hAnsi="標楷體" w:hint="eastAsia"/>
          <w:sz w:val="28"/>
        </w:rPr>
        <w:t>：混合火或特殊金屬引起之火災。</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13.</w:t>
      </w:r>
      <w:r w:rsidRPr="007D2732">
        <w:rPr>
          <w:rFonts w:ascii="標楷體" w:eastAsia="標楷體" w:hAnsi="標楷體" w:hint="eastAsia"/>
          <w:sz w:val="28"/>
        </w:rPr>
        <w:t>各種滅火器材之應用要則：</w:t>
      </w:r>
    </w:p>
    <w:p w:rsidR="007D2732" w:rsidRPr="007D2732" w:rsidRDefault="007D2732" w:rsidP="007D2732">
      <w:pPr>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）泡沫式滅火器：用於甲、乙類火災，有效距離為30至40呎，使用時將滅火器倒轉，使噴出之泡沫灌到火燄，將著火物覆蓋，使與外界空氣隔絕</w:t>
      </w:r>
      <w:proofErr w:type="gramStart"/>
      <w:r w:rsidRPr="007D2732">
        <w:rPr>
          <w:rFonts w:ascii="標楷體" w:eastAsia="標楷體" w:hAnsi="標楷體" w:hint="eastAsia"/>
          <w:sz w:val="28"/>
        </w:rPr>
        <w:t>而自熄</w:t>
      </w:r>
      <w:proofErr w:type="gramEnd"/>
      <w:r w:rsidRPr="007D2732">
        <w:rPr>
          <w:rFonts w:ascii="標楷體" w:eastAsia="標楷體" w:hAnsi="標楷體" w:hint="eastAsia"/>
          <w:sz w:val="28"/>
        </w:rPr>
        <w:t>，多具同時使用時，其效果將更佳。</w:t>
      </w:r>
    </w:p>
    <w:p w:rsidR="007D2732" w:rsidRPr="007D2732" w:rsidRDefault="007D2732" w:rsidP="007D2732">
      <w:pPr>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）二氧化碳滅火器：用於乙、</w:t>
      </w:r>
      <w:proofErr w:type="gramStart"/>
      <w:r w:rsidRPr="007D2732">
        <w:rPr>
          <w:rFonts w:ascii="標楷體" w:eastAsia="標楷體" w:hAnsi="標楷體" w:hint="eastAsia"/>
          <w:sz w:val="28"/>
        </w:rPr>
        <w:t>丙類火災</w:t>
      </w:r>
      <w:proofErr w:type="gramEnd"/>
      <w:r w:rsidRPr="007D2732">
        <w:rPr>
          <w:rFonts w:ascii="標楷體" w:eastAsia="標楷體" w:hAnsi="標楷體" w:hint="eastAsia"/>
          <w:sz w:val="28"/>
        </w:rPr>
        <w:t>使用簡便，</w:t>
      </w:r>
      <w:proofErr w:type="gramStart"/>
      <w:r w:rsidRPr="007D2732">
        <w:rPr>
          <w:rFonts w:ascii="標楷體" w:eastAsia="標楷體" w:hAnsi="標楷體" w:hint="eastAsia"/>
          <w:sz w:val="28"/>
        </w:rPr>
        <w:t>開凡即可</w:t>
      </w:r>
      <w:proofErr w:type="gramEnd"/>
      <w:r w:rsidRPr="007D2732">
        <w:rPr>
          <w:rFonts w:ascii="標楷體" w:eastAsia="標楷體" w:hAnsi="標楷體" w:hint="eastAsia"/>
          <w:sz w:val="28"/>
        </w:rPr>
        <w:t>，有效距離為5至10呎，使用時宜</w:t>
      </w:r>
      <w:proofErr w:type="gramStart"/>
      <w:r w:rsidRPr="007D2732">
        <w:rPr>
          <w:rFonts w:ascii="標楷體" w:eastAsia="標楷體" w:hAnsi="標楷體" w:hint="eastAsia"/>
          <w:sz w:val="28"/>
        </w:rPr>
        <w:t>接近火區</w:t>
      </w:r>
      <w:proofErr w:type="gramEnd"/>
      <w:r w:rsidRPr="007D2732">
        <w:rPr>
          <w:rFonts w:ascii="標楷體" w:eastAsia="標楷體" w:hAnsi="標楷體" w:hint="eastAsia"/>
          <w:sz w:val="28"/>
        </w:rPr>
        <w:t>，起初</w:t>
      </w:r>
      <w:proofErr w:type="gramStart"/>
      <w:r w:rsidRPr="007D2732">
        <w:rPr>
          <w:rFonts w:ascii="標楷體" w:eastAsia="標楷體" w:hAnsi="標楷體" w:hint="eastAsia"/>
          <w:sz w:val="28"/>
        </w:rPr>
        <w:t>噴於火</w:t>
      </w:r>
      <w:proofErr w:type="gramEnd"/>
      <w:r w:rsidRPr="007D2732">
        <w:rPr>
          <w:rFonts w:ascii="標楷體" w:eastAsia="標楷體" w:hAnsi="標楷體" w:hint="eastAsia"/>
          <w:sz w:val="28"/>
        </w:rPr>
        <w:t>之周圍</w:t>
      </w:r>
      <w:proofErr w:type="gramStart"/>
      <w:r w:rsidRPr="007D2732">
        <w:rPr>
          <w:rFonts w:ascii="標楷體" w:eastAsia="標楷體" w:hAnsi="標楷體" w:hint="eastAsia"/>
          <w:sz w:val="28"/>
        </w:rPr>
        <w:t>底部，</w:t>
      </w:r>
      <w:proofErr w:type="gramEnd"/>
      <w:r w:rsidRPr="007D2732">
        <w:rPr>
          <w:rFonts w:ascii="標楷體" w:eastAsia="標楷體" w:hAnsi="標楷體" w:hint="eastAsia"/>
          <w:sz w:val="28"/>
        </w:rPr>
        <w:t>而後重複</w:t>
      </w:r>
      <w:proofErr w:type="gramStart"/>
      <w:r w:rsidRPr="007D2732">
        <w:rPr>
          <w:rFonts w:ascii="標楷體" w:eastAsia="標楷體" w:hAnsi="標楷體" w:hint="eastAsia"/>
          <w:sz w:val="28"/>
        </w:rPr>
        <w:t>來回噴設</w:t>
      </w:r>
      <w:proofErr w:type="gramEnd"/>
      <w:r w:rsidRPr="007D2732">
        <w:rPr>
          <w:rFonts w:ascii="標楷體" w:eastAsia="標楷體" w:hAnsi="標楷體" w:hint="eastAsia"/>
          <w:sz w:val="28"/>
        </w:rPr>
        <w:t>，以防</w:t>
      </w:r>
      <w:proofErr w:type="gramStart"/>
      <w:r w:rsidRPr="007D2732">
        <w:rPr>
          <w:rFonts w:ascii="標楷體" w:eastAsia="標楷體" w:hAnsi="標楷體" w:hint="eastAsia"/>
          <w:sz w:val="28"/>
        </w:rPr>
        <w:t>死火復然</w:t>
      </w:r>
      <w:proofErr w:type="gramEnd"/>
      <w:r w:rsidRPr="007D2732">
        <w:rPr>
          <w:rFonts w:ascii="標楷體" w:eastAsia="標楷體" w:hAnsi="標楷體" w:hint="eastAsia"/>
          <w:sz w:val="28"/>
        </w:rPr>
        <w:t>。</w:t>
      </w:r>
    </w:p>
    <w:p w:rsidR="007D2732" w:rsidRPr="007D2732" w:rsidRDefault="007D2732" w:rsidP="007D2732">
      <w:pPr>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）乾粉滅火器：普通乾粉適用於甲、乙類火災；多效乾粉適用於甲、乙、</w:t>
      </w:r>
      <w:proofErr w:type="gramStart"/>
      <w:r w:rsidRPr="007D2732">
        <w:rPr>
          <w:rFonts w:ascii="標楷體" w:eastAsia="標楷體" w:hAnsi="標楷體" w:hint="eastAsia"/>
          <w:sz w:val="28"/>
        </w:rPr>
        <w:t>丙類火災</w:t>
      </w:r>
      <w:proofErr w:type="gramEnd"/>
      <w:r w:rsidRPr="007D2732">
        <w:rPr>
          <w:rFonts w:ascii="標楷體" w:eastAsia="標楷體" w:hAnsi="標楷體" w:hint="eastAsia"/>
          <w:sz w:val="28"/>
        </w:rPr>
        <w:t>，使用方法簡便，</w:t>
      </w:r>
      <w:proofErr w:type="gramStart"/>
      <w:r w:rsidRPr="007D2732">
        <w:rPr>
          <w:rFonts w:ascii="標楷體" w:eastAsia="標楷體" w:hAnsi="標楷體" w:hint="eastAsia"/>
          <w:sz w:val="28"/>
        </w:rPr>
        <w:t>將凡而</w:t>
      </w:r>
      <w:proofErr w:type="gramEnd"/>
      <w:r w:rsidRPr="007D2732">
        <w:rPr>
          <w:rFonts w:ascii="標楷體" w:eastAsia="標楷體" w:hAnsi="標楷體" w:hint="eastAsia"/>
          <w:sz w:val="28"/>
        </w:rPr>
        <w:t>打開即可，有效距離為12至14呎，救火時宜接近</w:t>
      </w:r>
      <w:proofErr w:type="gramStart"/>
      <w:r w:rsidRPr="007D2732">
        <w:rPr>
          <w:rFonts w:ascii="標楷體" w:eastAsia="標楷體" w:hAnsi="標楷體" w:hint="eastAsia"/>
          <w:sz w:val="28"/>
        </w:rPr>
        <w:t>火區，噴於</w:t>
      </w:r>
      <w:proofErr w:type="gramEnd"/>
      <w:r w:rsidRPr="007D2732">
        <w:rPr>
          <w:rFonts w:ascii="標楷體" w:eastAsia="標楷體" w:hAnsi="標楷體" w:hint="eastAsia"/>
          <w:sz w:val="28"/>
        </w:rPr>
        <w:t>火燄上（因乾粉要高溫始發揮效能）使火燄窒息，但熄火後要再噴水降低其溫度。</w:t>
      </w:r>
    </w:p>
    <w:p w:rsidR="007D2732" w:rsidRPr="007D2732" w:rsidRDefault="007D2732" w:rsidP="007D2732">
      <w:pPr>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）消防火：係利用幫浦抽水或用人工以水桶提水救火。其滅火作用為冷卻著火物，使低於著火點，用於撲</w:t>
      </w:r>
      <w:r w:rsidRPr="007D2732">
        <w:rPr>
          <w:rFonts w:ascii="標楷體" w:eastAsia="標楷體" w:hAnsi="標楷體" w:hint="eastAsia"/>
          <w:sz w:val="28"/>
        </w:rPr>
        <w:lastRenderedPageBreak/>
        <w:t>滅甲類火災及乙類火災中之</w:t>
      </w:r>
      <w:proofErr w:type="gramStart"/>
      <w:r w:rsidRPr="007D2732">
        <w:rPr>
          <w:rFonts w:ascii="標楷體" w:eastAsia="標楷體" w:hAnsi="標楷體" w:hint="eastAsia"/>
          <w:sz w:val="28"/>
        </w:rPr>
        <w:t>可熔於</w:t>
      </w:r>
      <w:proofErr w:type="gramEnd"/>
      <w:r w:rsidRPr="007D2732">
        <w:rPr>
          <w:rFonts w:ascii="標楷體" w:eastAsia="標楷體" w:hAnsi="標楷體" w:hint="eastAsia"/>
          <w:sz w:val="28"/>
        </w:rPr>
        <w:t>水之易燃液體，</w:t>
      </w:r>
      <w:proofErr w:type="gramStart"/>
      <w:r w:rsidRPr="007D2732">
        <w:rPr>
          <w:rFonts w:ascii="標楷體" w:eastAsia="標楷體" w:hAnsi="標楷體" w:hint="eastAsia"/>
          <w:sz w:val="28"/>
        </w:rPr>
        <w:t>及丁類火災</w:t>
      </w:r>
      <w:proofErr w:type="gramEnd"/>
      <w:r w:rsidRPr="007D2732">
        <w:rPr>
          <w:rFonts w:ascii="標楷體" w:eastAsia="標楷體" w:hAnsi="標楷體" w:hint="eastAsia"/>
          <w:sz w:val="28"/>
        </w:rPr>
        <w:t>中易燃氣體著火，由於水能導電，故不能</w:t>
      </w:r>
      <w:proofErr w:type="gramStart"/>
      <w:r w:rsidRPr="007D2732">
        <w:rPr>
          <w:rFonts w:ascii="標楷體" w:eastAsia="標楷體" w:hAnsi="標楷體" w:hint="eastAsia"/>
          <w:sz w:val="28"/>
        </w:rPr>
        <w:t>用於丙類火災</w:t>
      </w:r>
      <w:proofErr w:type="gramEnd"/>
      <w:r w:rsidRPr="007D2732">
        <w:rPr>
          <w:rFonts w:ascii="標楷體" w:eastAsia="標楷體" w:hAnsi="標楷體" w:hint="eastAsia"/>
          <w:sz w:val="28"/>
        </w:rPr>
        <w:t>。</w:t>
      </w:r>
    </w:p>
    <w:p w:rsidR="007D2732" w:rsidRPr="007D2732" w:rsidRDefault="007D2732" w:rsidP="007D2732">
      <w:pPr>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）消防砂：其滅火作用為使著火物與外界空氣隔絕作用撲滅甲、乙類火災中之油類著火，</w:t>
      </w:r>
      <w:proofErr w:type="gramStart"/>
      <w:r w:rsidRPr="007D2732">
        <w:rPr>
          <w:rFonts w:ascii="標楷體" w:eastAsia="標楷體" w:hAnsi="標楷體" w:hint="eastAsia"/>
          <w:sz w:val="28"/>
        </w:rPr>
        <w:t>及丁類火災</w:t>
      </w:r>
      <w:proofErr w:type="gramEnd"/>
      <w:r w:rsidRPr="007D2732">
        <w:rPr>
          <w:rFonts w:ascii="標楷體" w:eastAsia="標楷體" w:hAnsi="標楷體" w:hint="eastAsia"/>
          <w:sz w:val="28"/>
        </w:rPr>
        <w:t>中之易燃金屬著火，尤其對於防止油類火燄散播具效果，但限於小型火災時使用。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第七十六條：衛生事項安全應注意事項：</w:t>
      </w:r>
    </w:p>
    <w:p w:rsidR="007D2732" w:rsidRPr="007D2732" w:rsidRDefault="007D2732" w:rsidP="007D2732">
      <w:pPr>
        <w:numPr>
          <w:ilvl w:val="0"/>
          <w:numId w:val="49"/>
        </w:numPr>
        <w:spacing w:line="500" w:lineRule="exact"/>
        <w:jc w:val="both"/>
        <w:rPr>
          <w:rFonts w:ascii="標楷體" w:eastAsia="標楷體" w:hAnsi="標楷體" w:hint="eastAsia"/>
          <w:sz w:val="28"/>
        </w:rPr>
      </w:pPr>
      <w:r w:rsidRPr="007D2732">
        <w:rPr>
          <w:rFonts w:ascii="標楷體" w:eastAsia="標楷體" w:hAnsi="標楷體" w:hint="eastAsia"/>
          <w:sz w:val="28"/>
        </w:rPr>
        <w:t xml:space="preserve">日常生活起居與工作、休息、運動、娛樂要有適當調和以維護身心健康。 </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儀容衣著，工作環境需時時保持整齊清潔。</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工作</w:t>
      </w:r>
      <w:proofErr w:type="gramStart"/>
      <w:r w:rsidRPr="007D2732">
        <w:rPr>
          <w:rFonts w:ascii="標楷體" w:eastAsia="標楷體" w:hAnsi="標楷體" w:hint="eastAsia"/>
          <w:sz w:val="28"/>
        </w:rPr>
        <w:t>時應著</w:t>
      </w:r>
      <w:proofErr w:type="gramEnd"/>
      <w:r w:rsidRPr="007D2732">
        <w:rPr>
          <w:rFonts w:ascii="標楷體" w:eastAsia="標楷體" w:hAnsi="標楷體" w:hint="eastAsia"/>
          <w:sz w:val="28"/>
        </w:rPr>
        <w:t>工作服。</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不得隨地吐痰。</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果皮、紙屑、煙頭及各種廢棄物，不得隨意丟棄，應棄於垃圾箱或指定場所。</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公司發給各種人體防護具，應按規定配戴。</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員工應依規定定期接受體格檢查及健康檢查。</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工地現場各</w:t>
      </w:r>
      <w:proofErr w:type="gramStart"/>
      <w:r w:rsidRPr="007D2732">
        <w:rPr>
          <w:rFonts w:ascii="標楷體" w:eastAsia="標楷體" w:hAnsi="標楷體" w:hint="eastAsia"/>
          <w:sz w:val="28"/>
        </w:rPr>
        <w:t>部份均需保持</w:t>
      </w:r>
      <w:proofErr w:type="gramEnd"/>
      <w:r w:rsidRPr="007D2732">
        <w:rPr>
          <w:rFonts w:ascii="標楷體" w:eastAsia="標楷體" w:hAnsi="標楷體" w:hint="eastAsia"/>
          <w:sz w:val="28"/>
        </w:rPr>
        <w:t>清潔。</w:t>
      </w:r>
    </w:p>
    <w:p w:rsidR="007D2732" w:rsidRPr="007D2732" w:rsidRDefault="007D2732" w:rsidP="007D2732">
      <w:pPr>
        <w:numPr>
          <w:ilvl w:val="0"/>
          <w:numId w:val="49"/>
        </w:numPr>
        <w:spacing w:line="500" w:lineRule="exact"/>
        <w:rPr>
          <w:rFonts w:ascii="標楷體" w:eastAsia="標楷體" w:hAnsi="標楷體" w:hint="eastAsia"/>
          <w:sz w:val="28"/>
        </w:rPr>
      </w:pPr>
      <w:r w:rsidRPr="007D2732">
        <w:rPr>
          <w:rFonts w:ascii="標楷體" w:eastAsia="標楷體" w:hAnsi="標楷體" w:hint="eastAsia"/>
          <w:sz w:val="28"/>
        </w:rPr>
        <w:t>工作現場不得堆積足以發生臭氣或有礙衛生之垃圾、污垢或碎屑。</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10.</w:t>
      </w:r>
      <w:r w:rsidRPr="007D2732">
        <w:rPr>
          <w:rFonts w:ascii="標楷體" w:eastAsia="標楷體" w:hAnsi="標楷體" w:hint="eastAsia"/>
          <w:sz w:val="28"/>
        </w:rPr>
        <w:t>飲水處及</w:t>
      </w:r>
      <w:proofErr w:type="gramStart"/>
      <w:r w:rsidRPr="007D2732">
        <w:rPr>
          <w:rFonts w:ascii="標楷體" w:eastAsia="標楷體" w:hAnsi="標楷體" w:hint="eastAsia"/>
          <w:sz w:val="28"/>
        </w:rPr>
        <w:t>各種盛</w:t>
      </w:r>
      <w:proofErr w:type="gramEnd"/>
      <w:r w:rsidRPr="007D2732">
        <w:rPr>
          <w:rFonts w:ascii="標楷體" w:eastAsia="標楷體" w:hAnsi="標楷體" w:hint="eastAsia"/>
          <w:sz w:val="28"/>
        </w:rPr>
        <w:t>水器應保持清潔。</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11.</w:t>
      </w:r>
      <w:r w:rsidRPr="007D2732">
        <w:rPr>
          <w:rFonts w:ascii="標楷體" w:eastAsia="標楷體" w:hAnsi="標楷體" w:hint="eastAsia"/>
          <w:sz w:val="28"/>
        </w:rPr>
        <w:t>臨時廁所應每日清洗，時常保持清潔。</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第七十七條：急救之訓練：</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急救人員在事前應受純熟之訓練。</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傷者於救災區後，應迅速施救，並驅散周圍無助於傷患之一切閒人，</w:t>
      </w:r>
      <w:proofErr w:type="gramStart"/>
      <w:r w:rsidRPr="007D2732">
        <w:rPr>
          <w:rFonts w:ascii="標楷體" w:eastAsia="標楷體" w:hAnsi="標楷體" w:hint="eastAsia"/>
          <w:sz w:val="28"/>
        </w:rPr>
        <w:t>俾</w:t>
      </w:r>
      <w:proofErr w:type="gramEnd"/>
      <w:r w:rsidRPr="007D2732">
        <w:rPr>
          <w:rFonts w:ascii="標楷體" w:eastAsia="標楷體" w:hAnsi="標楷體" w:hint="eastAsia"/>
          <w:sz w:val="28"/>
        </w:rPr>
        <w:t>傷者在寧靜之氣氛下，可以怯除其精神上之恐懼。</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lastRenderedPageBreak/>
        <w:t>使傷者處於適當之安靜位置，並解開其衣服</w:t>
      </w:r>
      <w:proofErr w:type="gramStart"/>
      <w:r w:rsidRPr="007D2732">
        <w:rPr>
          <w:rFonts w:ascii="標楷體" w:eastAsia="標楷體" w:hAnsi="標楷體" w:hint="eastAsia"/>
          <w:sz w:val="28"/>
        </w:rPr>
        <w:t>領扣，俾</w:t>
      </w:r>
      <w:proofErr w:type="gramEnd"/>
      <w:r w:rsidRPr="007D2732">
        <w:rPr>
          <w:rFonts w:ascii="標楷體" w:eastAsia="標楷體" w:hAnsi="標楷體" w:hint="eastAsia"/>
          <w:sz w:val="28"/>
        </w:rPr>
        <w:t>使呼吸舒暢。</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檢查受傷部位，迅速設法止血。</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傷者發生窒息情形時，應先施人工呼吸急救。</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不要任意移動傷者，並注意保暖。</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腹部受傷或神智不清之傷者，不可給於任何飲料。</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勿使傷者看到其受傷部位，以免傷者驚恐而傷勢轉劇。</w:t>
      </w:r>
    </w:p>
    <w:p w:rsidR="007D2732" w:rsidRPr="007D2732" w:rsidRDefault="007D2732" w:rsidP="007D2732">
      <w:pPr>
        <w:numPr>
          <w:ilvl w:val="0"/>
          <w:numId w:val="50"/>
        </w:numPr>
        <w:spacing w:line="500" w:lineRule="exact"/>
        <w:rPr>
          <w:rFonts w:ascii="標楷體" w:eastAsia="標楷體" w:hAnsi="標楷體" w:hint="eastAsia"/>
          <w:sz w:val="28"/>
        </w:rPr>
      </w:pPr>
      <w:r w:rsidRPr="007D2732">
        <w:rPr>
          <w:rFonts w:ascii="標楷體" w:eastAsia="標楷體" w:hAnsi="標楷體" w:hint="eastAsia"/>
          <w:sz w:val="28"/>
        </w:rPr>
        <w:t>勿對傷者或旁觀者作傷勢之陳述，並盡量使傷者感覺舒適。</w:t>
      </w:r>
    </w:p>
    <w:p w:rsidR="007D2732" w:rsidRPr="007D2732" w:rsidRDefault="007D2732">
      <w:pPr>
        <w:spacing w:line="500" w:lineRule="exact"/>
        <w:ind w:left="1200"/>
        <w:jc w:val="both"/>
        <w:rPr>
          <w:rFonts w:ascii="標楷體" w:eastAsia="標楷體" w:hAnsi="標楷體" w:hint="eastAsia"/>
          <w:sz w:val="28"/>
        </w:rPr>
      </w:pPr>
      <w:r w:rsidRPr="007D2732">
        <w:rPr>
          <w:rFonts w:ascii="標楷體" w:eastAsia="標楷體" w:hAnsi="標楷體"/>
          <w:sz w:val="28"/>
        </w:rPr>
        <w:t>10.</w:t>
      </w:r>
      <w:r w:rsidRPr="007D2732">
        <w:rPr>
          <w:rFonts w:ascii="標楷體" w:eastAsia="標楷體" w:hAnsi="標楷體" w:hint="eastAsia"/>
          <w:sz w:val="28"/>
        </w:rPr>
        <w:t>急救人員需溫和、親切、謹慎、</w:t>
      </w:r>
      <w:proofErr w:type="gramStart"/>
      <w:r w:rsidRPr="007D2732">
        <w:rPr>
          <w:rFonts w:ascii="標楷體" w:eastAsia="標楷體" w:hAnsi="標楷體" w:hint="eastAsia"/>
          <w:sz w:val="28"/>
        </w:rPr>
        <w:t>鎮靜、</w:t>
      </w:r>
      <w:proofErr w:type="gramEnd"/>
      <w:r w:rsidRPr="007D2732">
        <w:rPr>
          <w:rFonts w:ascii="標楷體" w:eastAsia="標楷體" w:hAnsi="標楷體" w:hint="eastAsia"/>
          <w:sz w:val="28"/>
        </w:rPr>
        <w:t>勇敢、敏捷、隨機應變而作迅速確實之急救處理。</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11.</w:t>
      </w:r>
      <w:r w:rsidRPr="007D2732">
        <w:rPr>
          <w:rFonts w:ascii="標楷體" w:eastAsia="標楷體" w:hAnsi="標楷體" w:hint="eastAsia"/>
          <w:sz w:val="28"/>
        </w:rPr>
        <w:t>現場傷者急救要則：</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）火中救人，營救者須先將自己衣褲浸濕，並以濕巾</w:t>
      </w:r>
      <w:proofErr w:type="gramStart"/>
      <w:r w:rsidRPr="007D2732">
        <w:rPr>
          <w:rFonts w:ascii="標楷體" w:eastAsia="標楷體" w:hAnsi="標楷體" w:hint="eastAsia"/>
          <w:sz w:val="28"/>
        </w:rPr>
        <w:t>纏裹頭頸部</w:t>
      </w:r>
      <w:proofErr w:type="gramEnd"/>
      <w:r w:rsidRPr="007D2732">
        <w:rPr>
          <w:rFonts w:ascii="標楷體" w:eastAsia="標楷體" w:hAnsi="標楷體" w:hint="eastAsia"/>
          <w:sz w:val="28"/>
        </w:rPr>
        <w:t>，如營救者衣服著火，可</w:t>
      </w:r>
      <w:proofErr w:type="gramStart"/>
      <w:r w:rsidRPr="007D2732">
        <w:rPr>
          <w:rFonts w:ascii="標楷體" w:eastAsia="標楷體" w:hAnsi="標楷體" w:hint="eastAsia"/>
          <w:sz w:val="28"/>
        </w:rPr>
        <w:t>倒地滾熄</w:t>
      </w:r>
      <w:proofErr w:type="gramEnd"/>
      <w:r w:rsidRPr="007D2732">
        <w:rPr>
          <w:rFonts w:ascii="標楷體" w:eastAsia="標楷體" w:hAnsi="標楷體" w:hint="eastAsia"/>
          <w:sz w:val="28"/>
        </w:rPr>
        <w:t>，切勿慌張奔跑，</w:t>
      </w:r>
      <w:proofErr w:type="gramStart"/>
      <w:r w:rsidRPr="007D2732">
        <w:rPr>
          <w:rFonts w:ascii="標楷體" w:eastAsia="標楷體" w:hAnsi="標楷體" w:hint="eastAsia"/>
          <w:sz w:val="28"/>
        </w:rPr>
        <w:t>如傷者</w:t>
      </w:r>
      <w:proofErr w:type="gramEnd"/>
      <w:r w:rsidRPr="007D2732">
        <w:rPr>
          <w:rFonts w:ascii="標楷體" w:eastAsia="標楷體" w:hAnsi="標楷體" w:hint="eastAsia"/>
          <w:sz w:val="28"/>
        </w:rPr>
        <w:t>衣服著火而不能打滾時，應即取毛毯之類</w:t>
      </w:r>
      <w:proofErr w:type="gramStart"/>
      <w:r w:rsidRPr="007D2732">
        <w:rPr>
          <w:rFonts w:ascii="標楷體" w:eastAsia="標楷體" w:hAnsi="標楷體" w:hint="eastAsia"/>
          <w:sz w:val="28"/>
        </w:rPr>
        <w:t>覆蓋使火熄滅</w:t>
      </w:r>
      <w:proofErr w:type="gramEnd"/>
      <w:r w:rsidRPr="007D2732">
        <w:rPr>
          <w:rFonts w:ascii="標楷體" w:eastAsia="標楷體" w:hAnsi="標楷體" w:hint="eastAsia"/>
          <w:sz w:val="28"/>
        </w:rPr>
        <w:t>。</w:t>
      </w:r>
    </w:p>
    <w:p w:rsidR="007D2732" w:rsidRPr="007D2732" w:rsidRDefault="007D2732" w:rsidP="007D2732">
      <w:pPr>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）救護中毒傷者，</w:t>
      </w:r>
      <w:proofErr w:type="gramStart"/>
      <w:r w:rsidRPr="007D2732">
        <w:rPr>
          <w:rFonts w:ascii="標楷體" w:eastAsia="標楷體" w:hAnsi="標楷體" w:hint="eastAsia"/>
          <w:sz w:val="28"/>
        </w:rPr>
        <w:t>如湧進</w:t>
      </w:r>
      <w:proofErr w:type="gramEnd"/>
      <w:r w:rsidRPr="007D2732">
        <w:rPr>
          <w:rFonts w:ascii="標楷體" w:eastAsia="標楷體" w:hAnsi="標楷體" w:hint="eastAsia"/>
          <w:sz w:val="28"/>
        </w:rPr>
        <w:t>毒氣充塞之處所，應配戴防毒面罩，並使用</w:t>
      </w:r>
      <w:proofErr w:type="gramStart"/>
      <w:r w:rsidRPr="007D2732">
        <w:rPr>
          <w:rFonts w:ascii="標楷體" w:eastAsia="標楷體" w:hAnsi="標楷體" w:hint="eastAsia"/>
          <w:sz w:val="28"/>
        </w:rPr>
        <w:t>安全索</w:t>
      </w:r>
      <w:proofErr w:type="gramEnd"/>
      <w:r w:rsidRPr="007D2732">
        <w:rPr>
          <w:rFonts w:ascii="標楷體" w:eastAsia="標楷體" w:hAnsi="標楷體" w:hint="eastAsia"/>
          <w:sz w:val="28"/>
        </w:rPr>
        <w:t>一端</w:t>
      </w:r>
      <w:proofErr w:type="gramStart"/>
      <w:r w:rsidRPr="007D2732">
        <w:rPr>
          <w:rFonts w:ascii="標楷體" w:eastAsia="標楷體" w:hAnsi="標楷體" w:hint="eastAsia"/>
          <w:sz w:val="28"/>
        </w:rPr>
        <w:t>縛著</w:t>
      </w:r>
      <w:proofErr w:type="gramEnd"/>
      <w:r w:rsidRPr="007D2732">
        <w:rPr>
          <w:rFonts w:ascii="標楷體" w:eastAsia="標楷體" w:hAnsi="標楷體" w:hint="eastAsia"/>
          <w:sz w:val="28"/>
        </w:rPr>
        <w:t>營救者手臂，另一端由室外救護人員拉住，以防萬一中毒時可立即救出。</w:t>
      </w:r>
    </w:p>
    <w:p w:rsidR="007D2732" w:rsidRPr="007D2732" w:rsidRDefault="007D2732" w:rsidP="007D2732">
      <w:pPr>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）救護</w:t>
      </w:r>
      <w:proofErr w:type="gramStart"/>
      <w:r w:rsidRPr="007D2732">
        <w:rPr>
          <w:rFonts w:ascii="標楷體" w:eastAsia="標楷體" w:hAnsi="標楷體" w:hint="eastAsia"/>
          <w:sz w:val="28"/>
        </w:rPr>
        <w:t>感電傷</w:t>
      </w:r>
      <w:proofErr w:type="gramEnd"/>
      <w:r w:rsidRPr="007D2732">
        <w:rPr>
          <w:rFonts w:ascii="標楷體" w:eastAsia="標楷體" w:hAnsi="標楷體" w:hint="eastAsia"/>
          <w:sz w:val="28"/>
        </w:rPr>
        <w:t>者，如開關近身，可切斷電源，否則應以長而乾之手杖、乾木棍、乾繩索、乾布或其他良好絕緣物，使傷者與電源離開。</w:t>
      </w:r>
    </w:p>
    <w:p w:rsidR="007D2732" w:rsidRPr="007D2732" w:rsidRDefault="007D2732" w:rsidP="007D2732">
      <w:pPr>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）救護捲入轉動機器之傷者，應先切斷電源，停止機器運轉，而儘速將傷者移出。</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12.</w:t>
      </w:r>
      <w:proofErr w:type="gramStart"/>
      <w:r w:rsidRPr="007D2732">
        <w:rPr>
          <w:rFonts w:ascii="標楷體" w:eastAsia="標楷體" w:hAnsi="標楷體" w:hint="eastAsia"/>
          <w:sz w:val="28"/>
        </w:rPr>
        <w:t>口對口人工呼吸</w:t>
      </w:r>
      <w:proofErr w:type="gramEnd"/>
      <w:r w:rsidRPr="007D2732">
        <w:rPr>
          <w:rFonts w:ascii="標楷體" w:eastAsia="標楷體" w:hAnsi="標楷體" w:hint="eastAsia"/>
          <w:sz w:val="28"/>
        </w:rPr>
        <w:t>法實施要則：</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）使患者仰臥，用手指掏出患者嘴裡的異物，一隻手放在</w:t>
      </w:r>
      <w:proofErr w:type="gramStart"/>
      <w:r w:rsidRPr="007D2732">
        <w:rPr>
          <w:rFonts w:ascii="標楷體" w:eastAsia="標楷體" w:hAnsi="標楷體" w:hint="eastAsia"/>
          <w:sz w:val="28"/>
        </w:rPr>
        <w:t>患者頸下</w:t>
      </w:r>
      <w:proofErr w:type="gramEnd"/>
      <w:r w:rsidRPr="007D2732">
        <w:rPr>
          <w:rFonts w:ascii="標楷體" w:eastAsia="標楷體" w:hAnsi="標楷體" w:hint="eastAsia"/>
          <w:sz w:val="28"/>
        </w:rPr>
        <w:t>，托起頸部，讓頭微向後仰。</w:t>
      </w:r>
    </w:p>
    <w:p w:rsidR="007D2732" w:rsidRPr="007D2732" w:rsidRDefault="007D2732" w:rsidP="007D2732">
      <w:pPr>
        <w:spacing w:line="500" w:lineRule="exact"/>
        <w:ind w:leftChars="511" w:left="1853" w:hangingChars="224" w:hanging="627"/>
        <w:rPr>
          <w:rFonts w:ascii="標楷體" w:eastAsia="標楷體" w:hAnsi="標楷體"/>
          <w:sz w:val="28"/>
        </w:rPr>
      </w:pPr>
      <w:r w:rsidRPr="007D2732">
        <w:rPr>
          <w:rFonts w:ascii="標楷體" w:eastAsia="標楷體" w:hAnsi="標楷體" w:hint="eastAsia"/>
          <w:sz w:val="28"/>
        </w:rPr>
        <w:lastRenderedPageBreak/>
        <w:t>（</w:t>
      </w:r>
      <w:r w:rsidRPr="007D2732">
        <w:rPr>
          <w:rFonts w:ascii="標楷體" w:eastAsia="標楷體" w:hAnsi="標楷體"/>
          <w:sz w:val="28"/>
        </w:rPr>
        <w:t>2</w:t>
      </w:r>
      <w:r w:rsidRPr="007D2732">
        <w:rPr>
          <w:rFonts w:ascii="標楷體" w:eastAsia="標楷體" w:hAnsi="標楷體" w:hint="eastAsia"/>
          <w:sz w:val="28"/>
        </w:rPr>
        <w:t>）把患者的下巴向上扳。</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w:t>
      </w:r>
      <w:proofErr w:type="gramStart"/>
      <w:r w:rsidRPr="007D2732">
        <w:rPr>
          <w:rFonts w:ascii="標楷體" w:eastAsia="標楷體" w:hAnsi="標楷體" w:hint="eastAsia"/>
          <w:sz w:val="28"/>
        </w:rPr>
        <w:t>將嘴緊貼</w:t>
      </w:r>
      <w:proofErr w:type="gramEnd"/>
      <w:r w:rsidRPr="007D2732">
        <w:rPr>
          <w:rFonts w:ascii="標楷體" w:eastAsia="標楷體" w:hAnsi="標楷體" w:hint="eastAsia"/>
          <w:sz w:val="28"/>
        </w:rPr>
        <w:t>著患者張開的嘴，捏緊病人鼻孔，然後用力吹氣讓他的胸部鼓起，如果患者是小孩，吹氣時應</w:t>
      </w:r>
      <w:proofErr w:type="gramStart"/>
      <w:r w:rsidRPr="007D2732">
        <w:rPr>
          <w:rFonts w:ascii="標楷體" w:eastAsia="標楷體" w:hAnsi="標楷體" w:hint="eastAsia"/>
          <w:sz w:val="28"/>
        </w:rPr>
        <w:t>將嘴罩</w:t>
      </w:r>
      <w:proofErr w:type="gramEnd"/>
      <w:r w:rsidRPr="007D2732">
        <w:rPr>
          <w:rFonts w:ascii="標楷體" w:eastAsia="標楷體" w:hAnsi="標楷體" w:hint="eastAsia"/>
          <w:sz w:val="28"/>
        </w:rPr>
        <w:t>住他</w:t>
      </w:r>
      <w:proofErr w:type="gramStart"/>
      <w:r w:rsidRPr="007D2732">
        <w:rPr>
          <w:rFonts w:ascii="標楷體" w:eastAsia="標楷體" w:hAnsi="標楷體" w:hint="eastAsia"/>
          <w:sz w:val="28"/>
        </w:rPr>
        <w:t>的鼻和嘴</w:t>
      </w:r>
      <w:proofErr w:type="gramEnd"/>
      <w:r w:rsidRPr="007D2732">
        <w:rPr>
          <w:rFonts w:ascii="標楷體" w:eastAsia="標楷體" w:hAnsi="標楷體" w:hint="eastAsia"/>
          <w:sz w:val="28"/>
        </w:rPr>
        <w:t>。</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w:t>
      </w:r>
      <w:proofErr w:type="gramStart"/>
      <w:r w:rsidRPr="007D2732">
        <w:rPr>
          <w:rFonts w:ascii="標楷體" w:eastAsia="標楷體" w:hAnsi="標楷體" w:hint="eastAsia"/>
          <w:sz w:val="28"/>
        </w:rPr>
        <w:t>將嘴移</w:t>
      </w:r>
      <w:proofErr w:type="gramEnd"/>
      <w:r w:rsidRPr="007D2732">
        <w:rPr>
          <w:rFonts w:ascii="標楷體" w:eastAsia="標楷體" w:hAnsi="標楷體" w:hint="eastAsia"/>
          <w:sz w:val="28"/>
        </w:rPr>
        <w:t>開，靜聽患者呼吸的聲音，然後繼續吹氣，如不見患者</w:t>
      </w:r>
      <w:proofErr w:type="gramStart"/>
      <w:r w:rsidRPr="007D2732">
        <w:rPr>
          <w:rFonts w:ascii="標楷體" w:eastAsia="標楷體" w:hAnsi="標楷體" w:hint="eastAsia"/>
          <w:sz w:val="28"/>
        </w:rPr>
        <w:t>有氣呼出</w:t>
      </w:r>
      <w:proofErr w:type="gramEnd"/>
      <w:r w:rsidRPr="007D2732">
        <w:rPr>
          <w:rFonts w:ascii="標楷體" w:eastAsia="標楷體" w:hAnsi="標楷體" w:hint="eastAsia"/>
          <w:sz w:val="28"/>
        </w:rPr>
        <w:t>，複查患者頭部或下巴的位置，並檢視其舌頭或別的東西是否阻塞了氣道，然後再試。</w:t>
      </w:r>
    </w:p>
    <w:p w:rsidR="007D2732" w:rsidRPr="007D2732" w:rsidRDefault="007D2732" w:rsidP="007D2732">
      <w:pPr>
        <w:spacing w:line="500" w:lineRule="exact"/>
        <w:ind w:leftChars="511" w:left="185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）如仍不能使患者換氣，便把患者的身體，弄成側臥姿勢，在他背部兩肩胛骨當中猛拍幾下，讓哽在喉嚨中的東西吐出，如果是小孩，把它的頭垂</w:t>
      </w:r>
      <w:proofErr w:type="gramStart"/>
      <w:r w:rsidRPr="007D2732">
        <w:rPr>
          <w:rFonts w:ascii="標楷體" w:eastAsia="標楷體" w:hAnsi="標楷體" w:hint="eastAsia"/>
          <w:sz w:val="28"/>
        </w:rPr>
        <w:t>盪</w:t>
      </w:r>
      <w:proofErr w:type="gramEnd"/>
      <w:r w:rsidRPr="007D2732">
        <w:rPr>
          <w:rFonts w:ascii="標楷體" w:eastAsia="標楷體" w:hAnsi="標楷體" w:hint="eastAsia"/>
          <w:sz w:val="28"/>
        </w:rPr>
        <w:t>在救護者的手臂上或膝頭上，在他兩肩當中用力再拍，再把他的嘴擦拭淨。</w:t>
      </w:r>
    </w:p>
    <w:p w:rsidR="007D2732" w:rsidRPr="007D2732" w:rsidRDefault="007D2732" w:rsidP="007D2732">
      <w:pPr>
        <w:spacing w:line="500" w:lineRule="exact"/>
        <w:ind w:leftChars="511" w:left="185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）恢復進行</w:t>
      </w:r>
      <w:proofErr w:type="gramStart"/>
      <w:r w:rsidRPr="007D2732">
        <w:rPr>
          <w:rFonts w:ascii="標楷體" w:eastAsia="標楷體" w:hAnsi="標楷體" w:hint="eastAsia"/>
          <w:sz w:val="28"/>
        </w:rPr>
        <w:t>口對口人工呼吸</w:t>
      </w:r>
      <w:proofErr w:type="gramEnd"/>
      <w:r w:rsidRPr="007D2732">
        <w:rPr>
          <w:rFonts w:ascii="標楷體" w:eastAsia="標楷體" w:hAnsi="標楷體" w:hint="eastAsia"/>
          <w:sz w:val="28"/>
        </w:rPr>
        <w:t>，如果是成人，每五秒用力吹一次，如果是小孩，吹氣可較淺，每三秒一次，而後反覆施行，切忌中途停止，直至患者恢復自行呼吸為止。</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13.</w:t>
      </w:r>
      <w:r w:rsidRPr="007D2732">
        <w:rPr>
          <w:rFonts w:ascii="標楷體" w:eastAsia="標楷體" w:hAnsi="標楷體" w:hint="eastAsia"/>
          <w:sz w:val="28"/>
        </w:rPr>
        <w:t>止血法實施規則：</w:t>
      </w:r>
    </w:p>
    <w:p w:rsidR="007D2732" w:rsidRPr="007D2732" w:rsidRDefault="007D2732" w:rsidP="007D2732">
      <w:pPr>
        <w:tabs>
          <w:tab w:val="left" w:pos="2392"/>
        </w:tabs>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）毛細管出血：用</w:t>
      </w:r>
      <w:proofErr w:type="gramStart"/>
      <w:r w:rsidRPr="007D2732">
        <w:rPr>
          <w:rFonts w:ascii="標楷體" w:eastAsia="標楷體" w:hAnsi="標楷體" w:hint="eastAsia"/>
          <w:sz w:val="28"/>
        </w:rPr>
        <w:t>綿</w:t>
      </w:r>
      <w:proofErr w:type="gramEnd"/>
      <w:r w:rsidRPr="007D2732">
        <w:rPr>
          <w:rFonts w:ascii="標楷體" w:eastAsia="標楷體" w:hAnsi="標楷體" w:hint="eastAsia"/>
          <w:sz w:val="28"/>
        </w:rPr>
        <w:t>紗、繃帶壓蓋傷口，以防止污物進入。</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）靜脈出血：</w:t>
      </w:r>
    </w:p>
    <w:p w:rsidR="007D2732" w:rsidRPr="007D2732" w:rsidRDefault="007D2732" w:rsidP="007D2732">
      <w:pPr>
        <w:spacing w:line="500" w:lineRule="exact"/>
        <w:ind w:leftChars="900" w:left="2440" w:hangingChars="100" w:hanging="280"/>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用直接壓或</w:t>
      </w:r>
      <w:proofErr w:type="gramStart"/>
      <w:r w:rsidRPr="007D2732">
        <w:rPr>
          <w:rFonts w:ascii="標楷體" w:eastAsia="標楷體" w:hAnsi="標楷體" w:hint="eastAsia"/>
          <w:sz w:val="28"/>
        </w:rPr>
        <w:t>綿</w:t>
      </w:r>
      <w:proofErr w:type="gramEnd"/>
      <w:r w:rsidRPr="007D2732">
        <w:rPr>
          <w:rFonts w:ascii="標楷體" w:eastAsia="標楷體" w:hAnsi="標楷體" w:hint="eastAsia"/>
          <w:sz w:val="28"/>
        </w:rPr>
        <w:t>紗繃帶蓋傷口，如出血較多，無法用直接壓蓋控制時，則需施壓</w:t>
      </w:r>
      <w:proofErr w:type="gramStart"/>
      <w:r w:rsidRPr="007D2732">
        <w:rPr>
          <w:rFonts w:ascii="標楷體" w:eastAsia="標楷體" w:hAnsi="標楷體" w:hint="eastAsia"/>
          <w:sz w:val="28"/>
        </w:rPr>
        <w:t>力於傷處</w:t>
      </w:r>
      <w:proofErr w:type="gramEnd"/>
      <w:r w:rsidRPr="007D2732">
        <w:rPr>
          <w:rFonts w:ascii="標楷體" w:eastAsia="標楷體" w:hAnsi="標楷體" w:hint="eastAsia"/>
          <w:sz w:val="28"/>
        </w:rPr>
        <w:t>之</w:t>
      </w:r>
      <w:proofErr w:type="gramStart"/>
      <w:r w:rsidRPr="007D2732">
        <w:rPr>
          <w:rFonts w:ascii="標楷體" w:eastAsia="標楷體" w:hAnsi="標楷體" w:hint="eastAsia"/>
          <w:sz w:val="28"/>
        </w:rPr>
        <w:t>遠心端</w:t>
      </w:r>
      <w:proofErr w:type="gramEnd"/>
      <w:r w:rsidRPr="007D2732">
        <w:rPr>
          <w:rFonts w:ascii="標楷體" w:eastAsia="標楷體" w:hAnsi="標楷體" w:hint="eastAsia"/>
          <w:sz w:val="28"/>
        </w:rPr>
        <w:t>止血，如仍無法止血時，則使用動脈止血法止血。</w:t>
      </w:r>
    </w:p>
    <w:p w:rsidR="007D2732" w:rsidRPr="007D2732" w:rsidRDefault="007D2732" w:rsidP="007D2732">
      <w:pPr>
        <w:spacing w:line="500" w:lineRule="exact"/>
        <w:ind w:leftChars="700" w:left="1680" w:firstLineChars="200" w:firstLine="560"/>
        <w:rPr>
          <w:rFonts w:ascii="標楷體" w:eastAsia="標楷體" w:hAnsi="標楷體" w:hint="eastAsia"/>
          <w:sz w:val="28"/>
        </w:rPr>
      </w:pPr>
      <w:r w:rsidRPr="007D2732">
        <w:rPr>
          <w:rFonts w:ascii="標楷體" w:eastAsia="標楷體" w:hAnsi="標楷體" w:hint="eastAsia"/>
          <w:sz w:val="28"/>
        </w:rPr>
        <w:t>B.</w:t>
      </w:r>
      <w:proofErr w:type="gramStart"/>
      <w:r w:rsidRPr="007D2732">
        <w:rPr>
          <w:rFonts w:ascii="標楷體" w:eastAsia="標楷體" w:hAnsi="標楷體" w:hint="eastAsia"/>
          <w:sz w:val="28"/>
        </w:rPr>
        <w:t>令傷者</w:t>
      </w:r>
      <w:proofErr w:type="gramEnd"/>
      <w:r w:rsidRPr="007D2732">
        <w:rPr>
          <w:rFonts w:ascii="標楷體" w:eastAsia="標楷體" w:hAnsi="標楷體" w:hint="eastAsia"/>
          <w:sz w:val="28"/>
        </w:rPr>
        <w:t>躺臥，抬高出血部份，</w:t>
      </w:r>
      <w:proofErr w:type="gramStart"/>
      <w:r w:rsidRPr="007D2732">
        <w:rPr>
          <w:rFonts w:ascii="標楷體" w:eastAsia="標楷體" w:hAnsi="標楷體" w:hint="eastAsia"/>
          <w:sz w:val="28"/>
        </w:rPr>
        <w:t>鬆</w:t>
      </w:r>
      <w:proofErr w:type="gramEnd"/>
      <w:r w:rsidRPr="007D2732">
        <w:rPr>
          <w:rFonts w:ascii="標楷體" w:eastAsia="標楷體" w:hAnsi="標楷體" w:hint="eastAsia"/>
          <w:sz w:val="28"/>
        </w:rPr>
        <w:t>解緊身衣服。</w:t>
      </w:r>
    </w:p>
    <w:p w:rsidR="007D2732" w:rsidRPr="007D2732" w:rsidRDefault="007D2732" w:rsidP="007D2732">
      <w:pPr>
        <w:spacing w:line="500" w:lineRule="exact"/>
        <w:ind w:leftChars="700" w:left="1680" w:firstLineChars="200" w:firstLine="560"/>
        <w:rPr>
          <w:rFonts w:ascii="標楷體" w:eastAsia="標楷體" w:hAnsi="標楷體" w:hint="eastAsia"/>
          <w:sz w:val="28"/>
        </w:rPr>
      </w:pPr>
      <w:r w:rsidRPr="007D2732">
        <w:rPr>
          <w:rFonts w:ascii="標楷體" w:eastAsia="標楷體" w:hAnsi="標楷體" w:hint="eastAsia"/>
          <w:sz w:val="28"/>
        </w:rPr>
        <w:t>C.注意</w:t>
      </w:r>
      <w:proofErr w:type="gramStart"/>
      <w:r w:rsidRPr="007D2732">
        <w:rPr>
          <w:rFonts w:ascii="標楷體" w:eastAsia="標楷體" w:hAnsi="標楷體" w:hint="eastAsia"/>
          <w:sz w:val="28"/>
        </w:rPr>
        <w:t>保暖，</w:t>
      </w:r>
      <w:proofErr w:type="gramEnd"/>
      <w:r w:rsidRPr="007D2732">
        <w:rPr>
          <w:rFonts w:ascii="標楷體" w:eastAsia="標楷體" w:hAnsi="標楷體" w:hint="eastAsia"/>
          <w:sz w:val="28"/>
        </w:rPr>
        <w:t>以防休克。</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）動脈止血：</w:t>
      </w:r>
    </w:p>
    <w:p w:rsidR="007D2732" w:rsidRPr="007D2732" w:rsidRDefault="007D2732" w:rsidP="007D2732">
      <w:pPr>
        <w:numPr>
          <w:ilvl w:val="2"/>
          <w:numId w:val="50"/>
        </w:numPr>
        <w:spacing w:line="500" w:lineRule="exact"/>
        <w:jc w:val="both"/>
        <w:rPr>
          <w:rFonts w:ascii="標楷體" w:eastAsia="標楷體" w:hAnsi="標楷體" w:hint="eastAsia"/>
          <w:sz w:val="28"/>
        </w:rPr>
      </w:pPr>
      <w:proofErr w:type="gramStart"/>
      <w:r w:rsidRPr="007D2732">
        <w:rPr>
          <w:rFonts w:ascii="標楷體" w:eastAsia="標楷體" w:hAnsi="標楷體" w:hint="eastAsia"/>
          <w:sz w:val="28"/>
        </w:rPr>
        <w:lastRenderedPageBreak/>
        <w:t>強屈傷肢法</w:t>
      </w:r>
      <w:proofErr w:type="gramEnd"/>
      <w:r w:rsidRPr="007D2732">
        <w:rPr>
          <w:rFonts w:ascii="標楷體" w:eastAsia="標楷體" w:hAnsi="標楷體" w:hint="eastAsia"/>
          <w:sz w:val="28"/>
        </w:rPr>
        <w:t>：僅用於射關節及膝關節以下部份之肢體出血，其方法以紗布、墊子置</w:t>
      </w:r>
      <w:proofErr w:type="gramStart"/>
      <w:r w:rsidRPr="007D2732">
        <w:rPr>
          <w:rFonts w:ascii="標楷體" w:eastAsia="標楷體" w:hAnsi="標楷體" w:hint="eastAsia"/>
          <w:sz w:val="28"/>
        </w:rPr>
        <w:t>於肢窩，強屈其</w:t>
      </w:r>
      <w:proofErr w:type="gramEnd"/>
      <w:r w:rsidRPr="007D2732">
        <w:rPr>
          <w:rFonts w:ascii="標楷體" w:eastAsia="標楷體" w:hAnsi="標楷體" w:hint="eastAsia"/>
          <w:sz w:val="28"/>
        </w:rPr>
        <w:t>關節，並以繃帶緊縛之。</w:t>
      </w:r>
    </w:p>
    <w:p w:rsidR="007D2732" w:rsidRPr="007D2732" w:rsidRDefault="007D2732" w:rsidP="007D2732">
      <w:pPr>
        <w:numPr>
          <w:ilvl w:val="2"/>
          <w:numId w:val="50"/>
        </w:numPr>
        <w:spacing w:line="500" w:lineRule="exact"/>
        <w:rPr>
          <w:rFonts w:ascii="標楷體" w:eastAsia="標楷體" w:hAnsi="標楷體" w:hint="eastAsia"/>
          <w:sz w:val="28"/>
        </w:rPr>
      </w:pPr>
      <w:r w:rsidRPr="007D2732">
        <w:rPr>
          <w:rFonts w:ascii="標楷體" w:eastAsia="標楷體" w:hAnsi="標楷體" w:hint="eastAsia"/>
          <w:sz w:val="28"/>
        </w:rPr>
        <w:t>直接加壓法：以</w:t>
      </w:r>
      <w:proofErr w:type="gramStart"/>
      <w:r w:rsidRPr="007D2732">
        <w:rPr>
          <w:rFonts w:ascii="標楷體" w:eastAsia="標楷體" w:hAnsi="標楷體" w:hint="eastAsia"/>
          <w:sz w:val="28"/>
        </w:rPr>
        <w:t>綿</w:t>
      </w:r>
      <w:proofErr w:type="gramEnd"/>
      <w:r w:rsidRPr="007D2732">
        <w:rPr>
          <w:rFonts w:ascii="標楷體" w:eastAsia="標楷體" w:hAnsi="標楷體" w:hint="eastAsia"/>
          <w:sz w:val="28"/>
        </w:rPr>
        <w:t>紗、</w:t>
      </w:r>
      <w:proofErr w:type="gramStart"/>
      <w:r w:rsidRPr="007D2732">
        <w:rPr>
          <w:rFonts w:ascii="標楷體" w:eastAsia="標楷體" w:hAnsi="標楷體" w:hint="eastAsia"/>
          <w:sz w:val="28"/>
        </w:rPr>
        <w:t>繃帶覆壓傷</w:t>
      </w:r>
      <w:proofErr w:type="gramEnd"/>
      <w:r w:rsidRPr="007D2732">
        <w:rPr>
          <w:rFonts w:ascii="標楷體" w:eastAsia="標楷體" w:hAnsi="標楷體" w:hint="eastAsia"/>
          <w:sz w:val="28"/>
        </w:rPr>
        <w:t>處止血。</w:t>
      </w:r>
    </w:p>
    <w:p w:rsidR="007D2732" w:rsidRPr="007D2732" w:rsidRDefault="007D2732" w:rsidP="007D2732">
      <w:pPr>
        <w:numPr>
          <w:ilvl w:val="2"/>
          <w:numId w:val="50"/>
        </w:numPr>
        <w:spacing w:line="500" w:lineRule="exact"/>
        <w:jc w:val="both"/>
        <w:rPr>
          <w:rFonts w:ascii="標楷體" w:eastAsia="標楷體" w:hAnsi="標楷體" w:hint="eastAsia"/>
          <w:sz w:val="28"/>
        </w:rPr>
      </w:pPr>
      <w:r w:rsidRPr="007D2732">
        <w:rPr>
          <w:rFonts w:ascii="標楷體" w:eastAsia="標楷體" w:hAnsi="標楷體" w:hint="eastAsia"/>
          <w:sz w:val="28"/>
        </w:rPr>
        <w:t>應用止血帶法：凡具有適當強度，並可產生壓力，以控制流血的任何物品，皆可用於止血帶，但不可過窄，至少需兩吋寬，</w:t>
      </w:r>
      <w:proofErr w:type="gramStart"/>
      <w:r w:rsidRPr="007D2732">
        <w:rPr>
          <w:rFonts w:ascii="標楷體" w:eastAsia="標楷體" w:hAnsi="標楷體" w:hint="eastAsia"/>
          <w:sz w:val="28"/>
        </w:rPr>
        <w:t>俾</w:t>
      </w:r>
      <w:proofErr w:type="gramEnd"/>
      <w:r w:rsidRPr="007D2732">
        <w:rPr>
          <w:rFonts w:ascii="標楷體" w:eastAsia="標楷體" w:hAnsi="標楷體" w:hint="eastAsia"/>
          <w:sz w:val="28"/>
        </w:rPr>
        <w:t>可將壓力均勻分布於較大面積，在血管上使用</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平滑堅固硬體物，用布包裹，以使壓力集中。</w:t>
      </w:r>
    </w:p>
    <w:p w:rsidR="007D2732" w:rsidRPr="007D2732" w:rsidRDefault="007D2732" w:rsidP="007D2732">
      <w:pPr>
        <w:numPr>
          <w:ilvl w:val="2"/>
          <w:numId w:val="50"/>
        </w:numPr>
        <w:spacing w:line="500" w:lineRule="exact"/>
        <w:jc w:val="both"/>
        <w:rPr>
          <w:rFonts w:ascii="標楷體" w:eastAsia="標楷體" w:hAnsi="標楷體" w:hint="eastAsia"/>
          <w:sz w:val="28"/>
        </w:rPr>
      </w:pPr>
      <w:r w:rsidRPr="007D2732">
        <w:rPr>
          <w:rFonts w:ascii="標楷體" w:eastAsia="標楷體" w:hAnsi="標楷體" w:hint="eastAsia"/>
          <w:sz w:val="28"/>
        </w:rPr>
        <w:t>指壓法：以手指施壓力於動脈以控制出血，身體各部分有甚多固定處所，動脈</w:t>
      </w:r>
      <w:proofErr w:type="gramStart"/>
      <w:r w:rsidRPr="007D2732">
        <w:rPr>
          <w:rFonts w:ascii="標楷體" w:eastAsia="標楷體" w:hAnsi="標楷體" w:hint="eastAsia"/>
          <w:sz w:val="28"/>
        </w:rPr>
        <w:t>經過骨外而</w:t>
      </w:r>
      <w:proofErr w:type="gramEnd"/>
      <w:r w:rsidRPr="007D2732">
        <w:rPr>
          <w:rFonts w:ascii="標楷體" w:eastAsia="標楷體" w:hAnsi="標楷體" w:hint="eastAsia"/>
          <w:sz w:val="28"/>
        </w:rPr>
        <w:t>接近表皮，可以手指壓緊動脈骨上，以截斷血液流動。</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14.</w:t>
      </w:r>
      <w:r w:rsidRPr="007D2732">
        <w:rPr>
          <w:rFonts w:ascii="標楷體" w:eastAsia="標楷體" w:hAnsi="標楷體" w:hint="eastAsia"/>
          <w:sz w:val="28"/>
        </w:rPr>
        <w:t>休克（昏厥）急救要則：</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）設法止血。</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）使患者仰臥適當位置，臉色蒼白者，頭部放低，潮</w:t>
      </w:r>
      <w:proofErr w:type="gramStart"/>
      <w:r w:rsidRPr="007D2732">
        <w:rPr>
          <w:rFonts w:ascii="標楷體" w:eastAsia="標楷體" w:hAnsi="標楷體" w:hint="eastAsia"/>
          <w:sz w:val="28"/>
        </w:rPr>
        <w:t>紅者墊高</w:t>
      </w:r>
      <w:proofErr w:type="gramEnd"/>
      <w:r w:rsidRPr="007D2732">
        <w:rPr>
          <w:rFonts w:ascii="標楷體" w:eastAsia="標楷體" w:hAnsi="標楷體" w:hint="eastAsia"/>
          <w:sz w:val="28"/>
        </w:rPr>
        <w:t>。</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）解除</w:t>
      </w:r>
      <w:proofErr w:type="gramStart"/>
      <w:r w:rsidRPr="007D2732">
        <w:rPr>
          <w:rFonts w:ascii="標楷體" w:eastAsia="標楷體" w:hAnsi="標楷體" w:hint="eastAsia"/>
          <w:sz w:val="28"/>
        </w:rPr>
        <w:t>頸</w:t>
      </w:r>
      <w:proofErr w:type="gramEnd"/>
      <w:r w:rsidRPr="007D2732">
        <w:rPr>
          <w:rFonts w:ascii="標楷體" w:eastAsia="標楷體" w:hAnsi="標楷體" w:hint="eastAsia"/>
          <w:sz w:val="28"/>
        </w:rPr>
        <w:t>胸部一切緊著之衣物。</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）在症狀未消除前，或繼續惡化時，切勿移動或運送。</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）使患者安靜，並覆蓋毛毯保持其體溫。</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15.</w:t>
      </w:r>
      <w:r w:rsidRPr="007D2732">
        <w:rPr>
          <w:rFonts w:ascii="標楷體" w:eastAsia="標楷體" w:hAnsi="標楷體" w:hint="eastAsia"/>
          <w:sz w:val="28"/>
        </w:rPr>
        <w:t>觸電急救要則：</w:t>
      </w:r>
    </w:p>
    <w:p w:rsidR="007D2732" w:rsidRPr="007D2732" w:rsidRDefault="007D2732" w:rsidP="007D2732">
      <w:pPr>
        <w:spacing w:line="500" w:lineRule="exact"/>
        <w:ind w:leftChars="575" w:left="2007"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）先切斷電源，在未確定電源切斷前，絕不可用</w:t>
      </w:r>
      <w:proofErr w:type="gramStart"/>
      <w:r w:rsidRPr="007D2732">
        <w:rPr>
          <w:rFonts w:ascii="標楷體" w:eastAsia="標楷體" w:hAnsi="標楷體" w:hint="eastAsia"/>
          <w:sz w:val="28"/>
        </w:rPr>
        <w:t>赤手觸拉傷</w:t>
      </w:r>
      <w:proofErr w:type="gramEnd"/>
      <w:r w:rsidRPr="007D2732">
        <w:rPr>
          <w:rFonts w:ascii="標楷體" w:eastAsia="標楷體" w:hAnsi="標楷體" w:hint="eastAsia"/>
          <w:sz w:val="28"/>
        </w:rPr>
        <w:t>者。</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）注意傷者呼吸，如停止呼吸。</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）有休克症狀者，應先處理休克。</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）切勿用任何</w:t>
      </w:r>
      <w:proofErr w:type="gramStart"/>
      <w:r w:rsidRPr="007D2732">
        <w:rPr>
          <w:rFonts w:ascii="標楷體" w:eastAsia="標楷體" w:hAnsi="標楷體" w:hint="eastAsia"/>
          <w:sz w:val="28"/>
        </w:rPr>
        <w:t>不潔物</w:t>
      </w:r>
      <w:proofErr w:type="gramEnd"/>
      <w:r w:rsidRPr="007D2732">
        <w:rPr>
          <w:rFonts w:ascii="標楷體" w:eastAsia="標楷體" w:hAnsi="標楷體" w:hint="eastAsia"/>
          <w:sz w:val="28"/>
        </w:rPr>
        <w:t>刺破水泡。</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w:t>
      </w:r>
      <w:proofErr w:type="gramStart"/>
      <w:r w:rsidRPr="007D2732">
        <w:rPr>
          <w:rFonts w:ascii="標楷體" w:eastAsia="標楷體" w:hAnsi="標楷體" w:hint="eastAsia"/>
          <w:sz w:val="28"/>
        </w:rPr>
        <w:t>勿於傷處</w:t>
      </w:r>
      <w:proofErr w:type="gramEnd"/>
      <w:r w:rsidRPr="007D2732">
        <w:rPr>
          <w:rFonts w:ascii="標楷體" w:eastAsia="標楷體" w:hAnsi="標楷體" w:hint="eastAsia"/>
          <w:sz w:val="28"/>
        </w:rPr>
        <w:t>任意塗抹油脂、油膏或其他藥品。</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6</w:t>
      </w:r>
      <w:r w:rsidRPr="007D2732">
        <w:rPr>
          <w:rFonts w:ascii="標楷體" w:eastAsia="標楷體" w:hAnsi="標楷體" w:hint="eastAsia"/>
          <w:sz w:val="28"/>
        </w:rPr>
        <w:t>）受傷情形不論輕重，</w:t>
      </w:r>
      <w:proofErr w:type="gramStart"/>
      <w:r w:rsidRPr="007D2732">
        <w:rPr>
          <w:rFonts w:ascii="標楷體" w:eastAsia="標楷體" w:hAnsi="標楷體" w:hint="eastAsia"/>
          <w:sz w:val="28"/>
        </w:rPr>
        <w:t>均應請</w:t>
      </w:r>
      <w:proofErr w:type="gramEnd"/>
      <w:r w:rsidRPr="007D2732">
        <w:rPr>
          <w:rFonts w:ascii="標楷體" w:eastAsia="標楷體" w:hAnsi="標楷體" w:hint="eastAsia"/>
          <w:sz w:val="28"/>
        </w:rPr>
        <w:t>醫生治療。</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16.</w:t>
      </w:r>
      <w:r w:rsidRPr="007D2732">
        <w:rPr>
          <w:rFonts w:ascii="標楷體" w:eastAsia="標楷體" w:hAnsi="標楷體" w:hint="eastAsia"/>
          <w:sz w:val="28"/>
        </w:rPr>
        <w:t>中毒急救要則：</w:t>
      </w:r>
    </w:p>
    <w:p w:rsidR="007D2732" w:rsidRPr="007D2732" w:rsidRDefault="007D2732" w:rsidP="007D2732">
      <w:pPr>
        <w:tabs>
          <w:tab w:val="left" w:pos="2576"/>
        </w:tabs>
        <w:spacing w:line="500" w:lineRule="exact"/>
        <w:ind w:leftChars="575" w:left="2164"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）氣體中毒，患者通常失去知覺，嘴唇及耳垂變成青紫色，脈搏及呼吸停頓，同時瞳孔放大。</w:t>
      </w:r>
    </w:p>
    <w:p w:rsidR="007D2732" w:rsidRPr="007D2732" w:rsidRDefault="007D2732" w:rsidP="007D2732">
      <w:pPr>
        <w:tabs>
          <w:tab w:val="left" w:pos="2576"/>
        </w:tabs>
        <w:spacing w:line="500" w:lineRule="exact"/>
        <w:ind w:leftChars="575" w:left="2164"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）將患者移至空氣流通地方，施以人工呼吸，速送</w:t>
      </w:r>
      <w:proofErr w:type="gramStart"/>
      <w:r w:rsidRPr="007D2732">
        <w:rPr>
          <w:rFonts w:ascii="標楷體" w:eastAsia="標楷體" w:hAnsi="標楷體" w:hint="eastAsia"/>
          <w:sz w:val="28"/>
        </w:rPr>
        <w:t>醫</w:t>
      </w:r>
      <w:proofErr w:type="gramEnd"/>
      <w:r w:rsidRPr="007D2732">
        <w:rPr>
          <w:rFonts w:ascii="標楷體" w:eastAsia="標楷體" w:hAnsi="標楷體" w:hint="eastAsia"/>
          <w:sz w:val="28"/>
        </w:rPr>
        <w:t>急救。</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17.</w:t>
      </w:r>
      <w:r w:rsidRPr="007D2732">
        <w:rPr>
          <w:rFonts w:ascii="標楷體" w:eastAsia="標楷體" w:hAnsi="標楷體" w:hint="eastAsia"/>
          <w:sz w:val="28"/>
        </w:rPr>
        <w:t>眼傷急救要則：</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）用大量水沖洗。</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）如</w:t>
      </w:r>
      <w:proofErr w:type="gramStart"/>
      <w:r w:rsidRPr="007D2732">
        <w:rPr>
          <w:rFonts w:ascii="標楷體" w:eastAsia="標楷體" w:hAnsi="標楷體" w:hint="eastAsia"/>
          <w:sz w:val="28"/>
        </w:rPr>
        <w:t>因咸液受傷</w:t>
      </w:r>
      <w:proofErr w:type="gramEnd"/>
      <w:r w:rsidRPr="007D2732">
        <w:rPr>
          <w:rFonts w:ascii="標楷體" w:eastAsia="標楷體" w:hAnsi="標楷體" w:hint="eastAsia"/>
          <w:sz w:val="28"/>
        </w:rPr>
        <w:t>，再用2</w:t>
      </w:r>
      <w:r w:rsidRPr="007D2732">
        <w:rPr>
          <w:rFonts w:ascii="標楷體" w:eastAsia="標楷體" w:hAnsi="標楷體"/>
          <w:sz w:val="28"/>
        </w:rPr>
        <w:t>%</w:t>
      </w:r>
      <w:r w:rsidRPr="007D2732">
        <w:rPr>
          <w:rFonts w:ascii="標楷體" w:eastAsia="標楷體" w:hAnsi="標楷體" w:hint="eastAsia"/>
          <w:sz w:val="28"/>
        </w:rPr>
        <w:t>硼酸水洗滌。</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）如矽酸類受傷，則用3</w:t>
      </w:r>
      <w:r w:rsidRPr="007D2732">
        <w:rPr>
          <w:rFonts w:ascii="標楷體" w:eastAsia="標楷體" w:hAnsi="標楷體"/>
          <w:sz w:val="28"/>
        </w:rPr>
        <w:t>%</w:t>
      </w:r>
      <w:r w:rsidRPr="007D2732">
        <w:rPr>
          <w:rFonts w:ascii="標楷體" w:eastAsia="標楷體" w:hAnsi="標楷體" w:hint="eastAsia"/>
          <w:sz w:val="28"/>
        </w:rPr>
        <w:t>小蘇打液洗滌。</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）然後用塗有橄欖油之紗布</w:t>
      </w:r>
      <w:proofErr w:type="gramStart"/>
      <w:r w:rsidRPr="007D2732">
        <w:rPr>
          <w:rFonts w:ascii="標楷體" w:eastAsia="標楷體" w:hAnsi="標楷體" w:hint="eastAsia"/>
          <w:sz w:val="28"/>
        </w:rPr>
        <w:t>罩覆後</w:t>
      </w:r>
      <w:proofErr w:type="gramEnd"/>
      <w:r w:rsidRPr="007D2732">
        <w:rPr>
          <w:rFonts w:ascii="標楷體" w:eastAsia="標楷體" w:hAnsi="標楷體" w:hint="eastAsia"/>
          <w:sz w:val="28"/>
        </w:rPr>
        <w:t>就醫。</w:t>
      </w:r>
    </w:p>
    <w:p w:rsidR="007D2732" w:rsidRPr="007D2732" w:rsidRDefault="007D2732">
      <w:pPr>
        <w:spacing w:line="500" w:lineRule="exact"/>
        <w:ind w:left="1200"/>
        <w:rPr>
          <w:rFonts w:ascii="標楷體" w:eastAsia="標楷體" w:hAnsi="標楷體" w:hint="eastAsia"/>
          <w:sz w:val="28"/>
        </w:rPr>
      </w:pPr>
      <w:r w:rsidRPr="007D2732">
        <w:rPr>
          <w:rFonts w:ascii="標楷體" w:eastAsia="標楷體" w:hAnsi="標楷體"/>
          <w:sz w:val="28"/>
        </w:rPr>
        <w:t>18.</w:t>
      </w:r>
      <w:r w:rsidRPr="007D2732">
        <w:rPr>
          <w:rFonts w:ascii="標楷體" w:eastAsia="標楷體" w:hAnsi="標楷體" w:hint="eastAsia"/>
          <w:sz w:val="28"/>
        </w:rPr>
        <w:t>骨折急救要則：</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）四肢骨折的急救：先將骨折的肢體，以正確的『</w:t>
      </w:r>
      <w:proofErr w:type="gramStart"/>
      <w:r w:rsidRPr="007D2732">
        <w:rPr>
          <w:rFonts w:ascii="標楷體" w:eastAsia="標楷體" w:hAnsi="標楷體" w:hint="eastAsia"/>
          <w:sz w:val="28"/>
        </w:rPr>
        <w:t>附木</w:t>
      </w:r>
      <w:proofErr w:type="gramEnd"/>
      <w:r w:rsidRPr="007D2732">
        <w:rPr>
          <w:rFonts w:ascii="標楷體" w:eastAsia="標楷體" w:hAnsi="標楷體" w:hint="eastAsia"/>
          <w:sz w:val="28"/>
        </w:rPr>
        <w:t>』綁</w:t>
      </w:r>
      <w:proofErr w:type="gramStart"/>
      <w:r w:rsidRPr="007D2732">
        <w:rPr>
          <w:rFonts w:ascii="標楷體" w:eastAsia="標楷體" w:hAnsi="標楷體" w:hint="eastAsia"/>
          <w:sz w:val="28"/>
        </w:rPr>
        <w:t>紮</w:t>
      </w:r>
      <w:proofErr w:type="gramEnd"/>
      <w:r w:rsidRPr="007D2732">
        <w:rPr>
          <w:rFonts w:ascii="標楷體" w:eastAsia="標楷體" w:hAnsi="標楷體" w:hint="eastAsia"/>
          <w:sz w:val="28"/>
        </w:rPr>
        <w:t>方法固定，</w:t>
      </w:r>
      <w:proofErr w:type="gramStart"/>
      <w:r w:rsidRPr="007D2732">
        <w:rPr>
          <w:rFonts w:ascii="標楷體" w:eastAsia="標楷體" w:hAnsi="標楷體" w:hint="eastAsia"/>
          <w:sz w:val="28"/>
        </w:rPr>
        <w:t>綑</w:t>
      </w:r>
      <w:proofErr w:type="gramEnd"/>
      <w:r w:rsidRPr="007D2732">
        <w:rPr>
          <w:rFonts w:ascii="標楷體" w:eastAsia="標楷體" w:hAnsi="標楷體" w:hint="eastAsia"/>
          <w:sz w:val="28"/>
        </w:rPr>
        <w:t>縛時應鬆緊適用。</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）鎖骨骨折的急救：</w:t>
      </w:r>
      <w:proofErr w:type="gramStart"/>
      <w:r w:rsidRPr="007D2732">
        <w:rPr>
          <w:rFonts w:ascii="標楷體" w:eastAsia="標楷體" w:hAnsi="標楷體" w:hint="eastAsia"/>
          <w:sz w:val="28"/>
        </w:rPr>
        <w:t>於傷者側腋下墊以</w:t>
      </w:r>
      <w:proofErr w:type="gramEnd"/>
      <w:r w:rsidRPr="007D2732">
        <w:rPr>
          <w:rFonts w:ascii="標楷體" w:eastAsia="標楷體" w:hAnsi="標楷體" w:hint="eastAsia"/>
          <w:sz w:val="28"/>
        </w:rPr>
        <w:t>大而厚的</w:t>
      </w:r>
      <w:proofErr w:type="gramStart"/>
      <w:r w:rsidRPr="007D2732">
        <w:rPr>
          <w:rFonts w:ascii="標楷體" w:eastAsia="標楷體" w:hAnsi="標楷體" w:hint="eastAsia"/>
          <w:sz w:val="28"/>
        </w:rPr>
        <w:t>綿</w:t>
      </w:r>
      <w:proofErr w:type="gramEnd"/>
      <w:r w:rsidRPr="007D2732">
        <w:rPr>
          <w:rFonts w:ascii="標楷體" w:eastAsia="標楷體" w:hAnsi="標楷體" w:hint="eastAsia"/>
          <w:sz w:val="28"/>
        </w:rPr>
        <w:t>布</w:t>
      </w:r>
      <w:proofErr w:type="gramStart"/>
      <w:r w:rsidRPr="007D2732">
        <w:rPr>
          <w:rFonts w:ascii="標楷體" w:eastAsia="標楷體" w:hAnsi="標楷體" w:hint="eastAsia"/>
          <w:sz w:val="28"/>
        </w:rPr>
        <w:t>摺</w:t>
      </w:r>
      <w:proofErr w:type="gramEnd"/>
      <w:r w:rsidRPr="007D2732">
        <w:rPr>
          <w:rFonts w:ascii="標楷體" w:eastAsia="標楷體" w:hAnsi="標楷體" w:hint="eastAsia"/>
          <w:sz w:val="28"/>
        </w:rPr>
        <w:t>墊，然後以</w:t>
      </w:r>
      <w:proofErr w:type="gramStart"/>
      <w:r w:rsidRPr="007D2732">
        <w:rPr>
          <w:rFonts w:ascii="標楷體" w:eastAsia="標楷體" w:hAnsi="標楷體" w:hint="eastAsia"/>
          <w:sz w:val="28"/>
        </w:rPr>
        <w:t>三角巾將傷</w:t>
      </w:r>
      <w:proofErr w:type="gramEnd"/>
      <w:r w:rsidRPr="007D2732">
        <w:rPr>
          <w:rFonts w:ascii="標楷體" w:eastAsia="標楷體" w:hAnsi="標楷體" w:hint="eastAsia"/>
          <w:sz w:val="28"/>
        </w:rPr>
        <w:t>者上肢固定。</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）脊椎骨骨折的急救：應絕對禁止傷者坐起，並勿使傷者抬頭如係頸椎骨折或骨折部位未明瞭，使傷者仰臥平木板上，如係頸部以下之脊椎骨折，則應使傷者俯臥，搬運時務須水平移動，不可傾斜</w:t>
      </w:r>
      <w:proofErr w:type="gramStart"/>
      <w:r w:rsidRPr="007D2732">
        <w:rPr>
          <w:rFonts w:ascii="標楷體" w:eastAsia="標楷體" w:hAnsi="標楷體" w:hint="eastAsia"/>
          <w:sz w:val="28"/>
        </w:rPr>
        <w:t>或巔翻</w:t>
      </w:r>
      <w:proofErr w:type="gramEnd"/>
      <w:r w:rsidRPr="007D2732">
        <w:rPr>
          <w:rFonts w:ascii="標楷體" w:eastAsia="標楷體" w:hAnsi="標楷體" w:hint="eastAsia"/>
          <w:sz w:val="28"/>
        </w:rPr>
        <w:t>。</w:t>
      </w:r>
    </w:p>
    <w:p w:rsidR="007D2732" w:rsidRPr="007D2732" w:rsidRDefault="007D2732" w:rsidP="007D2732">
      <w:pPr>
        <w:tabs>
          <w:tab w:val="left" w:pos="2392"/>
        </w:tabs>
        <w:spacing w:line="500" w:lineRule="exact"/>
        <w:ind w:leftChars="575" w:left="2007"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w:t>
      </w:r>
      <w:proofErr w:type="gramStart"/>
      <w:r w:rsidRPr="007D2732">
        <w:rPr>
          <w:rFonts w:ascii="標楷體" w:eastAsia="標楷體" w:hAnsi="標楷體" w:hint="eastAsia"/>
          <w:sz w:val="28"/>
        </w:rPr>
        <w:t>助骨骨折</w:t>
      </w:r>
      <w:proofErr w:type="gramEnd"/>
      <w:r w:rsidRPr="007D2732">
        <w:rPr>
          <w:rFonts w:ascii="標楷體" w:eastAsia="標楷體" w:hAnsi="標楷體" w:hint="eastAsia"/>
          <w:sz w:val="28"/>
        </w:rPr>
        <w:t>的急救：使用</w:t>
      </w:r>
      <w:proofErr w:type="gramStart"/>
      <w:r w:rsidRPr="007D2732">
        <w:rPr>
          <w:rFonts w:ascii="標楷體" w:eastAsia="標楷體" w:hAnsi="標楷體" w:hint="eastAsia"/>
          <w:sz w:val="28"/>
        </w:rPr>
        <w:t>絆創膏，</w:t>
      </w:r>
      <w:proofErr w:type="gramEnd"/>
      <w:r w:rsidRPr="007D2732">
        <w:rPr>
          <w:rFonts w:ascii="標楷體" w:eastAsia="標楷體" w:hAnsi="標楷體" w:hint="eastAsia"/>
          <w:sz w:val="28"/>
        </w:rPr>
        <w:t>以重疊貼合之方式於傷口處加以固定，注意防止昏厥發生，並趕緊送</w:t>
      </w:r>
      <w:proofErr w:type="gramStart"/>
      <w:r w:rsidRPr="007D2732">
        <w:rPr>
          <w:rFonts w:ascii="標楷體" w:eastAsia="標楷體" w:hAnsi="標楷體" w:hint="eastAsia"/>
          <w:sz w:val="28"/>
        </w:rPr>
        <w:t>醫</w:t>
      </w:r>
      <w:proofErr w:type="gramEnd"/>
      <w:r w:rsidRPr="007D2732">
        <w:rPr>
          <w:rFonts w:ascii="標楷體" w:eastAsia="標楷體" w:hAnsi="標楷體" w:hint="eastAsia"/>
          <w:sz w:val="28"/>
        </w:rPr>
        <w:t>急救。</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督導與管理</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第七十八條：各部門主管人員職責如左：</w:t>
      </w:r>
    </w:p>
    <w:p w:rsidR="007D2732" w:rsidRPr="007D2732" w:rsidRDefault="007D2732" w:rsidP="007D2732">
      <w:pPr>
        <w:spacing w:line="500" w:lineRule="exact"/>
        <w:ind w:leftChars="675" w:left="1620"/>
        <w:jc w:val="both"/>
        <w:rPr>
          <w:rFonts w:ascii="標楷體" w:eastAsia="標楷體" w:hAnsi="標楷體" w:hint="eastAsia"/>
          <w:sz w:val="28"/>
        </w:rPr>
      </w:pPr>
      <w:r w:rsidRPr="007D2732">
        <w:rPr>
          <w:rFonts w:ascii="標楷體" w:eastAsia="標楷體" w:hAnsi="標楷體" w:hint="eastAsia"/>
          <w:sz w:val="28"/>
        </w:rPr>
        <w:t>（勞工安全衛生管理及自動檢查辦法第十條）</w:t>
      </w:r>
    </w:p>
    <w:p w:rsidR="007D2732" w:rsidRPr="007D2732" w:rsidRDefault="007D2732" w:rsidP="007D2732">
      <w:pPr>
        <w:numPr>
          <w:ilvl w:val="0"/>
          <w:numId w:val="51"/>
        </w:numPr>
        <w:spacing w:line="500" w:lineRule="exact"/>
        <w:rPr>
          <w:rFonts w:ascii="標楷體" w:eastAsia="標楷體" w:hAnsi="標楷體" w:hint="eastAsia"/>
          <w:sz w:val="28"/>
        </w:rPr>
      </w:pPr>
      <w:r w:rsidRPr="007D2732">
        <w:rPr>
          <w:rFonts w:ascii="標楷體" w:eastAsia="標楷體" w:hAnsi="標楷體" w:hint="eastAsia"/>
          <w:sz w:val="28"/>
        </w:rPr>
        <w:t>本部門職業災害防止計畫事項。</w:t>
      </w:r>
    </w:p>
    <w:p w:rsidR="007D2732" w:rsidRPr="007D2732" w:rsidRDefault="007D2732" w:rsidP="007D2732">
      <w:pPr>
        <w:numPr>
          <w:ilvl w:val="0"/>
          <w:numId w:val="51"/>
        </w:numPr>
        <w:spacing w:line="500" w:lineRule="exact"/>
        <w:rPr>
          <w:rFonts w:ascii="標楷體" w:eastAsia="標楷體" w:hAnsi="標楷體" w:hint="eastAsia"/>
          <w:sz w:val="28"/>
        </w:rPr>
      </w:pPr>
      <w:r w:rsidRPr="007D2732">
        <w:rPr>
          <w:rFonts w:ascii="標楷體" w:eastAsia="標楷體" w:hAnsi="標楷體" w:hint="eastAsia"/>
          <w:sz w:val="28"/>
        </w:rPr>
        <w:lastRenderedPageBreak/>
        <w:t>安全衛生管理執行事項。</w:t>
      </w:r>
    </w:p>
    <w:p w:rsidR="007D2732" w:rsidRPr="007D2732" w:rsidRDefault="007D2732" w:rsidP="007D2732">
      <w:pPr>
        <w:numPr>
          <w:ilvl w:val="0"/>
          <w:numId w:val="51"/>
        </w:numPr>
        <w:spacing w:line="500" w:lineRule="exact"/>
        <w:rPr>
          <w:rFonts w:ascii="標楷體" w:eastAsia="標楷體" w:hAnsi="標楷體" w:hint="eastAsia"/>
          <w:sz w:val="28"/>
        </w:rPr>
      </w:pPr>
      <w:r w:rsidRPr="007D2732">
        <w:rPr>
          <w:rFonts w:ascii="標楷體" w:eastAsia="標楷體" w:hAnsi="標楷體" w:hint="eastAsia"/>
          <w:sz w:val="28"/>
        </w:rPr>
        <w:t>部門定期檢查、重點檢查、檢點及其他有關檢查督導事項。</w:t>
      </w:r>
    </w:p>
    <w:p w:rsidR="007D2732" w:rsidRPr="007D2732" w:rsidRDefault="007D2732">
      <w:pPr>
        <w:spacing w:line="500" w:lineRule="exact"/>
        <w:ind w:left="1260"/>
        <w:rPr>
          <w:rFonts w:ascii="標楷體" w:eastAsia="標楷體" w:hAnsi="標楷體" w:hint="eastAsia"/>
          <w:sz w:val="28"/>
        </w:rPr>
      </w:pPr>
      <w:r w:rsidRPr="007D2732">
        <w:rPr>
          <w:rFonts w:ascii="標楷體" w:eastAsia="標楷體" w:hAnsi="標楷體" w:hint="eastAsia"/>
          <w:sz w:val="28"/>
        </w:rPr>
        <w:t>4.定期或不定期實施巡視。</w:t>
      </w:r>
    </w:p>
    <w:p w:rsidR="007D2732" w:rsidRPr="007D2732" w:rsidRDefault="007D2732">
      <w:pPr>
        <w:spacing w:line="500" w:lineRule="exact"/>
        <w:ind w:left="1260"/>
        <w:rPr>
          <w:rFonts w:ascii="標楷體" w:eastAsia="標楷體" w:hAnsi="標楷體" w:hint="eastAsia"/>
          <w:sz w:val="28"/>
        </w:rPr>
      </w:pPr>
      <w:r w:rsidRPr="007D2732">
        <w:rPr>
          <w:rFonts w:ascii="標楷體" w:eastAsia="標楷體" w:hAnsi="標楷體" w:hint="eastAsia"/>
          <w:sz w:val="28"/>
        </w:rPr>
        <w:t>5.提供改善作業方法。</w:t>
      </w:r>
    </w:p>
    <w:p w:rsidR="007D2732" w:rsidRPr="007D2732" w:rsidRDefault="007D2732">
      <w:pPr>
        <w:spacing w:line="500" w:lineRule="exact"/>
        <w:ind w:left="1260"/>
        <w:rPr>
          <w:rFonts w:ascii="標楷體" w:eastAsia="標楷體" w:hAnsi="標楷體" w:hint="eastAsia"/>
          <w:sz w:val="28"/>
        </w:rPr>
      </w:pPr>
      <w:r w:rsidRPr="007D2732">
        <w:rPr>
          <w:rFonts w:ascii="標楷體" w:eastAsia="標楷體" w:hAnsi="標楷體" w:hint="eastAsia"/>
          <w:sz w:val="28"/>
        </w:rPr>
        <w:t>6.擬定安全作業標準。</w:t>
      </w:r>
    </w:p>
    <w:p w:rsidR="007D2732" w:rsidRPr="007D2732" w:rsidRDefault="007D2732">
      <w:pPr>
        <w:spacing w:line="500" w:lineRule="exact"/>
        <w:ind w:left="1260"/>
        <w:rPr>
          <w:rFonts w:ascii="標楷體" w:eastAsia="標楷體" w:hAnsi="標楷體" w:hint="eastAsia"/>
          <w:sz w:val="28"/>
        </w:rPr>
      </w:pPr>
      <w:r w:rsidRPr="007D2732">
        <w:rPr>
          <w:rFonts w:ascii="標楷體" w:eastAsia="標楷體" w:hAnsi="標楷體" w:hint="eastAsia"/>
          <w:sz w:val="28"/>
        </w:rPr>
        <w:t>7.教導及督導所屬依安全作業標準方法實施。</w:t>
      </w:r>
    </w:p>
    <w:p w:rsidR="007D2732" w:rsidRPr="007D2732" w:rsidRDefault="007D2732">
      <w:pPr>
        <w:spacing w:line="500" w:lineRule="exact"/>
        <w:ind w:left="1260"/>
        <w:rPr>
          <w:rFonts w:ascii="標楷體" w:eastAsia="標楷體" w:hAnsi="標楷體" w:hint="eastAsia"/>
          <w:sz w:val="28"/>
        </w:rPr>
      </w:pPr>
      <w:r w:rsidRPr="007D2732">
        <w:rPr>
          <w:rFonts w:ascii="標楷體" w:eastAsia="標楷體" w:hAnsi="標楷體" w:hint="eastAsia"/>
          <w:sz w:val="28"/>
        </w:rPr>
        <w:t>8.其他經雇主交辦有關安全衛生管理事項。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第七十九條：勞工安全衛生管理人員之任務如左：</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釐定作業災害防止計畫，並指導有關部門實施。</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規劃、督導各部門勞工安全衛生管理。</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規定、督導檢點與檢查，並記錄於安全衛生日誌。</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規劃、督導有關人員實施巡視、定期檢查、重點檢查及作業環境測定。</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規劃及實施勞工安全衛生教育訓練。</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規劃勞工健康檢查、實施健康管理。</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督導職業災害調查及處理，辦理職業災害統計。</w:t>
      </w:r>
    </w:p>
    <w:p w:rsidR="007D2732" w:rsidRPr="007D2732" w:rsidRDefault="007D2732" w:rsidP="007D2732">
      <w:pPr>
        <w:numPr>
          <w:ilvl w:val="0"/>
          <w:numId w:val="52"/>
        </w:numPr>
        <w:spacing w:line="500" w:lineRule="exact"/>
        <w:rPr>
          <w:rFonts w:ascii="標楷體" w:eastAsia="標楷體" w:hAnsi="標楷體" w:hint="eastAsia"/>
          <w:sz w:val="28"/>
        </w:rPr>
      </w:pPr>
      <w:r w:rsidRPr="007D2732">
        <w:rPr>
          <w:rFonts w:ascii="標楷體" w:eastAsia="標楷體" w:hAnsi="標楷體" w:hint="eastAsia"/>
          <w:sz w:val="28"/>
        </w:rPr>
        <w:t>向雇主提供有關勞工安全衛生管理事項。</w:t>
      </w:r>
    </w:p>
    <w:p w:rsidR="007D2732" w:rsidRPr="007D2732" w:rsidRDefault="007D2732" w:rsidP="007D2732">
      <w:pPr>
        <w:spacing w:line="500" w:lineRule="exact"/>
        <w:ind w:left="1400" w:hangingChars="500" w:hanging="1400"/>
        <w:jc w:val="both"/>
        <w:rPr>
          <w:rFonts w:ascii="標楷體" w:eastAsia="標楷體" w:hAnsi="標楷體" w:hint="eastAsia"/>
          <w:sz w:val="28"/>
        </w:rPr>
      </w:pPr>
      <w:r w:rsidRPr="007D2732">
        <w:rPr>
          <w:rFonts w:ascii="標楷體" w:eastAsia="標楷體" w:hAnsi="標楷體" w:hint="eastAsia"/>
          <w:sz w:val="28"/>
        </w:rPr>
        <w:t>第八十條：勞工安全管理員勞工衛生管理員承勞工安全衛生管理主管之命，辦理前條各規定之勞工安全及衛生管理事項。</w:t>
      </w:r>
    </w:p>
    <w:p w:rsidR="007D2732" w:rsidRPr="007D2732" w:rsidRDefault="007D2732" w:rsidP="007D2732">
      <w:pPr>
        <w:spacing w:line="500" w:lineRule="exact"/>
        <w:ind w:left="1680" w:hangingChars="600" w:hanging="1680"/>
        <w:jc w:val="both"/>
        <w:rPr>
          <w:rFonts w:ascii="標楷體" w:eastAsia="標楷體" w:hAnsi="標楷體" w:hint="eastAsia"/>
          <w:sz w:val="28"/>
        </w:rPr>
      </w:pPr>
      <w:r w:rsidRPr="007D2732">
        <w:rPr>
          <w:rFonts w:ascii="標楷體" w:eastAsia="標楷體" w:hAnsi="標楷體" w:hint="eastAsia"/>
          <w:sz w:val="28"/>
        </w:rPr>
        <w:t>第八十一條：本守則報經行政院勞工委員會中區勞動檢查所認可後，公告實施。變更時亦同。</w:t>
      </w:r>
    </w:p>
    <w:p w:rsidR="007D2732" w:rsidRPr="007D2732" w:rsidRDefault="007D2732" w:rsidP="007D2732">
      <w:pPr>
        <w:numPr>
          <w:ilvl w:val="0"/>
          <w:numId w:val="54"/>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安全衛生宣導</w:t>
      </w:r>
    </w:p>
    <w:p w:rsidR="007D2732" w:rsidRPr="007D2732" w:rsidRDefault="007D2732" w:rsidP="007D2732">
      <w:pPr>
        <w:spacing w:line="500" w:lineRule="exact"/>
        <w:ind w:left="409" w:hangingChars="146" w:hanging="409"/>
        <w:rPr>
          <w:rFonts w:ascii="標楷體" w:eastAsia="標楷體" w:hAnsi="標楷體" w:hint="eastAsia"/>
          <w:sz w:val="28"/>
        </w:rPr>
      </w:pPr>
      <w:r w:rsidRPr="007D2732">
        <w:rPr>
          <w:rFonts w:ascii="標楷體" w:eastAsia="標楷體" w:hAnsi="標楷體" w:hint="eastAsia"/>
          <w:sz w:val="28"/>
        </w:rPr>
        <w:t>一、依據：</w:t>
      </w:r>
    </w:p>
    <w:p w:rsidR="007D2732" w:rsidRPr="007D2732" w:rsidRDefault="007D2732">
      <w:pPr>
        <w:spacing w:line="500" w:lineRule="exact"/>
        <w:ind w:left="840"/>
        <w:jc w:val="both"/>
        <w:rPr>
          <w:rFonts w:ascii="標楷體" w:eastAsia="標楷體" w:hAnsi="標楷體" w:hint="eastAsia"/>
          <w:sz w:val="28"/>
        </w:rPr>
      </w:pPr>
      <w:r w:rsidRPr="007D2732">
        <w:rPr>
          <w:rFonts w:ascii="標楷體" w:eastAsia="標楷體" w:hAnsi="標楷體" w:hint="eastAsia"/>
          <w:sz w:val="28"/>
        </w:rPr>
        <w:t>依照『勞工安全衛生法』第二十四條『勞工安全衛生法施行細則』第三十四條之規定辦理。</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二、目的：</w:t>
      </w:r>
    </w:p>
    <w:p w:rsidR="007D2732" w:rsidRPr="007D2732" w:rsidRDefault="007D2732">
      <w:pPr>
        <w:pStyle w:val="a5"/>
        <w:spacing w:line="500" w:lineRule="exact"/>
        <w:rPr>
          <w:rFonts w:hAnsi="標楷體" w:hint="eastAsia"/>
        </w:rPr>
      </w:pPr>
      <w:r w:rsidRPr="007D2732">
        <w:rPr>
          <w:rFonts w:hAnsi="標楷體" w:hint="eastAsia"/>
        </w:rPr>
        <w:lastRenderedPageBreak/>
        <w:t>為使本所勞工（包括協辦廠商之勞工）確實了解各有關法令及安全衛生規定，以防止職業災害，保障勞工之安全與健康。</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三、宣導對象：</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）本所全體員工。</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）協辦廠商之全體員工。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四、宣導方式：</w:t>
      </w:r>
    </w:p>
    <w:p w:rsidR="007D2732" w:rsidRPr="007D2732" w:rsidRDefault="007D2732" w:rsidP="007D2732">
      <w:pPr>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）在工區明顯處張貼警示標語，加強工安意識。</w:t>
      </w:r>
    </w:p>
    <w:p w:rsidR="007D2732" w:rsidRPr="007D2732" w:rsidRDefault="007D2732" w:rsidP="007D2732">
      <w:pPr>
        <w:spacing w:line="50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）由安衛人員收集報章、雜誌安全衛生相關資料張貼在工安衛生佈告欄，提供員工最新安全衛生訊息。</w:t>
      </w:r>
    </w:p>
    <w:p w:rsidR="007D2732" w:rsidRPr="007D2732" w:rsidRDefault="007D2732" w:rsidP="007D2732">
      <w:pPr>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）由安衛人員提供職業災害資料，警惕員工落實安全衛生工作。</w:t>
      </w:r>
    </w:p>
    <w:p w:rsidR="007D2732" w:rsidRPr="007D2732" w:rsidRDefault="007D2732" w:rsidP="007D2732">
      <w:pPr>
        <w:spacing w:line="50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）每月工作會報中宣導安全衛生法令，強調安全衛生執行之重要性。</w:t>
      </w:r>
    </w:p>
    <w:p w:rsidR="007D2732" w:rsidRPr="007D2732" w:rsidRDefault="007D2732" w:rsidP="007D2732">
      <w:pPr>
        <w:spacing w:line="50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）在施工所設置零災害紀錄告示牌及安全目標工作告示牌及安全衛生告示標語。</w:t>
      </w:r>
    </w:p>
    <w:p w:rsidR="007D2732" w:rsidRPr="007D2732" w:rsidRDefault="007D2732">
      <w:pPr>
        <w:spacing w:line="500" w:lineRule="exact"/>
        <w:rPr>
          <w:rFonts w:ascii="標楷體" w:eastAsia="標楷體" w:hAnsi="標楷體"/>
        </w:rPr>
      </w:pPr>
    </w:p>
    <w:p w:rsidR="007D2732" w:rsidRPr="007D2732" w:rsidRDefault="007D2732" w:rsidP="007D2732">
      <w:pPr>
        <w:numPr>
          <w:ilvl w:val="0"/>
          <w:numId w:val="55"/>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勞工安全衛生教育及防災訓練</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一、依據：</w:t>
      </w:r>
    </w:p>
    <w:p w:rsidR="007D2732" w:rsidRPr="007D2732" w:rsidRDefault="007D2732">
      <w:pPr>
        <w:pStyle w:val="a5"/>
        <w:spacing w:line="500" w:lineRule="exact"/>
        <w:rPr>
          <w:rFonts w:hAnsi="標楷體" w:hint="eastAsia"/>
        </w:rPr>
      </w:pPr>
      <w:r w:rsidRPr="007D2732">
        <w:rPr>
          <w:rFonts w:hAnsi="標楷體" w:hint="eastAsia"/>
        </w:rPr>
        <w:t>據『勞工安全衛生法』第二十三條，『勞工安全衛生教育訓練規則』第十四條之規定辦理。</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二、目的：</w:t>
      </w:r>
    </w:p>
    <w:p w:rsidR="007D2732" w:rsidRPr="007D2732" w:rsidRDefault="007D2732" w:rsidP="007D2732">
      <w:pPr>
        <w:spacing w:line="500" w:lineRule="exact"/>
        <w:ind w:left="720" w:firstLineChars="257" w:firstLine="720"/>
        <w:jc w:val="both"/>
        <w:rPr>
          <w:rFonts w:ascii="標楷體" w:eastAsia="標楷體" w:hAnsi="標楷體" w:hint="eastAsia"/>
          <w:sz w:val="28"/>
        </w:rPr>
      </w:pPr>
      <w:r w:rsidRPr="007D2732">
        <w:rPr>
          <w:rFonts w:ascii="標楷體" w:eastAsia="標楷體" w:hAnsi="標楷體" w:hint="eastAsia"/>
          <w:sz w:val="28"/>
        </w:rPr>
        <w:t>為使本工程員工及協辦廠商員工了解安全衛生法規，標準作業程序、方法、緊急事故處理，消防及急救常識等，以確保員工之安全健康。</w:t>
      </w:r>
    </w:p>
    <w:p w:rsidR="007D2732" w:rsidRPr="007D2732" w:rsidRDefault="007D2732" w:rsidP="007D2732">
      <w:pPr>
        <w:tabs>
          <w:tab w:val="left" w:pos="1656"/>
        </w:tabs>
        <w:spacing w:line="500" w:lineRule="exact"/>
        <w:ind w:leftChars="256" w:left="1398"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）充實本標員工及協辦廠商之員工的安全知識，教導正確安全的工作方法。</w:t>
      </w:r>
    </w:p>
    <w:p w:rsidR="007D2732" w:rsidRPr="007D2732" w:rsidRDefault="007D2732" w:rsidP="007D2732">
      <w:pPr>
        <w:tabs>
          <w:tab w:val="left" w:pos="1656"/>
        </w:tabs>
        <w:spacing w:line="500" w:lineRule="exact"/>
        <w:ind w:leftChars="256" w:left="1398" w:hangingChars="280" w:hanging="784"/>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2</w:t>
      </w:r>
      <w:r w:rsidRPr="007D2732">
        <w:rPr>
          <w:rFonts w:ascii="標楷體" w:eastAsia="標楷體" w:hAnsi="標楷體" w:hint="eastAsia"/>
          <w:sz w:val="28"/>
        </w:rPr>
        <w:t>）建立全面安全知識，防止職業災害的發生。</w:t>
      </w:r>
    </w:p>
    <w:p w:rsidR="007D2732" w:rsidRPr="007D2732" w:rsidRDefault="007D2732" w:rsidP="007D2732">
      <w:pPr>
        <w:tabs>
          <w:tab w:val="left" w:pos="1656"/>
        </w:tabs>
        <w:spacing w:line="500" w:lineRule="exact"/>
        <w:ind w:leftChars="256" w:left="1398"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）改善作業方法，增進勞工作業之安全性，增強從業人員對其工作中可能存在危險因素之分析能力，進而加以改善。</w:t>
      </w:r>
    </w:p>
    <w:p w:rsidR="007D2732" w:rsidRPr="007D2732" w:rsidRDefault="007D2732" w:rsidP="007D2732">
      <w:pPr>
        <w:tabs>
          <w:tab w:val="left" w:pos="1656"/>
        </w:tabs>
        <w:spacing w:line="500" w:lineRule="exact"/>
        <w:ind w:leftChars="256" w:left="1398"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）增強從業人員對意外災害發生時之應變處理能力。</w:t>
      </w: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三、對象：</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（1）本標及協辦廠商之新進員工。</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（2）本標及協辦廠商之員工。</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（3）勞工及安衛管理人員。</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（4）危險性機械操作人員（起重機）。</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（5）特殊作業人員。</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（6）一般作業人員。</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（7）調換工作人員。</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四、教育訓練組織：</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（1）本工地成立教育訓練推行小組。</w:t>
      </w:r>
    </w:p>
    <w:p w:rsidR="007D2732" w:rsidRPr="007D2732" w:rsidRDefault="007D2732" w:rsidP="007D2732">
      <w:pPr>
        <w:spacing w:line="50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（2）專案經理為推行小組之主任委員，安衛業務組長為執行秘書，各組組長委員。</w:t>
      </w:r>
    </w:p>
    <w:p w:rsidR="007D2732" w:rsidRPr="007D2732" w:rsidRDefault="007D2732">
      <w:pPr>
        <w:spacing w:line="600" w:lineRule="exact"/>
        <w:ind w:left="1200" w:hangingChars="600" w:hanging="1200"/>
        <w:rPr>
          <w:rFonts w:ascii="標楷體" w:eastAsia="標楷體" w:hAnsi="標楷體" w:hint="eastAsia"/>
          <w:sz w:val="28"/>
        </w:rPr>
      </w:pPr>
      <w:r w:rsidRPr="007D2732">
        <w:rPr>
          <w:rFonts w:ascii="標楷體" w:eastAsia="標楷體" w:hAnsi="標楷體"/>
          <w:noProof/>
          <w:sz w:val="20"/>
        </w:rPr>
        <w:pict>
          <v:group id="_x0000_s1032" style="position:absolute;left:0;text-align:left;margin-left:156.4pt;margin-top:0;width:239.2pt;height:215.75pt;z-index:251667456" coordorigin="2790,1440" coordsize="4784,4315">
            <v:line id="_x0000_s1033" style="position:absolute" from="4814,2645" to="6074,2645"/>
            <v:shape id="_x0000_s1034" type="#_x0000_t202" style="position:absolute;left:6102;top:2310;width:1472;height:435;flip:y">
              <v:textbox style="mso-next-textbox:#_x0000_s1034">
                <w:txbxContent>
                  <w:p w:rsidR="007D2732" w:rsidRDefault="007D2732">
                    <w:pPr>
                      <w:rPr>
                        <w:rFonts w:hint="eastAsia"/>
                      </w:rPr>
                    </w:pPr>
                    <w:r>
                      <w:rPr>
                        <w:rFonts w:hint="eastAsia"/>
                      </w:rPr>
                      <w:t>執行秘書</w:t>
                    </w:r>
                  </w:p>
                  <w:p w:rsidR="007D2732" w:rsidRDefault="007D2732">
                    <w:pPr>
                      <w:rPr>
                        <w:rFonts w:hint="eastAsia"/>
                      </w:rPr>
                    </w:pPr>
                  </w:p>
                  <w:p w:rsidR="007D2732" w:rsidRDefault="007D2732">
                    <w:pPr>
                      <w:rPr>
                        <w:rFonts w:hint="eastAsia"/>
                      </w:rPr>
                    </w:pPr>
                  </w:p>
                </w:txbxContent>
              </v:textbox>
            </v:shape>
            <v:shape id="_x0000_s1035" type="#_x0000_t202" style="position:absolute;left:4078;top:1440;width:1620;height:540">
              <v:textbox style="mso-next-textbox:#_x0000_s1035">
                <w:txbxContent>
                  <w:p w:rsidR="007D2732" w:rsidRDefault="007D2732">
                    <w:pPr>
                      <w:jc w:val="center"/>
                      <w:rPr>
                        <w:rFonts w:hint="eastAsia"/>
                      </w:rPr>
                    </w:pPr>
                    <w:r>
                      <w:rPr>
                        <w:rFonts w:hint="eastAsia"/>
                      </w:rPr>
                      <w:t>主任委員</w:t>
                    </w:r>
                  </w:p>
                  <w:p w:rsidR="007D2732" w:rsidRDefault="007D2732">
                    <w:pPr>
                      <w:rPr>
                        <w:rFonts w:hint="eastAsia"/>
                      </w:rPr>
                    </w:pPr>
                  </w:p>
                </w:txbxContent>
              </v:textbox>
            </v:shape>
            <v:shape id="_x0000_s1036" type="#_x0000_t202" style="position:absolute;left:6030;top:4120;width:720;height:1635">
              <v:textbox style="layout-flow:vertical-ideographic;mso-next-textbox:#_x0000_s1036">
                <w:txbxContent>
                  <w:p w:rsidR="007D2732" w:rsidRDefault="007D2732">
                    <w:pPr>
                      <w:rPr>
                        <w:rFonts w:hint="eastAsia"/>
                      </w:rPr>
                    </w:pPr>
                    <w:r>
                      <w:rPr>
                        <w:rFonts w:hint="eastAsia"/>
                      </w:rPr>
                      <w:t>規劃</w:t>
                    </w:r>
                    <w:proofErr w:type="gramStart"/>
                    <w:r>
                      <w:rPr>
                        <w:rFonts w:hint="eastAsia"/>
                      </w:rPr>
                      <w:t>組</w:t>
                    </w:r>
                    <w:proofErr w:type="gramEnd"/>
                    <w:r>
                      <w:rPr>
                        <w:rFonts w:hint="eastAsia"/>
                      </w:rPr>
                      <w:t>組長</w:t>
                    </w:r>
                  </w:p>
                  <w:p w:rsidR="007D2732" w:rsidRDefault="007D2732">
                    <w:pPr>
                      <w:rPr>
                        <w:rFonts w:hint="eastAsia"/>
                      </w:rPr>
                    </w:pPr>
                  </w:p>
                </w:txbxContent>
              </v:textbox>
            </v:shape>
            <v:shape id="_x0000_s1037" type="#_x0000_t202" style="position:absolute;left:4410;top:4120;width:720;height:1635">
              <v:textbox style="layout-flow:vertical-ideographic;mso-next-textbox:#_x0000_s1037">
                <w:txbxContent>
                  <w:p w:rsidR="007D2732" w:rsidRDefault="007D2732">
                    <w:pPr>
                      <w:rPr>
                        <w:rFonts w:hint="eastAsia"/>
                      </w:rPr>
                    </w:pPr>
                    <w:r>
                      <w:rPr>
                        <w:rFonts w:hint="eastAsia"/>
                      </w:rPr>
                      <w:t>施工</w:t>
                    </w:r>
                    <w:proofErr w:type="gramStart"/>
                    <w:r>
                      <w:rPr>
                        <w:rFonts w:hint="eastAsia"/>
                      </w:rPr>
                      <w:t>組</w:t>
                    </w:r>
                    <w:proofErr w:type="gramEnd"/>
                    <w:r>
                      <w:rPr>
                        <w:rFonts w:hint="eastAsia"/>
                      </w:rPr>
                      <w:t>組長</w:t>
                    </w:r>
                  </w:p>
                </w:txbxContent>
              </v:textbox>
            </v:shape>
            <v:shape id="_x0000_s1038" type="#_x0000_t202" style="position:absolute;left:2790;top:4120;width:720;height:1635">
              <v:textbox style="layout-flow:vertical-ideographic;mso-next-textbox:#_x0000_s1038">
                <w:txbxContent>
                  <w:p w:rsidR="007D2732" w:rsidRDefault="007D2732">
                    <w:pPr>
                      <w:rPr>
                        <w:rFonts w:hint="eastAsia"/>
                      </w:rPr>
                    </w:pPr>
                    <w:r>
                      <w:rPr>
                        <w:rFonts w:hint="eastAsia"/>
                      </w:rPr>
                      <w:t>品管</w:t>
                    </w:r>
                    <w:proofErr w:type="gramStart"/>
                    <w:r>
                      <w:rPr>
                        <w:rFonts w:hint="eastAsia"/>
                      </w:rPr>
                      <w:t>組</w:t>
                    </w:r>
                    <w:proofErr w:type="gramEnd"/>
                    <w:r>
                      <w:rPr>
                        <w:rFonts w:hint="eastAsia"/>
                      </w:rPr>
                      <w:t>組長</w:t>
                    </w:r>
                  </w:p>
                  <w:p w:rsidR="007D2732" w:rsidRDefault="007D2732">
                    <w:pPr>
                      <w:rPr>
                        <w:rFonts w:hint="eastAsia"/>
                      </w:rPr>
                    </w:pPr>
                  </w:p>
                </w:txbxContent>
              </v:textbox>
            </v:shape>
            <v:line id="_x0000_s1039" style="position:absolute" from="3158,3080" to="6478,3080"/>
            <v:line id="_x0000_s1040" style="position:absolute" from="3158,3080" to="3158,3950"/>
            <v:line id="_x0000_s1041" style="position:absolute" from="4814,2310" to="4814,4050"/>
            <v:line id="_x0000_s1042" style="position:absolute" from="6470,3080" to="6470,3950"/>
          </v:group>
        </w:pict>
      </w:r>
    </w:p>
    <w:p w:rsidR="007D2732" w:rsidRPr="007D2732" w:rsidRDefault="007D2732" w:rsidP="007D2732">
      <w:pPr>
        <w:spacing w:line="400" w:lineRule="exact"/>
        <w:ind w:left="1680" w:hangingChars="600" w:hanging="1680"/>
        <w:rPr>
          <w:rFonts w:ascii="標楷體" w:eastAsia="標楷體" w:hAnsi="標楷體" w:hint="eastAsia"/>
          <w:sz w:val="28"/>
        </w:rPr>
      </w:pPr>
    </w:p>
    <w:p w:rsidR="007D2732" w:rsidRPr="007D2732" w:rsidRDefault="007D2732">
      <w:pPr>
        <w:spacing w:line="600" w:lineRule="exact"/>
        <w:ind w:left="960"/>
        <w:rPr>
          <w:rFonts w:ascii="標楷體" w:eastAsia="標楷體" w:hAnsi="標楷體" w:hint="eastAsia"/>
          <w:sz w:val="28"/>
        </w:rPr>
      </w:pPr>
      <w:r w:rsidRPr="007D2732">
        <w:rPr>
          <w:rFonts w:ascii="標楷體" w:eastAsia="標楷體" w:hAnsi="標楷體" w:hint="eastAsia"/>
          <w:sz w:val="28"/>
        </w:rPr>
        <w:t xml:space="preserve">                   </w:t>
      </w:r>
    </w:p>
    <w:p w:rsidR="007D2732" w:rsidRPr="007D2732" w:rsidRDefault="007D2732">
      <w:pPr>
        <w:spacing w:line="600" w:lineRule="exact"/>
        <w:ind w:left="960"/>
        <w:rPr>
          <w:rFonts w:ascii="標楷體" w:eastAsia="標楷體" w:hAnsi="標楷體" w:hint="eastAsia"/>
          <w:sz w:val="28"/>
        </w:rPr>
      </w:pPr>
      <w:r w:rsidRPr="007D2732">
        <w:rPr>
          <w:rFonts w:ascii="標楷體" w:eastAsia="標楷體" w:hAnsi="標楷體" w:hint="eastAsia"/>
          <w:sz w:val="28"/>
        </w:rPr>
        <w:t xml:space="preserve">                                  </w:t>
      </w:r>
    </w:p>
    <w:p w:rsidR="007D2732" w:rsidRPr="007D2732" w:rsidRDefault="007D2732">
      <w:pPr>
        <w:spacing w:line="600" w:lineRule="exact"/>
        <w:ind w:left="960"/>
        <w:rPr>
          <w:rFonts w:ascii="標楷體" w:eastAsia="標楷體" w:hAnsi="標楷體" w:hint="eastAsia"/>
          <w:sz w:val="28"/>
        </w:rPr>
      </w:pPr>
      <w:r w:rsidRPr="007D2732">
        <w:rPr>
          <w:rFonts w:ascii="標楷體" w:eastAsia="標楷體" w:hAnsi="標楷體" w:hint="eastAsia"/>
          <w:sz w:val="28"/>
        </w:rPr>
        <w:t xml:space="preserve">                                                     </w:t>
      </w:r>
    </w:p>
    <w:p w:rsidR="007D2732" w:rsidRPr="007D2732" w:rsidRDefault="007D2732">
      <w:pPr>
        <w:spacing w:line="600" w:lineRule="exact"/>
        <w:ind w:left="368"/>
        <w:rPr>
          <w:rFonts w:ascii="標楷體" w:eastAsia="標楷體" w:hAnsi="標楷體"/>
          <w:sz w:val="28"/>
        </w:rPr>
      </w:pPr>
    </w:p>
    <w:p w:rsidR="007D2732" w:rsidRPr="007D2732" w:rsidRDefault="007D2732">
      <w:pPr>
        <w:spacing w:line="600" w:lineRule="exact"/>
        <w:ind w:left="368"/>
        <w:rPr>
          <w:rFonts w:ascii="標楷體" w:eastAsia="標楷體" w:hAnsi="標楷體"/>
          <w:sz w:val="28"/>
        </w:rPr>
      </w:pPr>
    </w:p>
    <w:p w:rsidR="007D2732" w:rsidRPr="007D2732" w:rsidRDefault="007D2732">
      <w:pPr>
        <w:spacing w:line="600" w:lineRule="exact"/>
        <w:ind w:left="368"/>
        <w:rPr>
          <w:rFonts w:ascii="標楷體" w:eastAsia="標楷體" w:hAnsi="標楷體"/>
          <w:sz w:val="28"/>
        </w:rPr>
      </w:pPr>
    </w:p>
    <w:p w:rsidR="007D2732" w:rsidRPr="007D2732" w:rsidRDefault="007D2732">
      <w:pPr>
        <w:spacing w:line="500" w:lineRule="exact"/>
        <w:ind w:left="368"/>
        <w:rPr>
          <w:rFonts w:ascii="標楷體" w:eastAsia="標楷體" w:hAnsi="標楷體" w:hint="eastAsia"/>
          <w:sz w:val="28"/>
        </w:rPr>
      </w:pPr>
      <w:r w:rsidRPr="007D2732">
        <w:rPr>
          <w:rFonts w:ascii="標楷體" w:eastAsia="標楷體" w:hAnsi="標楷體" w:hint="eastAsia"/>
          <w:sz w:val="28"/>
        </w:rPr>
        <w:t>（3）執行秘書長職責：</w:t>
      </w:r>
    </w:p>
    <w:p w:rsidR="007D2732" w:rsidRPr="007D2732" w:rsidRDefault="007D2732" w:rsidP="007D2732">
      <w:pPr>
        <w:numPr>
          <w:ilvl w:val="1"/>
          <w:numId w:val="16"/>
        </w:numPr>
        <w:spacing w:line="500" w:lineRule="exact"/>
        <w:rPr>
          <w:rFonts w:ascii="標楷體" w:eastAsia="標楷體" w:hAnsi="標楷體" w:hint="eastAsia"/>
          <w:sz w:val="28"/>
        </w:rPr>
      </w:pPr>
      <w:r w:rsidRPr="007D2732">
        <w:rPr>
          <w:rFonts w:ascii="標楷體" w:eastAsia="標楷體" w:hAnsi="標楷體" w:hint="eastAsia"/>
          <w:sz w:val="28"/>
        </w:rPr>
        <w:lastRenderedPageBreak/>
        <w:t>負責各小組內教育訓練之計畫擬定。</w:t>
      </w:r>
    </w:p>
    <w:p w:rsidR="007D2732" w:rsidRPr="007D2732" w:rsidRDefault="007D2732" w:rsidP="007D2732">
      <w:pPr>
        <w:numPr>
          <w:ilvl w:val="1"/>
          <w:numId w:val="16"/>
        </w:numPr>
        <w:spacing w:line="500" w:lineRule="exact"/>
        <w:rPr>
          <w:rFonts w:ascii="標楷體" w:eastAsia="標楷體" w:hAnsi="標楷體" w:hint="eastAsia"/>
          <w:sz w:val="28"/>
        </w:rPr>
      </w:pPr>
      <w:r w:rsidRPr="007D2732">
        <w:rPr>
          <w:rFonts w:ascii="標楷體" w:eastAsia="標楷體" w:hAnsi="標楷體" w:hint="eastAsia"/>
          <w:sz w:val="28"/>
        </w:rPr>
        <w:t>受理教育訓練需求計畫表之登記。</w:t>
      </w:r>
    </w:p>
    <w:p w:rsidR="007D2732" w:rsidRPr="007D2732" w:rsidRDefault="007D2732" w:rsidP="007D2732">
      <w:pPr>
        <w:numPr>
          <w:ilvl w:val="1"/>
          <w:numId w:val="16"/>
        </w:numPr>
        <w:spacing w:line="500" w:lineRule="exact"/>
        <w:rPr>
          <w:rFonts w:ascii="標楷體" w:eastAsia="標楷體" w:hAnsi="標楷體" w:hint="eastAsia"/>
          <w:sz w:val="28"/>
        </w:rPr>
      </w:pPr>
      <w:r w:rsidRPr="007D2732">
        <w:rPr>
          <w:rFonts w:ascii="標楷體" w:eastAsia="標楷體" w:hAnsi="標楷體" w:hint="eastAsia"/>
          <w:sz w:val="28"/>
        </w:rPr>
        <w:t>各專業教育訓練科目教材之編訂。</w:t>
      </w:r>
    </w:p>
    <w:p w:rsidR="007D2732" w:rsidRPr="007D2732" w:rsidRDefault="007D2732" w:rsidP="007D2732">
      <w:pPr>
        <w:numPr>
          <w:ilvl w:val="1"/>
          <w:numId w:val="16"/>
        </w:numPr>
        <w:spacing w:line="500" w:lineRule="exact"/>
        <w:rPr>
          <w:rFonts w:ascii="標楷體" w:eastAsia="標楷體" w:hAnsi="標楷體" w:hint="eastAsia"/>
          <w:sz w:val="28"/>
        </w:rPr>
      </w:pPr>
      <w:r w:rsidRPr="007D2732">
        <w:rPr>
          <w:rFonts w:ascii="標楷體" w:eastAsia="標楷體" w:hAnsi="標楷體" w:hint="eastAsia"/>
          <w:sz w:val="28"/>
        </w:rPr>
        <w:t>依教育訓練上課紀錄表辦理講師鐘點費申請給付事宜。</w:t>
      </w:r>
    </w:p>
    <w:p w:rsidR="007D2732" w:rsidRPr="007D2732" w:rsidRDefault="007D2732" w:rsidP="007D2732">
      <w:pPr>
        <w:numPr>
          <w:ilvl w:val="1"/>
          <w:numId w:val="16"/>
        </w:numPr>
        <w:spacing w:line="500" w:lineRule="exact"/>
        <w:jc w:val="both"/>
        <w:rPr>
          <w:rFonts w:ascii="標楷體" w:eastAsia="標楷體" w:hAnsi="標楷體"/>
          <w:sz w:val="28"/>
        </w:rPr>
      </w:pPr>
      <w:proofErr w:type="gramStart"/>
      <w:r w:rsidRPr="007D2732">
        <w:rPr>
          <w:rFonts w:ascii="標楷體" w:eastAsia="標楷體" w:hAnsi="標楷體" w:hint="eastAsia"/>
          <w:sz w:val="28"/>
        </w:rPr>
        <w:t>研</w:t>
      </w:r>
      <w:proofErr w:type="gramEnd"/>
      <w:r w:rsidRPr="007D2732">
        <w:rPr>
          <w:rFonts w:ascii="標楷體" w:eastAsia="標楷體" w:hAnsi="標楷體" w:hint="eastAsia"/>
          <w:sz w:val="28"/>
        </w:rPr>
        <w:t>訂問卷調查表及加強外訓機構資料之蒐集，以供各單位之參考。</w:t>
      </w:r>
    </w:p>
    <w:p w:rsidR="007D2732" w:rsidRPr="007D2732" w:rsidRDefault="007D2732">
      <w:pPr>
        <w:spacing w:line="500" w:lineRule="exact"/>
        <w:ind w:left="960"/>
        <w:jc w:val="both"/>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五、實施方式：</w:t>
      </w:r>
    </w:p>
    <w:p w:rsidR="007D2732" w:rsidRPr="007D2732" w:rsidRDefault="007D2732" w:rsidP="007D2732">
      <w:pPr>
        <w:spacing w:line="500" w:lineRule="exact"/>
        <w:ind w:leftChars="200" w:left="480" w:firstLineChars="100" w:firstLine="280"/>
        <w:rPr>
          <w:rFonts w:ascii="標楷體" w:eastAsia="標楷體" w:hAnsi="標楷體" w:hint="eastAsia"/>
          <w:sz w:val="28"/>
        </w:rPr>
      </w:pPr>
      <w:r w:rsidRPr="007D2732">
        <w:rPr>
          <w:rFonts w:ascii="標楷體" w:eastAsia="標楷體" w:hAnsi="標楷體" w:hint="eastAsia"/>
          <w:sz w:val="28"/>
        </w:rPr>
        <w:t>教育訓練的</w:t>
      </w:r>
      <w:proofErr w:type="gramStart"/>
      <w:r w:rsidRPr="007D2732">
        <w:rPr>
          <w:rFonts w:ascii="標楷體" w:eastAsia="標楷體" w:hAnsi="標楷體" w:hint="eastAsia"/>
          <w:sz w:val="28"/>
        </w:rPr>
        <w:t>實施方類為</w:t>
      </w:r>
      <w:proofErr w:type="gramEnd"/>
      <w:r w:rsidRPr="007D2732">
        <w:rPr>
          <w:rFonts w:ascii="標楷體" w:eastAsia="標楷體" w:hAnsi="標楷體" w:hint="eastAsia"/>
          <w:sz w:val="28"/>
        </w:rPr>
        <w:t>場內（工地內）訓練及場外（委外訓練）兩種。</w:t>
      </w:r>
    </w:p>
    <w:p w:rsidR="007D2732" w:rsidRPr="007D2732" w:rsidRDefault="007D2732" w:rsidP="007D2732">
      <w:pPr>
        <w:spacing w:line="500" w:lineRule="exact"/>
        <w:ind w:leftChars="128" w:left="1091" w:hangingChars="280" w:hanging="784"/>
        <w:jc w:val="both"/>
        <w:rPr>
          <w:rFonts w:ascii="標楷體" w:eastAsia="標楷體" w:hAnsi="標楷體" w:hint="eastAsia"/>
          <w:sz w:val="28"/>
        </w:rPr>
      </w:pPr>
      <w:r w:rsidRPr="007D2732">
        <w:rPr>
          <w:rFonts w:ascii="標楷體" w:eastAsia="標楷體" w:hAnsi="標楷體" w:hint="eastAsia"/>
          <w:sz w:val="28"/>
        </w:rPr>
        <w:t>（1）廠內教育訓練：含新進人員及調職人員之教育訓練和一般性之教育訓練以及分包商人員之教育訓練等，學員上課</w:t>
      </w:r>
      <w:proofErr w:type="gramStart"/>
      <w:r w:rsidRPr="007D2732">
        <w:rPr>
          <w:rFonts w:ascii="標楷體" w:eastAsia="標楷體" w:hAnsi="標楷體" w:hint="eastAsia"/>
          <w:sz w:val="28"/>
        </w:rPr>
        <w:t>前均須於</w:t>
      </w:r>
      <w:proofErr w:type="gramEnd"/>
      <w:r w:rsidRPr="007D2732">
        <w:rPr>
          <w:rFonts w:ascii="標楷體" w:eastAsia="標楷體" w:hAnsi="標楷體" w:hint="eastAsia"/>
          <w:sz w:val="28"/>
        </w:rPr>
        <w:t>上課紀錄表上簽名。</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訓練時數</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新進人員六小時。</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調換工作者三小時。</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一般勞工每半年六小時。</w:t>
      </w:r>
    </w:p>
    <w:p w:rsidR="007D2732" w:rsidRPr="007D2732" w:rsidRDefault="007D2732">
      <w:pPr>
        <w:numPr>
          <w:ilvl w:val="4"/>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分包商領班及安衛人員於開工前講習並不定期或定期召集其參與訓練，同時要求分包商對於其所屬員工提出訓練計畫，實施訓練。</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訓練地點：工地會議室。</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課程內容：</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安全衛生意義及其重要性。</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現場安全衛生規定。</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作業開始前之檢查。</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標準作業程序。</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特殊作業之安全衛生及預防。</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lastRenderedPageBreak/>
        <w:t>緊急事故之處理或避難事項。</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環境衛生。</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急救訓練。</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消防常識。</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吊掛作業。</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其他。</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延聘講師之專業課程。</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上課學員通知</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公司員工及分包商人員</w:t>
      </w:r>
      <w:proofErr w:type="gramStart"/>
      <w:r w:rsidRPr="007D2732">
        <w:rPr>
          <w:rFonts w:ascii="標楷體" w:eastAsia="標楷體" w:hAnsi="標楷體" w:hint="eastAsia"/>
          <w:sz w:val="28"/>
        </w:rPr>
        <w:t>到課者</w:t>
      </w:r>
      <w:proofErr w:type="gramEnd"/>
      <w:r w:rsidRPr="007D2732">
        <w:rPr>
          <w:rFonts w:ascii="標楷體" w:eastAsia="標楷體" w:hAnsi="標楷體" w:hint="eastAsia"/>
          <w:sz w:val="28"/>
        </w:rPr>
        <w:t>，由執行秘書通知上課。</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外聘講師，應到課之學員亦由執行秘書通知上課。</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專業講師外聘辦法</w:t>
      </w:r>
    </w:p>
    <w:p w:rsidR="007D2732" w:rsidRPr="007D2732" w:rsidRDefault="007D2732">
      <w:pPr>
        <w:spacing w:line="500" w:lineRule="exact"/>
        <w:ind w:left="1440"/>
        <w:jc w:val="both"/>
        <w:rPr>
          <w:rFonts w:ascii="標楷體" w:eastAsia="標楷體" w:hAnsi="標楷體"/>
          <w:sz w:val="28"/>
        </w:rPr>
      </w:pPr>
      <w:r w:rsidRPr="007D2732">
        <w:rPr>
          <w:rFonts w:ascii="標楷體" w:eastAsia="標楷體" w:hAnsi="標楷體" w:hint="eastAsia"/>
          <w:sz w:val="28"/>
        </w:rPr>
        <w:t>推行小組推薦講師名單，填於教育訓練需求計畫表內，由主任委員核可後由執行秘書聯絡講師上課事宜。且在需求計畫表內填入課程名稱及課程綱要、時數等，由執行秘書以書面聘請方式，聘任授課。</w:t>
      </w:r>
    </w:p>
    <w:p w:rsidR="007D2732" w:rsidRPr="007D2732" w:rsidRDefault="007D2732">
      <w:pPr>
        <w:spacing w:line="500" w:lineRule="exact"/>
        <w:ind w:left="1440"/>
        <w:jc w:val="both"/>
        <w:rPr>
          <w:rFonts w:ascii="標楷體" w:eastAsia="標楷體" w:hAnsi="標楷體"/>
          <w:sz w:val="28"/>
        </w:rPr>
      </w:pP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（2）廠外教育訓練：</w:t>
      </w:r>
    </w:p>
    <w:p w:rsidR="007D2732" w:rsidRPr="007D2732" w:rsidRDefault="007D2732">
      <w:pPr>
        <w:pStyle w:val="2"/>
        <w:spacing w:line="500" w:lineRule="exact"/>
        <w:rPr>
          <w:rFonts w:hAnsi="標楷體" w:hint="eastAsia"/>
        </w:rPr>
      </w:pPr>
      <w:r w:rsidRPr="007D2732">
        <w:rPr>
          <w:rFonts w:hAnsi="標楷體" w:hint="eastAsia"/>
        </w:rPr>
        <w:t>廠外教育訓練依勞工安全衛生教育訓練規定下列人員應分別對從事工作及預防災變所必要之安全衛生教育訓練：</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勞工安全衛生人員。</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危險性機械、設備操作人員。</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特殊作業人員。</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一般作業人員。</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其他經中央主管機關指定人員。</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危險性機械人員：</w:t>
      </w:r>
    </w:p>
    <w:p w:rsidR="007D2732" w:rsidRPr="007D2732" w:rsidRDefault="007D2732" w:rsidP="007D2732">
      <w:pPr>
        <w:spacing w:line="500" w:lineRule="exact"/>
        <w:ind w:leftChars="600" w:left="1440" w:firstLineChars="200" w:firstLine="560"/>
        <w:rPr>
          <w:rFonts w:ascii="標楷體" w:eastAsia="標楷體" w:hAnsi="標楷體" w:hint="eastAsia"/>
          <w:sz w:val="28"/>
        </w:rPr>
      </w:pPr>
      <w:r w:rsidRPr="007D2732">
        <w:rPr>
          <w:rFonts w:ascii="標楷體" w:eastAsia="標楷體" w:hAnsi="標楷體" w:hint="eastAsia"/>
          <w:sz w:val="28"/>
        </w:rPr>
        <w:lastRenderedPageBreak/>
        <w:t>實施對象</w:t>
      </w:r>
    </w:p>
    <w:p w:rsidR="007D2732" w:rsidRPr="007D2732" w:rsidRDefault="007D2732">
      <w:pPr>
        <w:numPr>
          <w:ilvl w:val="4"/>
          <w:numId w:val="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在五公噸以上之固定式起重機。</w:t>
      </w:r>
    </w:p>
    <w:p w:rsidR="007D2732" w:rsidRPr="007D2732" w:rsidRDefault="007D2732">
      <w:pPr>
        <w:numPr>
          <w:ilvl w:val="4"/>
          <w:numId w:val="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在五公噸以上之移動式起重機。</w:t>
      </w:r>
    </w:p>
    <w:p w:rsidR="007D2732" w:rsidRPr="007D2732" w:rsidRDefault="007D2732">
      <w:pPr>
        <w:numPr>
          <w:ilvl w:val="4"/>
          <w:numId w:val="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在五公噸以上之人</w:t>
      </w:r>
      <w:proofErr w:type="gramStart"/>
      <w:r w:rsidRPr="007D2732">
        <w:rPr>
          <w:rFonts w:ascii="標楷體" w:eastAsia="標楷體" w:hAnsi="標楷體" w:hint="eastAsia"/>
          <w:sz w:val="28"/>
        </w:rPr>
        <w:t>字臂起重桿</w:t>
      </w:r>
      <w:proofErr w:type="gramEnd"/>
      <w:r w:rsidRPr="007D2732">
        <w:rPr>
          <w:rFonts w:ascii="標楷體" w:eastAsia="標楷體" w:hAnsi="標楷體" w:hint="eastAsia"/>
          <w:sz w:val="28"/>
        </w:rPr>
        <w:t>。</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其他經中央主管機關指定之機械。</w:t>
      </w:r>
    </w:p>
    <w:p w:rsidR="007D2732" w:rsidRPr="007D2732" w:rsidRDefault="007D2732" w:rsidP="007D2732">
      <w:pPr>
        <w:spacing w:line="500" w:lineRule="exact"/>
        <w:ind w:leftChars="667" w:left="1601" w:firstLineChars="200" w:firstLine="560"/>
        <w:rPr>
          <w:rFonts w:ascii="標楷體" w:eastAsia="標楷體" w:hAnsi="標楷體" w:hint="eastAsia"/>
          <w:sz w:val="28"/>
        </w:rPr>
      </w:pPr>
      <w:r w:rsidRPr="007D2732">
        <w:rPr>
          <w:rFonts w:ascii="標楷體" w:eastAsia="標楷體" w:hAnsi="標楷體" w:hint="eastAsia"/>
          <w:sz w:val="28"/>
        </w:rPr>
        <w:t>訓練時數</w:t>
      </w:r>
    </w:p>
    <w:p w:rsidR="007D2732" w:rsidRPr="007D2732" w:rsidRDefault="007D2732" w:rsidP="007D2732">
      <w:pPr>
        <w:numPr>
          <w:ilvl w:val="2"/>
          <w:numId w:val="5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在五公噸以上之固定式起重機不得低於60小時。</w:t>
      </w:r>
    </w:p>
    <w:p w:rsidR="007D2732" w:rsidRPr="007D2732" w:rsidRDefault="007D2732" w:rsidP="007D2732">
      <w:pPr>
        <w:numPr>
          <w:ilvl w:val="2"/>
          <w:numId w:val="5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在五公噸以上之移動式起重機不得低於60小時。</w:t>
      </w:r>
    </w:p>
    <w:p w:rsidR="007D2732" w:rsidRPr="007D2732" w:rsidRDefault="007D2732" w:rsidP="007D2732">
      <w:pPr>
        <w:numPr>
          <w:ilvl w:val="2"/>
          <w:numId w:val="5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在五公噸以上之人</w:t>
      </w:r>
      <w:proofErr w:type="gramStart"/>
      <w:r w:rsidRPr="007D2732">
        <w:rPr>
          <w:rFonts w:ascii="標楷體" w:eastAsia="標楷體" w:hAnsi="標楷體" w:hint="eastAsia"/>
          <w:sz w:val="28"/>
        </w:rPr>
        <w:t>字臂起重桿</w:t>
      </w:r>
      <w:proofErr w:type="gramEnd"/>
      <w:r w:rsidRPr="007D2732">
        <w:rPr>
          <w:rFonts w:ascii="標楷體" w:eastAsia="標楷體" w:hAnsi="標楷體" w:hint="eastAsia"/>
          <w:sz w:val="28"/>
        </w:rPr>
        <w:t>不得低於60小時。</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危險設備操作人員：</w:t>
      </w:r>
    </w:p>
    <w:p w:rsidR="007D2732" w:rsidRPr="007D2732" w:rsidRDefault="007D2732" w:rsidP="007D2732">
      <w:pPr>
        <w:spacing w:line="500" w:lineRule="exact"/>
        <w:ind w:leftChars="600" w:left="1440" w:firstLineChars="200" w:firstLine="560"/>
        <w:rPr>
          <w:rFonts w:ascii="標楷體" w:eastAsia="標楷體" w:hAnsi="標楷體" w:hint="eastAsia"/>
          <w:sz w:val="28"/>
        </w:rPr>
      </w:pPr>
      <w:r w:rsidRPr="007D2732">
        <w:rPr>
          <w:rFonts w:ascii="標楷體" w:eastAsia="標楷體" w:hAnsi="標楷體" w:hint="eastAsia"/>
          <w:sz w:val="28"/>
        </w:rPr>
        <w:t>實施對象</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a</w:t>
      </w:r>
      <w:r w:rsidRPr="007D2732">
        <w:rPr>
          <w:rFonts w:ascii="標楷體" w:eastAsia="標楷體" w:hAnsi="標楷體" w:hint="eastAsia"/>
          <w:sz w:val="28"/>
        </w:rPr>
        <w:t>）鍋爐（除小型鍋爐外）。</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b</w:t>
      </w:r>
      <w:r w:rsidRPr="007D2732">
        <w:rPr>
          <w:rFonts w:ascii="標楷體" w:eastAsia="標楷體" w:hAnsi="標楷體" w:hint="eastAsia"/>
          <w:sz w:val="28"/>
        </w:rPr>
        <w:t>）第一種壓力容器。</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c</w:t>
      </w:r>
      <w:r w:rsidRPr="007D2732">
        <w:rPr>
          <w:rFonts w:ascii="標楷體" w:eastAsia="標楷體" w:hAnsi="標楷體" w:hint="eastAsia"/>
          <w:sz w:val="28"/>
        </w:rPr>
        <w:t>）高壓氣體特定設備。</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d</w:t>
      </w:r>
      <w:r w:rsidRPr="007D2732">
        <w:rPr>
          <w:rFonts w:ascii="標楷體" w:eastAsia="標楷體" w:hAnsi="標楷體" w:hint="eastAsia"/>
          <w:sz w:val="28"/>
        </w:rPr>
        <w:t>）其他經中央主管機關指定之設備。</w:t>
      </w:r>
    </w:p>
    <w:p w:rsidR="007D2732" w:rsidRPr="007D2732" w:rsidRDefault="007D2732" w:rsidP="007D2732">
      <w:pPr>
        <w:spacing w:line="500" w:lineRule="exact"/>
        <w:ind w:leftChars="667" w:left="1601" w:firstLineChars="200" w:firstLine="560"/>
        <w:rPr>
          <w:rFonts w:ascii="標楷體" w:eastAsia="標楷體" w:hAnsi="標楷體" w:hint="eastAsia"/>
          <w:sz w:val="28"/>
        </w:rPr>
      </w:pPr>
      <w:r w:rsidRPr="007D2732">
        <w:rPr>
          <w:rFonts w:ascii="標楷體" w:eastAsia="標楷體" w:hAnsi="標楷體" w:hint="eastAsia"/>
          <w:sz w:val="28"/>
        </w:rPr>
        <w:t>訓練時數</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a</w:t>
      </w:r>
      <w:r w:rsidRPr="007D2732">
        <w:rPr>
          <w:rFonts w:ascii="標楷體" w:eastAsia="標楷體" w:hAnsi="標楷體" w:hint="eastAsia"/>
          <w:sz w:val="28"/>
        </w:rPr>
        <w:t>）鍋爐</w:t>
      </w:r>
    </w:p>
    <w:p w:rsidR="007D2732" w:rsidRPr="007D2732" w:rsidRDefault="007D2732">
      <w:pPr>
        <w:spacing w:line="500" w:lineRule="exact"/>
        <w:ind w:left="2392"/>
        <w:jc w:val="both"/>
        <w:rPr>
          <w:rFonts w:ascii="標楷體" w:eastAsia="標楷體" w:hAnsi="標楷體" w:hint="eastAsia"/>
          <w:sz w:val="28"/>
        </w:rPr>
      </w:pPr>
      <w:r w:rsidRPr="007D2732">
        <w:rPr>
          <w:rFonts w:ascii="標楷體" w:eastAsia="標楷體" w:hAnsi="標楷體" w:hint="eastAsia"/>
          <w:sz w:val="28"/>
        </w:rPr>
        <w:t>甲級鍋爐操作人員（傳熱面積在500平方公尺以上者）不得低於130hr。</w:t>
      </w:r>
    </w:p>
    <w:p w:rsidR="007D2732" w:rsidRPr="007D2732" w:rsidRDefault="007D2732">
      <w:pPr>
        <w:spacing w:line="500" w:lineRule="exact"/>
        <w:ind w:left="2392"/>
        <w:jc w:val="both"/>
        <w:rPr>
          <w:rFonts w:ascii="標楷體" w:eastAsia="標楷體" w:hAnsi="標楷體" w:hint="eastAsia"/>
          <w:sz w:val="28"/>
        </w:rPr>
      </w:pPr>
      <w:r w:rsidRPr="007D2732">
        <w:rPr>
          <w:rFonts w:ascii="標楷體" w:eastAsia="標楷體" w:hAnsi="標楷體" w:hint="eastAsia"/>
          <w:sz w:val="28"/>
        </w:rPr>
        <w:t>乙級鍋爐操作人員（傳熱面積在50平方公尺以上未滿500平方公尺者）不得低於120hr。</w:t>
      </w:r>
    </w:p>
    <w:p w:rsidR="007D2732" w:rsidRPr="007D2732" w:rsidRDefault="007D2732">
      <w:pPr>
        <w:spacing w:line="500" w:lineRule="exact"/>
        <w:ind w:left="2392"/>
        <w:jc w:val="both"/>
        <w:rPr>
          <w:rFonts w:ascii="標楷體" w:eastAsia="標楷體" w:hAnsi="標楷體" w:hint="eastAsia"/>
          <w:sz w:val="28"/>
        </w:rPr>
      </w:pPr>
      <w:r w:rsidRPr="007D2732">
        <w:rPr>
          <w:rFonts w:ascii="標楷體" w:eastAsia="標楷體" w:hAnsi="標楷體" w:hint="eastAsia"/>
          <w:sz w:val="28"/>
        </w:rPr>
        <w:t>丙級鍋爐操作人員（傳熱面積在50平方公尺以上者）不得低於60hr。</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b</w:t>
      </w:r>
      <w:r w:rsidRPr="007D2732">
        <w:rPr>
          <w:rFonts w:ascii="標楷體" w:eastAsia="標楷體" w:hAnsi="標楷體" w:hint="eastAsia"/>
          <w:sz w:val="28"/>
        </w:rPr>
        <w:t>）第一種壓力容器操作人員不得低於60hr。</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c</w:t>
      </w:r>
      <w:r w:rsidRPr="007D2732">
        <w:rPr>
          <w:rFonts w:ascii="標楷體" w:eastAsia="標楷體" w:hAnsi="標楷體" w:hint="eastAsia"/>
          <w:sz w:val="28"/>
        </w:rPr>
        <w:t>）高壓氣體特定設備操作人員不得低於69hr。</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特殊作業人員</w:t>
      </w:r>
    </w:p>
    <w:p w:rsidR="007D2732" w:rsidRPr="007D2732" w:rsidRDefault="007D2732" w:rsidP="007D2732">
      <w:pPr>
        <w:spacing w:line="500" w:lineRule="exact"/>
        <w:ind w:leftChars="600" w:left="1440" w:firstLineChars="200" w:firstLine="560"/>
        <w:rPr>
          <w:rFonts w:ascii="標楷體" w:eastAsia="標楷體" w:hAnsi="標楷體" w:hint="eastAsia"/>
          <w:sz w:val="28"/>
        </w:rPr>
      </w:pPr>
      <w:r w:rsidRPr="007D2732">
        <w:rPr>
          <w:rFonts w:ascii="標楷體" w:eastAsia="標楷體" w:hAnsi="標楷體" w:hint="eastAsia"/>
          <w:sz w:val="28"/>
        </w:rPr>
        <w:t>實施對象</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a</w:t>
      </w:r>
      <w:r w:rsidRPr="007D2732">
        <w:rPr>
          <w:rFonts w:ascii="標楷體" w:eastAsia="標楷體" w:hAnsi="標楷體" w:hint="eastAsia"/>
          <w:sz w:val="28"/>
        </w:rPr>
        <w:t>）小型鍋爐之操作。</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b</w:t>
      </w:r>
      <w:r w:rsidRPr="007D2732">
        <w:rPr>
          <w:rFonts w:ascii="標楷體" w:eastAsia="標楷體" w:hAnsi="標楷體" w:hint="eastAsia"/>
          <w:sz w:val="28"/>
        </w:rPr>
        <w:t>）荷重在</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公噸以上之堆高機之操作。</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c</w:t>
      </w:r>
      <w:r w:rsidRPr="007D2732">
        <w:rPr>
          <w:rFonts w:ascii="標楷體" w:eastAsia="標楷體" w:hAnsi="標楷體" w:hint="eastAsia"/>
          <w:sz w:val="28"/>
        </w:rPr>
        <w:t>）</w:t>
      </w: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未滿五公噸以上之固定式起重機之操作。</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d</w:t>
      </w:r>
      <w:r w:rsidRPr="007D2732">
        <w:rPr>
          <w:rFonts w:ascii="標楷體" w:eastAsia="標楷體" w:hAnsi="標楷體" w:hint="eastAsia"/>
          <w:sz w:val="28"/>
        </w:rPr>
        <w:t>）</w:t>
      </w: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未滿五公噸以上之移動式起重機之操作。</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e</w:t>
      </w:r>
      <w:r w:rsidRPr="007D2732">
        <w:rPr>
          <w:rFonts w:ascii="標楷體" w:eastAsia="標楷體" w:hAnsi="標楷體" w:hint="eastAsia"/>
          <w:sz w:val="28"/>
        </w:rPr>
        <w:t>）</w:t>
      </w: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未滿五公噸以上之人</w:t>
      </w:r>
      <w:proofErr w:type="gramStart"/>
      <w:r w:rsidRPr="007D2732">
        <w:rPr>
          <w:rFonts w:ascii="標楷體" w:eastAsia="標楷體" w:hAnsi="標楷體" w:hint="eastAsia"/>
          <w:sz w:val="28"/>
        </w:rPr>
        <w:t>字臂起重桿</w:t>
      </w:r>
      <w:proofErr w:type="gramEnd"/>
      <w:r w:rsidRPr="007D2732">
        <w:rPr>
          <w:rFonts w:ascii="標楷體" w:eastAsia="標楷體" w:hAnsi="標楷體" w:hint="eastAsia"/>
          <w:sz w:val="28"/>
        </w:rPr>
        <w:t>之操作。</w:t>
      </w:r>
    </w:p>
    <w:p w:rsidR="007D2732" w:rsidRPr="007D2732" w:rsidRDefault="007D2732" w:rsidP="007D2732">
      <w:pPr>
        <w:spacing w:line="500" w:lineRule="exact"/>
        <w:ind w:leftChars="639" w:left="2004" w:hangingChars="168" w:hanging="47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f</w:t>
      </w:r>
      <w:r w:rsidRPr="007D2732">
        <w:rPr>
          <w:rFonts w:ascii="標楷體" w:eastAsia="標楷體" w:hAnsi="標楷體" w:hint="eastAsia"/>
          <w:sz w:val="28"/>
        </w:rPr>
        <w:t>）以乙炔熔接裝置或瓦斯集合裝置從事</w:t>
      </w:r>
      <w:proofErr w:type="gramStart"/>
      <w:r w:rsidRPr="007D2732">
        <w:rPr>
          <w:rFonts w:ascii="標楷體" w:eastAsia="標楷體" w:hAnsi="標楷體" w:hint="eastAsia"/>
          <w:sz w:val="28"/>
        </w:rPr>
        <w:t>金屬之熔接</w:t>
      </w:r>
      <w:proofErr w:type="gramEnd"/>
      <w:r w:rsidRPr="007D2732">
        <w:rPr>
          <w:rFonts w:ascii="標楷體" w:eastAsia="標楷體" w:hAnsi="標楷體" w:hint="eastAsia"/>
          <w:sz w:val="28"/>
        </w:rPr>
        <w:t>、切斷或加熱作業。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g</w:t>
      </w:r>
      <w:r w:rsidRPr="007D2732">
        <w:rPr>
          <w:rFonts w:ascii="標楷體" w:eastAsia="標楷體" w:hAnsi="標楷體" w:hint="eastAsia"/>
          <w:sz w:val="28"/>
        </w:rPr>
        <w:t>）使用起重機具從事吊掛作業。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h</w:t>
      </w:r>
      <w:r w:rsidRPr="007D2732">
        <w:rPr>
          <w:rFonts w:ascii="標楷體" w:eastAsia="標楷體" w:hAnsi="標楷體" w:hint="eastAsia"/>
          <w:sz w:val="28"/>
        </w:rPr>
        <w:t>）輻射設備之裝置管理及操作。</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i</w:t>
      </w:r>
      <w:r w:rsidRPr="007D2732">
        <w:rPr>
          <w:rFonts w:ascii="標楷體" w:eastAsia="標楷體" w:hAnsi="標楷體" w:hint="eastAsia"/>
          <w:sz w:val="28"/>
        </w:rPr>
        <w:t>）火藥爆破作業。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j</w:t>
      </w:r>
      <w:r w:rsidRPr="007D2732">
        <w:rPr>
          <w:rFonts w:ascii="標楷體" w:eastAsia="標楷體" w:hAnsi="標楷體" w:hint="eastAsia"/>
          <w:sz w:val="28"/>
        </w:rPr>
        <w:t>）爆竹煙火製造之配置作業。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k</w:t>
      </w:r>
      <w:r w:rsidRPr="007D2732">
        <w:rPr>
          <w:rFonts w:ascii="標楷體" w:eastAsia="標楷體" w:hAnsi="標楷體" w:hint="eastAsia"/>
          <w:sz w:val="28"/>
        </w:rPr>
        <w:t>）胸高直徑七十公分以上之伐木作業。</w:t>
      </w:r>
    </w:p>
    <w:p w:rsidR="007D2732" w:rsidRPr="007D2732" w:rsidRDefault="007D2732">
      <w:pPr>
        <w:spacing w:line="500" w:lineRule="exact"/>
        <w:ind w:left="1920"/>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l</w:t>
      </w:r>
      <w:r w:rsidRPr="007D2732">
        <w:rPr>
          <w:rFonts w:ascii="標楷體" w:eastAsia="標楷體" w:hAnsi="標楷體" w:hint="eastAsia"/>
          <w:sz w:val="28"/>
        </w:rPr>
        <w:t>）機械</w:t>
      </w:r>
      <w:proofErr w:type="gramStart"/>
      <w:r w:rsidRPr="007D2732">
        <w:rPr>
          <w:rFonts w:ascii="標楷體" w:eastAsia="標楷體" w:hAnsi="標楷體" w:hint="eastAsia"/>
          <w:sz w:val="28"/>
        </w:rPr>
        <w:t>集材運材</w:t>
      </w:r>
      <w:proofErr w:type="gramEnd"/>
      <w:r w:rsidRPr="007D2732">
        <w:rPr>
          <w:rFonts w:ascii="標楷體" w:eastAsia="標楷體" w:hAnsi="標楷體" w:hint="eastAsia"/>
          <w:sz w:val="28"/>
        </w:rPr>
        <w:t>作業。</w:t>
      </w:r>
    </w:p>
    <w:p w:rsidR="007D2732" w:rsidRPr="007D2732" w:rsidRDefault="007D2732">
      <w:pPr>
        <w:spacing w:line="500" w:lineRule="exact"/>
        <w:ind w:left="1920"/>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m</w:t>
      </w:r>
      <w:r w:rsidRPr="007D2732">
        <w:rPr>
          <w:rFonts w:ascii="標楷體" w:eastAsia="標楷體" w:hAnsi="標楷體" w:hint="eastAsia"/>
          <w:sz w:val="28"/>
        </w:rPr>
        <w:t>）</w:t>
      </w:r>
      <w:proofErr w:type="gramStart"/>
      <w:r w:rsidRPr="007D2732">
        <w:rPr>
          <w:rFonts w:ascii="標楷體" w:eastAsia="標楷體" w:hAnsi="標楷體" w:hint="eastAsia"/>
          <w:sz w:val="28"/>
        </w:rPr>
        <w:t>使用吊籠從事</w:t>
      </w:r>
      <w:proofErr w:type="gramEnd"/>
      <w:r w:rsidRPr="007D2732">
        <w:rPr>
          <w:rFonts w:ascii="標楷體" w:eastAsia="標楷體" w:hAnsi="標楷體" w:hint="eastAsia"/>
          <w:sz w:val="28"/>
        </w:rPr>
        <w:t>清洗、維修、施工等作業。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n</w:t>
      </w:r>
      <w:r w:rsidRPr="007D2732">
        <w:rPr>
          <w:rFonts w:ascii="標楷體" w:eastAsia="標楷體" w:hAnsi="標楷體" w:hint="eastAsia"/>
          <w:sz w:val="28"/>
        </w:rPr>
        <w:t>）潛水作業。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o</w:t>
      </w:r>
      <w:r w:rsidRPr="007D2732">
        <w:rPr>
          <w:rFonts w:ascii="標楷體" w:eastAsia="標楷體" w:hAnsi="標楷體" w:hint="eastAsia"/>
          <w:sz w:val="28"/>
        </w:rPr>
        <w:t>）高壓室內作業。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p</w:t>
      </w:r>
      <w:r w:rsidRPr="007D2732">
        <w:rPr>
          <w:rFonts w:ascii="標楷體" w:eastAsia="標楷體" w:hAnsi="標楷體" w:hint="eastAsia"/>
          <w:sz w:val="28"/>
        </w:rPr>
        <w:t>）其他經中央主管機關指定之操作或作業。</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訓練時數：</w:t>
      </w:r>
    </w:p>
    <w:p w:rsidR="007D2732" w:rsidRPr="007D2732" w:rsidRDefault="007D2732">
      <w:pPr>
        <w:spacing w:line="500" w:lineRule="exact"/>
        <w:ind w:left="2160"/>
        <w:rPr>
          <w:rFonts w:ascii="標楷體" w:eastAsia="標楷體" w:hAnsi="標楷體" w:hint="eastAsia"/>
          <w:sz w:val="28"/>
        </w:rPr>
      </w:pPr>
      <w:r w:rsidRPr="007D2732">
        <w:rPr>
          <w:rFonts w:ascii="標楷體" w:eastAsia="標楷體" w:hAnsi="標楷體" w:hint="eastAsia"/>
          <w:sz w:val="28"/>
        </w:rPr>
        <w:t>（a）小型鍋爐操作人員不得低於18hr。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b</w:t>
      </w:r>
      <w:r w:rsidRPr="007D2732">
        <w:rPr>
          <w:rFonts w:ascii="標楷體" w:eastAsia="標楷體" w:hAnsi="標楷體" w:hint="eastAsia"/>
          <w:sz w:val="28"/>
        </w:rPr>
        <w:t>）荷重在</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公噸以上堆高機之操作人員不得低於18hr。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c</w:t>
      </w:r>
      <w:r w:rsidRPr="007D2732">
        <w:rPr>
          <w:rFonts w:ascii="標楷體" w:eastAsia="標楷體" w:hAnsi="標楷體" w:hint="eastAsia"/>
          <w:sz w:val="28"/>
        </w:rPr>
        <w:t>）</w:t>
      </w: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未滿五公噸以上之固定式起重機操作人員不得低於18hr。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d</w:t>
      </w:r>
      <w:r w:rsidRPr="007D2732">
        <w:rPr>
          <w:rFonts w:ascii="標楷體" w:eastAsia="標楷體" w:hAnsi="標楷體" w:hint="eastAsia"/>
          <w:sz w:val="28"/>
        </w:rPr>
        <w:t>）</w:t>
      </w: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未滿五公噸以上之移動式起重機操作人員不得低於18hr。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e</w:t>
      </w:r>
      <w:r w:rsidRPr="007D2732">
        <w:rPr>
          <w:rFonts w:ascii="標楷體" w:eastAsia="標楷體" w:hAnsi="標楷體" w:hint="eastAsia"/>
          <w:sz w:val="28"/>
        </w:rPr>
        <w:t>）</w:t>
      </w:r>
      <w:proofErr w:type="gramStart"/>
      <w:r w:rsidRPr="007D2732">
        <w:rPr>
          <w:rFonts w:ascii="標楷體" w:eastAsia="標楷體" w:hAnsi="標楷體" w:hint="eastAsia"/>
          <w:sz w:val="28"/>
        </w:rPr>
        <w:t>吊升荷重</w:t>
      </w:r>
      <w:proofErr w:type="gramEnd"/>
      <w:r w:rsidRPr="007D2732">
        <w:rPr>
          <w:rFonts w:ascii="標楷體" w:eastAsia="標楷體" w:hAnsi="標楷體" w:hint="eastAsia"/>
          <w:sz w:val="28"/>
        </w:rPr>
        <w:t>未滿五公噸以上之人</w:t>
      </w:r>
      <w:proofErr w:type="gramStart"/>
      <w:r w:rsidRPr="007D2732">
        <w:rPr>
          <w:rFonts w:ascii="標楷體" w:eastAsia="標楷體" w:hAnsi="標楷體" w:hint="eastAsia"/>
          <w:sz w:val="28"/>
        </w:rPr>
        <w:t>字臂起重桿</w:t>
      </w:r>
      <w:proofErr w:type="gramEnd"/>
      <w:r w:rsidRPr="007D2732">
        <w:rPr>
          <w:rFonts w:ascii="標楷體" w:eastAsia="標楷體" w:hAnsi="標楷體" w:hint="eastAsia"/>
          <w:sz w:val="28"/>
        </w:rPr>
        <w:t>操作人員不得低於18hr。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f</w:t>
      </w:r>
      <w:r w:rsidRPr="007D2732">
        <w:rPr>
          <w:rFonts w:ascii="標楷體" w:eastAsia="標楷體" w:hAnsi="標楷體" w:hint="eastAsia"/>
          <w:sz w:val="28"/>
        </w:rPr>
        <w:t>）以乙炔熔接裝置或瓦斯集合裝置從事</w:t>
      </w:r>
      <w:proofErr w:type="gramStart"/>
      <w:r w:rsidRPr="007D2732">
        <w:rPr>
          <w:rFonts w:ascii="標楷體" w:eastAsia="標楷體" w:hAnsi="標楷體" w:hint="eastAsia"/>
          <w:sz w:val="28"/>
        </w:rPr>
        <w:t>金屬之熔接</w:t>
      </w:r>
      <w:proofErr w:type="gramEnd"/>
      <w:r w:rsidRPr="007D2732">
        <w:rPr>
          <w:rFonts w:ascii="標楷體" w:eastAsia="標楷體" w:hAnsi="標楷體" w:hint="eastAsia"/>
          <w:sz w:val="28"/>
        </w:rPr>
        <w:t>、切斷或加熱作業人員不得低於18hr。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g</w:t>
      </w:r>
      <w:r w:rsidRPr="007D2732">
        <w:rPr>
          <w:rFonts w:ascii="標楷體" w:eastAsia="標楷體" w:hAnsi="標楷體" w:hint="eastAsia"/>
          <w:sz w:val="28"/>
        </w:rPr>
        <w:t>）使用起重機具從事吊掛作業人員不得低於18hr。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h</w:t>
      </w:r>
      <w:r w:rsidRPr="007D2732">
        <w:rPr>
          <w:rFonts w:ascii="標楷體" w:eastAsia="標楷體" w:hAnsi="標楷體" w:hint="eastAsia"/>
          <w:sz w:val="28"/>
        </w:rPr>
        <w:t>）輻射設備之裝置管理及操作人員依原子能法有關規定辦理。</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i</w:t>
      </w:r>
      <w:r w:rsidRPr="007D2732">
        <w:rPr>
          <w:rFonts w:ascii="標楷體" w:eastAsia="標楷體" w:hAnsi="標楷體" w:hint="eastAsia"/>
          <w:sz w:val="28"/>
        </w:rPr>
        <w:t>）火藥爆破作業人員不得低於18</w:t>
      </w:r>
      <w:r w:rsidRPr="007D2732">
        <w:rPr>
          <w:rFonts w:ascii="標楷體" w:eastAsia="標楷體" w:hAnsi="標楷體"/>
          <w:sz w:val="28"/>
        </w:rPr>
        <w:t>hr</w:t>
      </w:r>
      <w:r w:rsidRPr="007D2732">
        <w:rPr>
          <w:rFonts w:ascii="標楷體" w:eastAsia="標楷體" w:hAnsi="標楷體" w:hint="eastAsia"/>
          <w:sz w:val="28"/>
        </w:rPr>
        <w:t>。</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j</w:t>
      </w:r>
      <w:r w:rsidRPr="007D2732">
        <w:rPr>
          <w:rFonts w:ascii="標楷體" w:eastAsia="標楷體" w:hAnsi="標楷體" w:hint="eastAsia"/>
          <w:sz w:val="28"/>
        </w:rPr>
        <w:t>）爆竹煙火製造之配置作業人員不得低於18hr。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k</w:t>
      </w:r>
      <w:r w:rsidRPr="007D2732">
        <w:rPr>
          <w:rFonts w:ascii="標楷體" w:eastAsia="標楷體" w:hAnsi="標楷體" w:hint="eastAsia"/>
          <w:sz w:val="28"/>
        </w:rPr>
        <w:t>）胸高直徑七十公分以上之伐木作業人員不得低於18hr。</w:t>
      </w:r>
    </w:p>
    <w:p w:rsidR="007D2732" w:rsidRPr="007D2732" w:rsidRDefault="007D2732" w:rsidP="007D2732">
      <w:pPr>
        <w:tabs>
          <w:tab w:val="left" w:pos="2944"/>
        </w:tabs>
        <w:spacing w:line="500" w:lineRule="exact"/>
        <w:ind w:leftChars="767" w:left="2468" w:hangingChars="224" w:hanging="627"/>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l</w:t>
      </w:r>
      <w:r w:rsidRPr="007D2732">
        <w:rPr>
          <w:rFonts w:ascii="標楷體" w:eastAsia="標楷體" w:hAnsi="標楷體" w:hint="eastAsia"/>
          <w:sz w:val="28"/>
        </w:rPr>
        <w:t>）機械</w:t>
      </w:r>
      <w:proofErr w:type="gramStart"/>
      <w:r w:rsidRPr="007D2732">
        <w:rPr>
          <w:rFonts w:ascii="標楷體" w:eastAsia="標楷體" w:hAnsi="標楷體" w:hint="eastAsia"/>
          <w:sz w:val="28"/>
        </w:rPr>
        <w:t>集材運材</w:t>
      </w:r>
      <w:proofErr w:type="gramEnd"/>
      <w:r w:rsidRPr="007D2732">
        <w:rPr>
          <w:rFonts w:ascii="標楷體" w:eastAsia="標楷體" w:hAnsi="標楷體" w:hint="eastAsia"/>
          <w:sz w:val="28"/>
        </w:rPr>
        <w:t>作業人員不得低於36hr。</w:t>
      </w:r>
    </w:p>
    <w:p w:rsidR="007D2732" w:rsidRPr="007D2732" w:rsidRDefault="007D2732" w:rsidP="007D2732">
      <w:pPr>
        <w:tabs>
          <w:tab w:val="left" w:pos="2944"/>
        </w:tabs>
        <w:spacing w:line="500" w:lineRule="exact"/>
        <w:ind w:leftChars="767" w:left="2468" w:hangingChars="224" w:hanging="627"/>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m</w:t>
      </w:r>
      <w:r w:rsidRPr="007D2732">
        <w:rPr>
          <w:rFonts w:ascii="標楷體" w:eastAsia="標楷體" w:hAnsi="標楷體" w:hint="eastAsia"/>
          <w:sz w:val="28"/>
        </w:rPr>
        <w:t>）</w:t>
      </w:r>
      <w:proofErr w:type="gramStart"/>
      <w:r w:rsidRPr="007D2732">
        <w:rPr>
          <w:rFonts w:ascii="標楷體" w:eastAsia="標楷體" w:hAnsi="標楷體" w:hint="eastAsia"/>
          <w:sz w:val="28"/>
        </w:rPr>
        <w:t>使用吊籠從事</w:t>
      </w:r>
      <w:proofErr w:type="gramEnd"/>
      <w:r w:rsidRPr="007D2732">
        <w:rPr>
          <w:rFonts w:ascii="標楷體" w:eastAsia="標楷體" w:hAnsi="標楷體" w:hint="eastAsia"/>
          <w:sz w:val="28"/>
        </w:rPr>
        <w:t>清洗、維修、施工等作業人員不得低於18</w:t>
      </w:r>
      <w:r w:rsidRPr="007D2732">
        <w:rPr>
          <w:rFonts w:ascii="標楷體" w:eastAsia="標楷體" w:hAnsi="標楷體"/>
          <w:sz w:val="28"/>
        </w:rPr>
        <w:t>hr</w:t>
      </w:r>
      <w:r w:rsidRPr="007D2732">
        <w:rPr>
          <w:rFonts w:ascii="標楷體" w:eastAsia="標楷體" w:hAnsi="標楷體" w:hint="eastAsia"/>
          <w:sz w:val="28"/>
        </w:rPr>
        <w:t>。</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n</w:t>
      </w:r>
      <w:r w:rsidRPr="007D2732">
        <w:rPr>
          <w:rFonts w:ascii="標楷體" w:eastAsia="標楷體" w:hAnsi="標楷體" w:hint="eastAsia"/>
          <w:sz w:val="28"/>
        </w:rPr>
        <w:t>）高壓室內作業人員不得低於12hr。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o</w:t>
      </w:r>
      <w:r w:rsidRPr="007D2732">
        <w:rPr>
          <w:rFonts w:ascii="標楷體" w:eastAsia="標楷體" w:hAnsi="標楷體" w:hint="eastAsia"/>
          <w:sz w:val="28"/>
        </w:rPr>
        <w:t>）潛水作業人員：</w:t>
      </w:r>
    </w:p>
    <w:p w:rsidR="007D2732" w:rsidRPr="007D2732" w:rsidRDefault="007D2732" w:rsidP="007D2732">
      <w:pPr>
        <w:tabs>
          <w:tab w:val="left" w:pos="2944"/>
        </w:tabs>
        <w:spacing w:line="500" w:lineRule="exact"/>
        <w:ind w:leftChars="1022" w:left="2453"/>
        <w:rPr>
          <w:rFonts w:ascii="標楷體" w:eastAsia="標楷體" w:hAnsi="標楷體" w:hint="eastAsia"/>
          <w:sz w:val="28"/>
        </w:rPr>
      </w:pPr>
      <w:r w:rsidRPr="007D2732">
        <w:rPr>
          <w:rFonts w:ascii="標楷體" w:eastAsia="標楷體" w:hAnsi="標楷體" w:hint="eastAsia"/>
          <w:sz w:val="28"/>
        </w:rPr>
        <w:t>乙級不得低於160hr。</w:t>
      </w:r>
    </w:p>
    <w:p w:rsidR="007D2732" w:rsidRPr="007D2732" w:rsidRDefault="007D2732" w:rsidP="007D2732">
      <w:pPr>
        <w:tabs>
          <w:tab w:val="left" w:pos="2944"/>
        </w:tabs>
        <w:spacing w:line="500" w:lineRule="exact"/>
        <w:ind w:leftChars="1022" w:left="2453"/>
        <w:rPr>
          <w:rFonts w:ascii="標楷體" w:eastAsia="標楷體" w:hAnsi="標楷體" w:hint="eastAsia"/>
          <w:sz w:val="28"/>
        </w:rPr>
      </w:pPr>
      <w:r w:rsidRPr="007D2732">
        <w:rPr>
          <w:rFonts w:ascii="標楷體" w:eastAsia="標楷體" w:hAnsi="標楷體" w:hint="eastAsia"/>
          <w:sz w:val="28"/>
        </w:rPr>
        <w:t>丙級不得低於250hr。</w:t>
      </w:r>
    </w:p>
    <w:p w:rsidR="007D2732" w:rsidRPr="007D2732" w:rsidRDefault="007D2732" w:rsidP="007D2732">
      <w:pPr>
        <w:tabs>
          <w:tab w:val="left" w:pos="2944"/>
        </w:tabs>
        <w:spacing w:line="500" w:lineRule="exact"/>
        <w:ind w:leftChars="767" w:left="246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p</w:t>
      </w:r>
      <w:r w:rsidRPr="007D2732">
        <w:rPr>
          <w:rFonts w:ascii="標楷體" w:eastAsia="標楷體" w:hAnsi="標楷體" w:hint="eastAsia"/>
          <w:sz w:val="28"/>
        </w:rPr>
        <w:t>）油輪清艙作業人員不得低於18hr。</w:t>
      </w:r>
    </w:p>
    <w:p w:rsidR="007D2732" w:rsidRPr="007D2732" w:rsidRDefault="007D2732" w:rsidP="007D2732">
      <w:pPr>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上述訓練課程內容因內容太多無法詳述，詳細內容參閱教育訓練規則。</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預防災害訓練內容：</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a</w:t>
      </w:r>
      <w:r w:rsidRPr="007D2732">
        <w:rPr>
          <w:rFonts w:ascii="標楷體" w:eastAsia="標楷體" w:hAnsi="標楷體" w:hint="eastAsia"/>
          <w:sz w:val="28"/>
        </w:rPr>
        <w:t>）事故統計與分析：</w:t>
      </w:r>
    </w:p>
    <w:p w:rsidR="007D2732" w:rsidRPr="007D2732" w:rsidRDefault="007D2732">
      <w:pPr>
        <w:pStyle w:val="3"/>
        <w:spacing w:line="500" w:lineRule="exact"/>
        <w:rPr>
          <w:rFonts w:hAnsi="標楷體" w:hint="eastAsia"/>
        </w:rPr>
      </w:pPr>
      <w:r w:rsidRPr="007D2732">
        <w:rPr>
          <w:rFonts w:hAnsi="標楷體" w:hint="eastAsia"/>
        </w:rPr>
        <w:t>事業單位應就每件事故發生原因加以調查，並予統計分析，以了解本作業中最容易發生事故之情況及原因，進而研究其改善方法。</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b</w:t>
      </w:r>
      <w:r w:rsidRPr="007D2732">
        <w:rPr>
          <w:rFonts w:ascii="標楷體" w:eastAsia="標楷體" w:hAnsi="標楷體" w:hint="eastAsia"/>
          <w:sz w:val="28"/>
        </w:rPr>
        <w:t>）一般作業中容易發生災害事故之種類：</w:t>
      </w:r>
    </w:p>
    <w:p w:rsidR="007D2732" w:rsidRPr="007D2732" w:rsidRDefault="007D2732">
      <w:pPr>
        <w:spacing w:line="500" w:lineRule="exact"/>
        <w:ind w:left="2576"/>
        <w:rPr>
          <w:rFonts w:ascii="標楷體" w:eastAsia="標楷體" w:hAnsi="標楷體" w:hint="eastAsia"/>
          <w:sz w:val="28"/>
        </w:rPr>
      </w:pPr>
      <w:r w:rsidRPr="007D2732">
        <w:rPr>
          <w:rFonts w:ascii="標楷體" w:eastAsia="標楷體" w:hAnsi="標楷體" w:hint="eastAsia"/>
          <w:sz w:val="28"/>
        </w:rPr>
        <w:t>機器傷害事故：大多由於無安全裝置所引起。</w:t>
      </w:r>
    </w:p>
    <w:p w:rsidR="007D2732" w:rsidRPr="007D2732" w:rsidRDefault="007D2732">
      <w:pPr>
        <w:spacing w:line="500" w:lineRule="exact"/>
        <w:ind w:left="2576"/>
        <w:rPr>
          <w:rFonts w:ascii="標楷體" w:eastAsia="標楷體" w:hAnsi="標楷體" w:hint="eastAsia"/>
          <w:sz w:val="28"/>
        </w:rPr>
      </w:pPr>
      <w:r w:rsidRPr="007D2732">
        <w:rPr>
          <w:rFonts w:ascii="標楷體" w:eastAsia="標楷體" w:hAnsi="標楷體" w:hint="eastAsia"/>
          <w:sz w:val="28"/>
        </w:rPr>
        <w:t>電器傷害事故：大多由於誤觸高壓電源所引起。</w:t>
      </w:r>
    </w:p>
    <w:p w:rsidR="007D2732" w:rsidRPr="007D2732" w:rsidRDefault="007D2732" w:rsidP="007D2732">
      <w:pPr>
        <w:spacing w:line="500" w:lineRule="exact"/>
        <w:ind w:leftChars="895" w:left="4030" w:hangingChars="672" w:hanging="1882"/>
        <w:rPr>
          <w:rFonts w:ascii="標楷體" w:eastAsia="標楷體" w:hAnsi="標楷體" w:hint="eastAsia"/>
          <w:sz w:val="28"/>
        </w:rPr>
      </w:pPr>
      <w:r w:rsidRPr="007D2732">
        <w:rPr>
          <w:rFonts w:ascii="標楷體" w:eastAsia="標楷體" w:hAnsi="標楷體" w:hint="eastAsia"/>
          <w:sz w:val="28"/>
        </w:rPr>
        <w:t>火災爆炸事故：大多由於煙火管制不嚴密或電線走火引起。</w:t>
      </w:r>
    </w:p>
    <w:p w:rsidR="007D2732" w:rsidRPr="007D2732" w:rsidRDefault="007D2732" w:rsidP="007D2732">
      <w:pPr>
        <w:spacing w:line="500" w:lineRule="exact"/>
        <w:ind w:leftChars="895" w:left="4030" w:hangingChars="672" w:hanging="1882"/>
        <w:rPr>
          <w:rFonts w:ascii="標楷體" w:eastAsia="標楷體" w:hAnsi="標楷體" w:hint="eastAsia"/>
          <w:sz w:val="28"/>
        </w:rPr>
      </w:pPr>
      <w:r w:rsidRPr="007D2732">
        <w:rPr>
          <w:rFonts w:ascii="標楷體" w:eastAsia="標楷體" w:hAnsi="標楷體" w:hint="eastAsia"/>
          <w:sz w:val="28"/>
        </w:rPr>
        <w:t>墜落傷害事故：大多由於安全防護不善而引起。</w:t>
      </w:r>
    </w:p>
    <w:p w:rsidR="007D2732" w:rsidRPr="007D2732" w:rsidRDefault="007D2732" w:rsidP="007D2732">
      <w:pPr>
        <w:spacing w:line="500" w:lineRule="exact"/>
        <w:ind w:leftChars="895" w:left="4030" w:hangingChars="672" w:hanging="1882"/>
        <w:rPr>
          <w:rFonts w:ascii="標楷體" w:eastAsia="標楷體" w:hAnsi="標楷體" w:hint="eastAsia"/>
          <w:sz w:val="28"/>
        </w:rPr>
      </w:pPr>
      <w:r w:rsidRPr="007D2732">
        <w:rPr>
          <w:rFonts w:ascii="標楷體" w:eastAsia="標楷體" w:hAnsi="標楷體" w:hint="eastAsia"/>
          <w:sz w:val="28"/>
        </w:rPr>
        <w:t>擊傷事故：大多由於不安全動作所發生。</w:t>
      </w:r>
    </w:p>
    <w:p w:rsidR="007D2732" w:rsidRPr="007D2732" w:rsidRDefault="007D2732" w:rsidP="007D2732">
      <w:pPr>
        <w:spacing w:line="500" w:lineRule="exact"/>
        <w:ind w:leftChars="895" w:left="4030" w:hangingChars="672" w:hanging="1882"/>
        <w:jc w:val="both"/>
        <w:rPr>
          <w:rFonts w:ascii="標楷體" w:eastAsia="標楷體" w:hAnsi="標楷體" w:hint="eastAsia"/>
          <w:sz w:val="28"/>
        </w:rPr>
      </w:pPr>
      <w:r w:rsidRPr="007D2732">
        <w:rPr>
          <w:rFonts w:ascii="標楷體" w:eastAsia="標楷體" w:hAnsi="標楷體" w:hint="eastAsia"/>
          <w:sz w:val="28"/>
        </w:rPr>
        <w:t>中毒事故：大多由於不諳使用原料毒性，致其有害氣體濃度超過容許濃度而引起。</w:t>
      </w:r>
    </w:p>
    <w:p w:rsidR="007D2732" w:rsidRPr="007D2732" w:rsidRDefault="007D2732" w:rsidP="007D2732">
      <w:pPr>
        <w:spacing w:line="500" w:lineRule="exact"/>
        <w:ind w:leftChars="895" w:left="4030" w:hangingChars="672" w:hanging="1882"/>
        <w:rPr>
          <w:rFonts w:ascii="標楷體" w:eastAsia="標楷體" w:hAnsi="標楷體" w:hint="eastAsia"/>
          <w:sz w:val="28"/>
        </w:rPr>
      </w:pPr>
      <w:r w:rsidRPr="007D2732">
        <w:rPr>
          <w:rFonts w:ascii="標楷體" w:eastAsia="標楷體" w:hAnsi="標楷體" w:hint="eastAsia"/>
          <w:sz w:val="28"/>
        </w:rPr>
        <w:t>土</w:t>
      </w:r>
      <w:proofErr w:type="gramStart"/>
      <w:r w:rsidRPr="007D2732">
        <w:rPr>
          <w:rFonts w:ascii="標楷體" w:eastAsia="標楷體" w:hAnsi="標楷體" w:hint="eastAsia"/>
          <w:sz w:val="28"/>
        </w:rPr>
        <w:t>石崩倒災害</w:t>
      </w:r>
      <w:proofErr w:type="gramEnd"/>
      <w:r w:rsidRPr="007D2732">
        <w:rPr>
          <w:rFonts w:ascii="標楷體" w:eastAsia="標楷體" w:hAnsi="標楷體" w:hint="eastAsia"/>
          <w:sz w:val="28"/>
        </w:rPr>
        <w:t>：大多由於</w:t>
      </w:r>
      <w:proofErr w:type="gramStart"/>
      <w:r w:rsidRPr="007D2732">
        <w:rPr>
          <w:rFonts w:ascii="標楷體" w:eastAsia="標楷體" w:hAnsi="標楷體" w:hint="eastAsia"/>
          <w:sz w:val="28"/>
        </w:rPr>
        <w:t>擋土板倒塌</w:t>
      </w:r>
      <w:proofErr w:type="gramEnd"/>
      <w:r w:rsidRPr="007D2732">
        <w:rPr>
          <w:rFonts w:ascii="標楷體" w:eastAsia="標楷體" w:hAnsi="標楷體" w:hint="eastAsia"/>
          <w:sz w:val="28"/>
        </w:rPr>
        <w:t>所引起。</w:t>
      </w:r>
    </w:p>
    <w:p w:rsidR="007D2732" w:rsidRPr="007D2732" w:rsidRDefault="007D2732" w:rsidP="007D2732">
      <w:pPr>
        <w:spacing w:line="500" w:lineRule="exact"/>
        <w:ind w:leftChars="895" w:left="4030" w:hangingChars="672" w:hanging="1882"/>
        <w:rPr>
          <w:rFonts w:ascii="標楷體" w:eastAsia="標楷體" w:hAnsi="標楷體" w:hint="eastAsia"/>
          <w:sz w:val="28"/>
        </w:rPr>
      </w:pPr>
      <w:r w:rsidRPr="007D2732">
        <w:rPr>
          <w:rFonts w:ascii="標楷體" w:eastAsia="標楷體" w:hAnsi="標楷體" w:hint="eastAsia"/>
          <w:sz w:val="28"/>
        </w:rPr>
        <w:t>交通傷害：大多由於沒做好安全檢查及人為疏忽所引起。</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c</w:t>
      </w:r>
      <w:r w:rsidRPr="007D2732">
        <w:rPr>
          <w:rFonts w:ascii="標楷體" w:eastAsia="標楷體" w:hAnsi="標楷體" w:hint="eastAsia"/>
          <w:sz w:val="28"/>
        </w:rPr>
        <w:t>）預防災害事故處理：</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hint="eastAsia"/>
          <w:sz w:val="28"/>
        </w:rPr>
        <w:t>防止事故發生的方法有下列三種：</w:t>
      </w:r>
    </w:p>
    <w:p w:rsidR="007D2732" w:rsidRPr="007D2732" w:rsidRDefault="007D2732">
      <w:pPr>
        <w:spacing w:line="500" w:lineRule="exact"/>
        <w:ind w:left="2400"/>
        <w:rPr>
          <w:rFonts w:ascii="標楷體" w:eastAsia="標楷體" w:hAnsi="標楷體" w:hint="eastAsia"/>
          <w:sz w:val="28"/>
        </w:rPr>
      </w:pPr>
      <w:r w:rsidRPr="007D2732">
        <w:rPr>
          <w:rFonts w:ascii="標楷體" w:eastAsia="標楷體" w:hAnsi="標楷體" w:hint="eastAsia"/>
          <w:sz w:val="28"/>
        </w:rPr>
        <w:t>Ⅰ</w:t>
      </w:r>
      <w:r w:rsidRPr="007D2732">
        <w:rPr>
          <w:rFonts w:ascii="標楷體" w:eastAsia="標楷體" w:hAnsi="標楷體"/>
          <w:sz w:val="28"/>
        </w:rPr>
        <w:t>.</w:t>
      </w:r>
      <w:r w:rsidRPr="007D2732">
        <w:rPr>
          <w:rFonts w:ascii="標楷體" w:eastAsia="標楷體" w:hAnsi="標楷體" w:hint="eastAsia"/>
          <w:sz w:val="28"/>
        </w:rPr>
        <w:t>更新設備去除危險根源</w:t>
      </w:r>
    </w:p>
    <w:p w:rsidR="007D2732" w:rsidRPr="007D2732" w:rsidRDefault="007D2732">
      <w:pPr>
        <w:spacing w:line="500" w:lineRule="exact"/>
        <w:ind w:left="3120"/>
        <w:rPr>
          <w:rFonts w:ascii="標楷體" w:eastAsia="標楷體" w:hAnsi="標楷體" w:hint="eastAsia"/>
          <w:sz w:val="28"/>
        </w:rPr>
      </w:pPr>
      <w:r w:rsidRPr="007D2732">
        <w:rPr>
          <w:rFonts w:ascii="標楷體" w:eastAsia="標楷體" w:hAnsi="標楷體" w:hint="eastAsia"/>
          <w:sz w:val="28"/>
        </w:rPr>
        <w:t>如將已操作之危險機器改裝為自動化機器或改為遙控操作機器避免人員接近危險根源。</w:t>
      </w:r>
    </w:p>
    <w:p w:rsidR="007D2732" w:rsidRPr="007D2732" w:rsidRDefault="007D2732">
      <w:pPr>
        <w:spacing w:line="500" w:lineRule="exact"/>
        <w:ind w:left="2400"/>
        <w:rPr>
          <w:rFonts w:ascii="標楷體" w:eastAsia="標楷體" w:hAnsi="標楷體" w:hint="eastAsia"/>
          <w:sz w:val="28"/>
        </w:rPr>
      </w:pPr>
      <w:r w:rsidRPr="007D2732">
        <w:rPr>
          <w:rFonts w:ascii="標楷體" w:eastAsia="標楷體" w:hAnsi="標楷體" w:hint="eastAsia"/>
          <w:sz w:val="28"/>
        </w:rPr>
        <w:t>Ⅱ</w:t>
      </w:r>
      <w:r w:rsidRPr="007D2732">
        <w:rPr>
          <w:rFonts w:ascii="標楷體" w:eastAsia="標楷體" w:hAnsi="標楷體"/>
          <w:sz w:val="28"/>
        </w:rPr>
        <w:t>.</w:t>
      </w:r>
      <w:r w:rsidRPr="007D2732">
        <w:rPr>
          <w:rFonts w:ascii="標楷體" w:eastAsia="標楷體" w:hAnsi="標楷體" w:hint="eastAsia"/>
          <w:sz w:val="28"/>
        </w:rPr>
        <w:t>以工程改善方法達到安全目的</w:t>
      </w:r>
    </w:p>
    <w:p w:rsidR="007D2732" w:rsidRPr="007D2732" w:rsidRDefault="007D2732">
      <w:pPr>
        <w:spacing w:line="500" w:lineRule="exact"/>
        <w:ind w:left="3120"/>
        <w:rPr>
          <w:rFonts w:ascii="標楷體" w:eastAsia="標楷體" w:hAnsi="標楷體" w:hint="eastAsia"/>
          <w:sz w:val="28"/>
        </w:rPr>
      </w:pPr>
      <w:r w:rsidRPr="007D2732">
        <w:rPr>
          <w:rFonts w:ascii="標楷體" w:eastAsia="標楷體" w:hAnsi="標楷體" w:hint="eastAsia"/>
          <w:sz w:val="28"/>
        </w:rPr>
        <w:t>加設安全防護設備、緊急煞車、連鎖裝置、安全開關等，以減低事故發生率至最低程度。</w:t>
      </w:r>
    </w:p>
    <w:p w:rsidR="007D2732" w:rsidRPr="007D2732" w:rsidRDefault="007D2732">
      <w:pPr>
        <w:spacing w:line="500" w:lineRule="exact"/>
        <w:ind w:left="2400"/>
        <w:rPr>
          <w:rFonts w:ascii="標楷體" w:eastAsia="標楷體" w:hAnsi="標楷體" w:hint="eastAsia"/>
          <w:sz w:val="28"/>
        </w:rPr>
      </w:pPr>
      <w:r w:rsidRPr="007D2732">
        <w:rPr>
          <w:rFonts w:ascii="標楷體" w:eastAsia="標楷體" w:hAnsi="標楷體" w:hint="eastAsia"/>
          <w:sz w:val="28"/>
        </w:rPr>
        <w:lastRenderedPageBreak/>
        <w:t>Ⅲ</w:t>
      </w:r>
      <w:r w:rsidRPr="007D2732">
        <w:rPr>
          <w:rFonts w:ascii="標楷體" w:eastAsia="標楷體" w:hAnsi="標楷體"/>
          <w:sz w:val="28"/>
        </w:rPr>
        <w:t>.</w:t>
      </w:r>
      <w:r w:rsidRPr="007D2732">
        <w:rPr>
          <w:rFonts w:ascii="標楷體" w:eastAsia="標楷體" w:hAnsi="標楷體" w:hint="eastAsia"/>
          <w:sz w:val="28"/>
        </w:rPr>
        <w:t>安全教導及防護具使用</w:t>
      </w:r>
    </w:p>
    <w:p w:rsidR="007D2732" w:rsidRPr="007D2732" w:rsidRDefault="007D2732">
      <w:pPr>
        <w:spacing w:line="500" w:lineRule="exact"/>
        <w:ind w:left="3120"/>
        <w:rPr>
          <w:rFonts w:ascii="標楷體" w:eastAsia="標楷體" w:hAnsi="標楷體" w:hint="eastAsia"/>
          <w:sz w:val="28"/>
        </w:rPr>
      </w:pPr>
      <w:r w:rsidRPr="007D2732">
        <w:rPr>
          <w:rFonts w:ascii="標楷體" w:eastAsia="標楷體" w:hAnsi="標楷體" w:hint="eastAsia"/>
          <w:sz w:val="28"/>
        </w:rPr>
        <w:t>教導工人遵守安全作業方法，使用雇主供給之個人防護具，以達到安全之目的。</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其次再赴外各學校及訓練機構舉辦有關之訓練講習等。</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訓練之項目，課程必須為與本身職能有關之課程或是公司指派參加之課目。</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由需求之單位人員提出，以教育訓練需求計畫表填入，由執行秘書審核經主任同意後派外受訓 。</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受訓合格後，將證件</w:t>
      </w:r>
      <w:proofErr w:type="gramStart"/>
      <w:r w:rsidRPr="007D2732">
        <w:rPr>
          <w:rFonts w:ascii="標楷體" w:eastAsia="標楷體" w:hAnsi="標楷體" w:hint="eastAsia"/>
          <w:sz w:val="28"/>
        </w:rPr>
        <w:t>影本交推行</w:t>
      </w:r>
      <w:proofErr w:type="gramEnd"/>
      <w:r w:rsidRPr="007D2732">
        <w:rPr>
          <w:rFonts w:ascii="標楷體" w:eastAsia="標楷體" w:hAnsi="標楷體" w:hint="eastAsia"/>
          <w:sz w:val="28"/>
        </w:rPr>
        <w:t>小組一份，及視實際需要開課訓練公司同仁。</w:t>
      </w: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rPr>
      </w:pPr>
    </w:p>
    <w:p w:rsidR="007D2732" w:rsidRPr="007D2732" w:rsidRDefault="007D2732" w:rsidP="007D2732">
      <w:pPr>
        <w:numPr>
          <w:ilvl w:val="0"/>
          <w:numId w:val="56"/>
        </w:numPr>
        <w:spacing w:line="640" w:lineRule="exact"/>
        <w:jc w:val="center"/>
        <w:rPr>
          <w:rFonts w:ascii="標楷體" w:eastAsia="標楷體" w:hAnsi="標楷體" w:hint="eastAsia"/>
          <w:sz w:val="32"/>
        </w:rPr>
      </w:pPr>
      <w:r w:rsidRPr="007D2732">
        <w:rPr>
          <w:rFonts w:ascii="標楷體" w:eastAsia="標楷體" w:hAnsi="標楷體" w:hint="eastAsia"/>
          <w:sz w:val="32"/>
        </w:rPr>
        <w:t xml:space="preserve">  自動檢查計畫</w:t>
      </w:r>
    </w:p>
    <w:p w:rsidR="007D2732" w:rsidRPr="007D2732" w:rsidRDefault="007D2732">
      <w:pPr>
        <w:spacing w:line="640" w:lineRule="exact"/>
        <w:rPr>
          <w:rFonts w:ascii="標楷體" w:eastAsia="標楷體" w:hAnsi="標楷體" w:hint="eastAsia"/>
          <w:sz w:val="28"/>
        </w:rPr>
      </w:pPr>
      <w:r w:rsidRPr="007D2732">
        <w:rPr>
          <w:rFonts w:ascii="標楷體" w:eastAsia="標楷體" w:hAnsi="標楷體" w:hint="eastAsia"/>
          <w:sz w:val="28"/>
        </w:rPr>
        <w:t>一、依據</w:t>
      </w:r>
    </w:p>
    <w:p w:rsidR="007D2732" w:rsidRPr="007D2732" w:rsidRDefault="007D2732" w:rsidP="007D2732">
      <w:pPr>
        <w:spacing w:line="640" w:lineRule="exact"/>
        <w:ind w:left="840" w:firstLineChars="214" w:firstLine="599"/>
        <w:jc w:val="both"/>
        <w:rPr>
          <w:rFonts w:ascii="標楷體" w:eastAsia="標楷體" w:hAnsi="標楷體" w:hint="eastAsia"/>
          <w:sz w:val="28"/>
        </w:rPr>
      </w:pPr>
      <w:r w:rsidRPr="007D2732">
        <w:rPr>
          <w:rFonts w:ascii="標楷體" w:eastAsia="標楷體" w:hAnsi="標楷體" w:hint="eastAsia"/>
          <w:sz w:val="28"/>
        </w:rPr>
        <w:t>依『勞工安全衛生法』第十四條第二項規定，應對於本法第五條第一項之設備及其作業，訂定自動檢查計畫實施自動檢查。</w:t>
      </w:r>
    </w:p>
    <w:p w:rsidR="007D2732" w:rsidRPr="007D2732" w:rsidRDefault="007D2732">
      <w:pPr>
        <w:spacing w:line="640" w:lineRule="exact"/>
        <w:rPr>
          <w:rFonts w:ascii="標楷體" w:eastAsia="標楷體" w:hAnsi="標楷體" w:hint="eastAsia"/>
          <w:sz w:val="28"/>
        </w:rPr>
      </w:pPr>
      <w:r w:rsidRPr="007D2732">
        <w:rPr>
          <w:rFonts w:ascii="標楷體" w:eastAsia="標楷體" w:hAnsi="標楷體" w:hint="eastAsia"/>
          <w:sz w:val="28"/>
        </w:rPr>
        <w:t>二、目的</w:t>
      </w:r>
    </w:p>
    <w:p w:rsidR="007D2732" w:rsidRPr="007D2732" w:rsidRDefault="007D2732" w:rsidP="007D2732">
      <w:pPr>
        <w:spacing w:line="640" w:lineRule="exact"/>
        <w:ind w:left="840" w:firstLineChars="214" w:firstLine="599"/>
        <w:jc w:val="both"/>
        <w:rPr>
          <w:rFonts w:ascii="標楷體" w:eastAsia="標楷體" w:hAnsi="標楷體" w:hint="eastAsia"/>
          <w:sz w:val="28"/>
        </w:rPr>
      </w:pPr>
      <w:r w:rsidRPr="007D2732">
        <w:rPr>
          <w:rFonts w:ascii="標楷體" w:eastAsia="標楷體" w:hAnsi="標楷體" w:hint="eastAsia"/>
          <w:sz w:val="28"/>
        </w:rPr>
        <w:t>自動檢查之主要目的在防止職業災害，保障員工安全與健康，是在災害發生前找出不安全設備，環境，不當管理以及不安全的行為，而加以改善，以防範及降低人員的傷亡及財產損失，進而提高品質，增進效率。</w:t>
      </w:r>
    </w:p>
    <w:p w:rsidR="007D2732" w:rsidRPr="007D2732" w:rsidRDefault="007D2732">
      <w:pPr>
        <w:spacing w:line="640" w:lineRule="exact"/>
        <w:rPr>
          <w:rFonts w:ascii="標楷體" w:eastAsia="標楷體" w:hAnsi="標楷體" w:hint="eastAsia"/>
          <w:sz w:val="28"/>
        </w:rPr>
      </w:pPr>
      <w:r w:rsidRPr="007D2732">
        <w:rPr>
          <w:rFonts w:ascii="標楷體" w:eastAsia="標楷體" w:hAnsi="標楷體" w:hint="eastAsia"/>
          <w:sz w:val="28"/>
        </w:rPr>
        <w:lastRenderedPageBreak/>
        <w:t>三、檢查責任區分</w:t>
      </w:r>
    </w:p>
    <w:p w:rsidR="007D2732" w:rsidRPr="007D2732" w:rsidRDefault="007D2732" w:rsidP="007D2732">
      <w:pPr>
        <w:spacing w:line="64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）按「勞工安全衛生組織及自動檢查辦法」之規定設置安全衛生管理單位</w:t>
      </w:r>
      <w:proofErr w:type="gramStart"/>
      <w:r w:rsidRPr="007D2732">
        <w:rPr>
          <w:rFonts w:ascii="標楷體" w:eastAsia="標楷體" w:hAnsi="標楷體" w:hint="eastAsia"/>
          <w:sz w:val="28"/>
        </w:rPr>
        <w:t>及置用勞工</w:t>
      </w:r>
      <w:proofErr w:type="gramEnd"/>
      <w:r w:rsidRPr="007D2732">
        <w:rPr>
          <w:rFonts w:ascii="標楷體" w:eastAsia="標楷體" w:hAnsi="標楷體" w:hint="eastAsia"/>
          <w:sz w:val="28"/>
        </w:rPr>
        <w:t>安全衛生人員。</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）工地負責人、工地主任</w:t>
      </w:r>
    </w:p>
    <w:p w:rsidR="007D2732" w:rsidRPr="007D2732" w:rsidRDefault="007D2732">
      <w:pPr>
        <w:pStyle w:val="2"/>
        <w:rPr>
          <w:rFonts w:hAnsi="標楷體" w:hint="eastAsia"/>
        </w:rPr>
      </w:pPr>
      <w:r w:rsidRPr="007D2732">
        <w:rPr>
          <w:rFonts w:hAnsi="標楷體" w:hint="eastAsia"/>
        </w:rPr>
        <w:t>負責督導檢查作業之進行，並隨時抽查各項安全衛生措施是否完善，以為作業安全。</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）安全衛生管理人員</w:t>
      </w:r>
    </w:p>
    <w:p w:rsidR="007D2732" w:rsidRPr="007D2732" w:rsidRDefault="007D2732">
      <w:pPr>
        <w:pStyle w:val="2"/>
        <w:rPr>
          <w:rFonts w:hAnsi="標楷體"/>
        </w:rPr>
      </w:pPr>
      <w:r w:rsidRPr="007D2732">
        <w:rPr>
          <w:rFonts w:hAnsi="標楷體" w:hint="eastAsia"/>
        </w:rPr>
        <w:t>協調及督導各部門確實實施安全衛生計畫，每日巡視工地督導安全衛生工作之進行並定期進行定期檢查工地安全衛生狀況，填寫安全告示牌、安衛日誌。</w:t>
      </w:r>
    </w:p>
    <w:p w:rsidR="007D2732" w:rsidRPr="007D2732" w:rsidRDefault="007D2732">
      <w:pPr>
        <w:spacing w:line="640" w:lineRule="exact"/>
        <w:ind w:left="1680"/>
        <w:rPr>
          <w:rFonts w:ascii="標楷體" w:eastAsia="標楷體" w:hAnsi="標楷體"/>
          <w:sz w:val="28"/>
        </w:rPr>
      </w:pP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）各</w:t>
      </w:r>
      <w:proofErr w:type="gramStart"/>
      <w:r w:rsidRPr="007D2732">
        <w:rPr>
          <w:rFonts w:ascii="標楷體" w:eastAsia="標楷體" w:hAnsi="標楷體" w:hint="eastAsia"/>
          <w:sz w:val="28"/>
        </w:rPr>
        <w:t>組</w:t>
      </w:r>
      <w:proofErr w:type="gramEnd"/>
      <w:r w:rsidRPr="007D2732">
        <w:rPr>
          <w:rFonts w:ascii="標楷體" w:eastAsia="標楷體" w:hAnsi="標楷體" w:hint="eastAsia"/>
          <w:sz w:val="28"/>
        </w:rPr>
        <w:t>組長</w:t>
      </w:r>
    </w:p>
    <w:p w:rsidR="007D2732" w:rsidRPr="007D2732" w:rsidRDefault="007D2732">
      <w:pPr>
        <w:pStyle w:val="2"/>
        <w:rPr>
          <w:rFonts w:hAnsi="標楷體" w:hint="eastAsia"/>
        </w:rPr>
      </w:pPr>
      <w:r w:rsidRPr="007D2732">
        <w:rPr>
          <w:rFonts w:hAnsi="標楷體" w:hint="eastAsia"/>
        </w:rPr>
        <w:t>教導及督導該組工程師及作業勞工依安全衛生作業標準訂之方法實施作業，提供改善工作方法之建議。</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）工程師</w:t>
      </w:r>
    </w:p>
    <w:p w:rsidR="007D2732" w:rsidRPr="007D2732" w:rsidRDefault="007D2732">
      <w:pPr>
        <w:pStyle w:val="2"/>
        <w:rPr>
          <w:rFonts w:hAnsi="標楷體" w:hint="eastAsia"/>
        </w:rPr>
      </w:pPr>
      <w:r w:rsidRPr="007D2732">
        <w:rPr>
          <w:rFonts w:hAnsi="標楷體" w:hint="eastAsia"/>
        </w:rPr>
        <w:t>對其施工範圍內所屬之設施及人員，做定期及不定期的安全衛生檢查，並確實負起督導之責任，並對其單位主管負責。</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）現場監工</w:t>
      </w:r>
    </w:p>
    <w:p w:rsidR="007D2732" w:rsidRPr="007D2732" w:rsidRDefault="007D2732">
      <w:pPr>
        <w:pStyle w:val="2"/>
        <w:rPr>
          <w:rFonts w:hAnsi="標楷體" w:hint="eastAsia"/>
        </w:rPr>
      </w:pPr>
      <w:r w:rsidRPr="007D2732">
        <w:rPr>
          <w:rFonts w:hAnsi="標楷體" w:hint="eastAsia"/>
        </w:rPr>
        <w:t>每日巡視檢查工作場所及通道，視察一般安全衛生設</w:t>
      </w:r>
      <w:r w:rsidRPr="007D2732">
        <w:rPr>
          <w:rFonts w:hAnsi="標楷體" w:hint="eastAsia"/>
        </w:rPr>
        <w:lastRenderedPageBreak/>
        <w:t>施是否完備良好。</w:t>
      </w:r>
    </w:p>
    <w:p w:rsidR="007D2732" w:rsidRPr="007D2732" w:rsidRDefault="007D2732">
      <w:pPr>
        <w:spacing w:line="640" w:lineRule="exact"/>
        <w:rPr>
          <w:rFonts w:ascii="標楷體" w:eastAsia="標楷體" w:hAnsi="標楷體" w:hint="eastAsia"/>
          <w:sz w:val="28"/>
        </w:rPr>
      </w:pPr>
      <w:r w:rsidRPr="007D2732">
        <w:rPr>
          <w:rFonts w:ascii="標楷體" w:eastAsia="標楷體" w:hAnsi="標楷體" w:hint="eastAsia"/>
          <w:sz w:val="28"/>
        </w:rPr>
        <w:t>四、實施自動檢查應就下列各項</w:t>
      </w:r>
      <w:proofErr w:type="gramStart"/>
      <w:r w:rsidRPr="007D2732">
        <w:rPr>
          <w:rFonts w:ascii="標楷體" w:eastAsia="標楷體" w:hAnsi="標楷體" w:hint="eastAsia"/>
          <w:sz w:val="28"/>
        </w:rPr>
        <w:t>紀錄評實</w:t>
      </w:r>
      <w:proofErr w:type="gramEnd"/>
      <w:r w:rsidRPr="007D2732">
        <w:rPr>
          <w:rFonts w:ascii="標楷體" w:eastAsia="標楷體" w:hAnsi="標楷體" w:hint="eastAsia"/>
          <w:sz w:val="28"/>
        </w:rPr>
        <w:t>，並保存三年</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）檢查年月日</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）檢查方法</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）檢查部分</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）檢查結果</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）實施檢查者姓名</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）依檢查結果採取改善措施之內容</w:t>
      </w:r>
    </w:p>
    <w:p w:rsidR="007D2732" w:rsidRPr="007D2732" w:rsidRDefault="007D2732">
      <w:pPr>
        <w:spacing w:line="640" w:lineRule="exact"/>
        <w:rPr>
          <w:rFonts w:ascii="標楷體" w:eastAsia="標楷體" w:hAnsi="標楷體" w:hint="eastAsia"/>
          <w:sz w:val="28"/>
        </w:rPr>
      </w:pPr>
      <w:r w:rsidRPr="007D2732">
        <w:rPr>
          <w:rFonts w:ascii="標楷體" w:eastAsia="標楷體" w:hAnsi="標楷體" w:hint="eastAsia"/>
          <w:sz w:val="28"/>
        </w:rPr>
        <w:t>五、自動檢查項目</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）安全衛生日誌（如附表一）</w:t>
      </w:r>
    </w:p>
    <w:p w:rsidR="007D2732" w:rsidRPr="007D2732" w:rsidRDefault="007D2732">
      <w:pPr>
        <w:spacing w:line="640" w:lineRule="exact"/>
        <w:ind w:left="1680"/>
        <w:rPr>
          <w:rFonts w:ascii="標楷體" w:eastAsia="標楷體" w:hAnsi="標楷體" w:hint="eastAsia"/>
          <w:sz w:val="28"/>
        </w:rPr>
      </w:pPr>
      <w:r w:rsidRPr="007D2732">
        <w:rPr>
          <w:rFonts w:ascii="標楷體" w:eastAsia="標楷體" w:hAnsi="標楷體" w:hint="eastAsia"/>
          <w:sz w:val="28"/>
        </w:rPr>
        <w:t>安全衛生日誌每日派員至工地檢查，紀錄優、缺點及填妥建議事項，呈工地負責人批示後，由工安組追蹤填寫改善情形後建檔存查。</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）一般安全檢查表（如附表二）</w:t>
      </w:r>
    </w:p>
    <w:p w:rsidR="007D2732" w:rsidRPr="007D2732" w:rsidRDefault="007D2732">
      <w:pPr>
        <w:spacing w:line="640" w:lineRule="exact"/>
        <w:ind w:left="1680"/>
        <w:rPr>
          <w:rFonts w:ascii="標楷體" w:eastAsia="標楷體" w:hAnsi="標楷體" w:hint="eastAsia"/>
          <w:sz w:val="28"/>
        </w:rPr>
      </w:pPr>
      <w:r w:rsidRPr="007D2732">
        <w:rPr>
          <w:rFonts w:ascii="標楷體" w:eastAsia="標楷體" w:hAnsi="標楷體" w:hint="eastAsia"/>
          <w:sz w:val="28"/>
        </w:rPr>
        <w:t>檢查表每日由現場監工或領班填寫後，送回工安組再呈工地負責人簽章後由工安組建</w:t>
      </w:r>
      <w:proofErr w:type="gramStart"/>
      <w:r w:rsidRPr="007D2732">
        <w:rPr>
          <w:rFonts w:ascii="標楷體" w:eastAsia="標楷體" w:hAnsi="標楷體" w:hint="eastAsia"/>
          <w:sz w:val="28"/>
        </w:rPr>
        <w:t>檔</w:t>
      </w:r>
      <w:proofErr w:type="gramEnd"/>
      <w:r w:rsidRPr="007D2732">
        <w:rPr>
          <w:rFonts w:ascii="標楷體" w:eastAsia="標楷體" w:hAnsi="標楷體" w:hint="eastAsia"/>
          <w:sz w:val="28"/>
        </w:rPr>
        <w:t>存查。</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）一般車輛安全檢查。</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）施工架作業</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t>檢查</w:t>
      </w:r>
      <w:proofErr w:type="gramStart"/>
      <w:r w:rsidRPr="007D2732">
        <w:rPr>
          <w:rFonts w:ascii="標楷體" w:eastAsia="標楷體" w:hAnsi="標楷體" w:hint="eastAsia"/>
          <w:sz w:val="28"/>
        </w:rPr>
        <w:t>架材之</w:t>
      </w:r>
      <w:proofErr w:type="gramEnd"/>
      <w:r w:rsidRPr="007D2732">
        <w:rPr>
          <w:rFonts w:ascii="標楷體" w:eastAsia="標楷體" w:hAnsi="標楷體" w:hint="eastAsia"/>
          <w:sz w:val="28"/>
        </w:rPr>
        <w:t>損傷，</w:t>
      </w:r>
      <w:proofErr w:type="gramStart"/>
      <w:r w:rsidRPr="007D2732">
        <w:rPr>
          <w:rFonts w:ascii="標楷體" w:eastAsia="標楷體" w:hAnsi="標楷體" w:hint="eastAsia"/>
          <w:sz w:val="28"/>
        </w:rPr>
        <w:t>按裝</w:t>
      </w:r>
      <w:proofErr w:type="gramEnd"/>
      <w:r w:rsidRPr="007D2732">
        <w:rPr>
          <w:rFonts w:ascii="標楷體" w:eastAsia="標楷體" w:hAnsi="標楷體" w:hint="eastAsia"/>
          <w:sz w:val="28"/>
        </w:rPr>
        <w:t>部分。</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t>立柱、</w:t>
      </w:r>
      <w:proofErr w:type="gramStart"/>
      <w:r w:rsidRPr="007D2732">
        <w:rPr>
          <w:rFonts w:ascii="標楷體" w:eastAsia="標楷體" w:hAnsi="標楷體" w:hint="eastAsia"/>
          <w:sz w:val="28"/>
        </w:rPr>
        <w:t>橫檔</w:t>
      </w:r>
      <w:proofErr w:type="gramEnd"/>
      <w:r w:rsidRPr="007D2732">
        <w:rPr>
          <w:rFonts w:ascii="標楷體" w:eastAsia="標楷體" w:hAnsi="標楷體" w:hint="eastAsia"/>
          <w:sz w:val="28"/>
        </w:rPr>
        <w:t>、踏腳</w:t>
      </w:r>
      <w:proofErr w:type="gramStart"/>
      <w:r w:rsidRPr="007D2732">
        <w:rPr>
          <w:rFonts w:ascii="標楷體" w:eastAsia="標楷體" w:hAnsi="標楷體" w:hint="eastAsia"/>
          <w:sz w:val="28"/>
        </w:rPr>
        <w:t>桁</w:t>
      </w:r>
      <w:proofErr w:type="gramEnd"/>
      <w:r w:rsidRPr="007D2732">
        <w:rPr>
          <w:rFonts w:ascii="標楷體" w:eastAsia="標楷體" w:hAnsi="標楷體" w:hint="eastAsia"/>
          <w:sz w:val="28"/>
        </w:rPr>
        <w:t>等固定部分及安裝部分，接觸部分之鬆弛狀。</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lastRenderedPageBreak/>
        <w:t>固定材料與固定金屬配件之損傷及腐敗狀況。</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t>扶手等拆卸及脫落狀況。</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t>基腳之下</w:t>
      </w:r>
      <w:proofErr w:type="gramStart"/>
      <w:r w:rsidRPr="007D2732">
        <w:rPr>
          <w:rFonts w:ascii="標楷體" w:eastAsia="標楷體" w:hAnsi="標楷體" w:hint="eastAsia"/>
          <w:sz w:val="28"/>
        </w:rPr>
        <w:t>沉</w:t>
      </w:r>
      <w:proofErr w:type="gramEnd"/>
      <w:r w:rsidRPr="007D2732">
        <w:rPr>
          <w:rFonts w:ascii="標楷體" w:eastAsia="標楷體" w:hAnsi="標楷體" w:hint="eastAsia"/>
          <w:sz w:val="28"/>
        </w:rPr>
        <w:t>及滑動狀況。</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t>斜</w:t>
      </w:r>
      <w:proofErr w:type="gramStart"/>
      <w:r w:rsidRPr="007D2732">
        <w:rPr>
          <w:rFonts w:ascii="標楷體" w:eastAsia="標楷體" w:hAnsi="標楷體" w:hint="eastAsia"/>
          <w:sz w:val="28"/>
        </w:rPr>
        <w:t>撐材、索條、橫檔</w:t>
      </w:r>
      <w:proofErr w:type="gramEnd"/>
      <w:r w:rsidRPr="007D2732">
        <w:rPr>
          <w:rFonts w:ascii="標楷體" w:eastAsia="標楷體" w:hAnsi="標楷體" w:hint="eastAsia"/>
          <w:sz w:val="28"/>
        </w:rPr>
        <w:t>等補</w:t>
      </w:r>
      <w:proofErr w:type="gramStart"/>
      <w:r w:rsidRPr="007D2732">
        <w:rPr>
          <w:rFonts w:ascii="標楷體" w:eastAsia="標楷體" w:hAnsi="標楷體" w:hint="eastAsia"/>
          <w:sz w:val="28"/>
        </w:rPr>
        <w:t>強材之</w:t>
      </w:r>
      <w:proofErr w:type="gramEnd"/>
      <w:r w:rsidRPr="007D2732">
        <w:rPr>
          <w:rFonts w:ascii="標楷體" w:eastAsia="標楷體" w:hAnsi="標楷體" w:hint="eastAsia"/>
          <w:sz w:val="28"/>
        </w:rPr>
        <w:t>狀況。</w:t>
      </w:r>
    </w:p>
    <w:p w:rsidR="007D2732" w:rsidRPr="007D2732" w:rsidRDefault="007D2732">
      <w:pPr>
        <w:numPr>
          <w:ilvl w:val="4"/>
          <w:numId w:val="1"/>
        </w:numPr>
        <w:spacing w:line="640" w:lineRule="exact"/>
        <w:rPr>
          <w:rFonts w:ascii="標楷體" w:eastAsia="標楷體" w:hAnsi="標楷體" w:hint="eastAsia"/>
          <w:sz w:val="28"/>
        </w:rPr>
      </w:pPr>
      <w:r w:rsidRPr="007D2732">
        <w:rPr>
          <w:rFonts w:ascii="標楷體" w:eastAsia="標楷體" w:hAnsi="標楷體" w:hint="eastAsia"/>
          <w:sz w:val="28"/>
        </w:rPr>
        <w:t>立柱、</w:t>
      </w:r>
      <w:proofErr w:type="gramStart"/>
      <w:r w:rsidRPr="007D2732">
        <w:rPr>
          <w:rFonts w:ascii="標楷體" w:eastAsia="標楷體" w:hAnsi="標楷體" w:hint="eastAsia"/>
          <w:sz w:val="28"/>
        </w:rPr>
        <w:t>橫檔</w:t>
      </w:r>
      <w:proofErr w:type="gramEnd"/>
      <w:r w:rsidRPr="007D2732">
        <w:rPr>
          <w:rFonts w:ascii="標楷體" w:eastAsia="標楷體" w:hAnsi="標楷體" w:hint="eastAsia"/>
          <w:sz w:val="28"/>
        </w:rPr>
        <w:t>、踏腳</w:t>
      </w:r>
      <w:proofErr w:type="gramStart"/>
      <w:r w:rsidRPr="007D2732">
        <w:rPr>
          <w:rFonts w:ascii="標楷體" w:eastAsia="標楷體" w:hAnsi="標楷體" w:hint="eastAsia"/>
          <w:sz w:val="28"/>
        </w:rPr>
        <w:t>椼</w:t>
      </w:r>
      <w:proofErr w:type="gramEnd"/>
      <w:r w:rsidRPr="007D2732">
        <w:rPr>
          <w:rFonts w:ascii="標楷體" w:eastAsia="標楷體" w:hAnsi="標楷體" w:hint="eastAsia"/>
          <w:sz w:val="28"/>
        </w:rPr>
        <w:t>等之損傷狀況。</w:t>
      </w:r>
    </w:p>
    <w:p w:rsidR="007D2732" w:rsidRPr="007D2732" w:rsidRDefault="007D2732">
      <w:pPr>
        <w:numPr>
          <w:ilvl w:val="4"/>
          <w:numId w:val="1"/>
        </w:numPr>
        <w:spacing w:line="640" w:lineRule="exact"/>
        <w:jc w:val="both"/>
        <w:rPr>
          <w:rFonts w:ascii="標楷體" w:eastAsia="標楷體" w:hAnsi="標楷體" w:hint="eastAsia"/>
          <w:sz w:val="28"/>
        </w:rPr>
      </w:pPr>
      <w:r w:rsidRPr="007D2732">
        <w:rPr>
          <w:rFonts w:ascii="標楷體" w:eastAsia="標楷體" w:hAnsi="標楷體" w:hint="eastAsia"/>
          <w:sz w:val="28"/>
        </w:rPr>
        <w:t>懸臂</w:t>
      </w:r>
      <w:proofErr w:type="gramStart"/>
      <w:r w:rsidRPr="007D2732">
        <w:rPr>
          <w:rFonts w:ascii="標楷體" w:eastAsia="標楷體" w:hAnsi="標楷體" w:hint="eastAsia"/>
          <w:sz w:val="28"/>
        </w:rPr>
        <w:t>樑</w:t>
      </w:r>
      <w:proofErr w:type="gramEnd"/>
      <w:r w:rsidRPr="007D2732">
        <w:rPr>
          <w:rFonts w:ascii="標楷體" w:eastAsia="標楷體" w:hAnsi="標楷體" w:hint="eastAsia"/>
          <w:sz w:val="28"/>
        </w:rPr>
        <w:t>與吊索之安裝狀況及懸吊裝置與阻擋裝置之性能。</w:t>
      </w:r>
    </w:p>
    <w:p w:rsidR="007D2732" w:rsidRPr="007D2732" w:rsidRDefault="007D2732" w:rsidP="007D2732">
      <w:pPr>
        <w:spacing w:line="640" w:lineRule="exact"/>
        <w:ind w:firstLineChars="300" w:firstLine="840"/>
        <w:jc w:val="both"/>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）模板工程安全。</w:t>
      </w:r>
    </w:p>
    <w:p w:rsidR="007D2732" w:rsidRPr="007D2732" w:rsidRDefault="007D2732">
      <w:pPr>
        <w:spacing w:line="640" w:lineRule="exact"/>
        <w:ind w:left="960"/>
        <w:rPr>
          <w:rFonts w:ascii="標楷體" w:eastAsia="標楷體" w:hAnsi="標楷體"/>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）擋土支撐之安全檢查</w:t>
      </w:r>
    </w:p>
    <w:p w:rsidR="007D2732" w:rsidRPr="007D2732" w:rsidRDefault="007D2732">
      <w:pPr>
        <w:spacing w:line="640" w:lineRule="exact"/>
        <w:ind w:left="1680"/>
        <w:jc w:val="both"/>
        <w:rPr>
          <w:rFonts w:ascii="標楷體" w:eastAsia="標楷體" w:hAnsi="標楷體" w:hint="eastAsia"/>
          <w:sz w:val="28"/>
        </w:rPr>
      </w:pPr>
      <w:r w:rsidRPr="007D2732">
        <w:rPr>
          <w:rFonts w:ascii="標楷體" w:eastAsia="標楷體" w:hAnsi="標楷體" w:hint="eastAsia"/>
          <w:sz w:val="28"/>
        </w:rPr>
        <w:t>檢查</w:t>
      </w:r>
      <w:proofErr w:type="gramStart"/>
      <w:r w:rsidRPr="007D2732">
        <w:rPr>
          <w:rFonts w:ascii="標楷體" w:eastAsia="標楷體" w:hAnsi="標楷體" w:hint="eastAsia"/>
          <w:sz w:val="28"/>
        </w:rPr>
        <w:t>支撐構材有</w:t>
      </w:r>
      <w:proofErr w:type="gramEnd"/>
      <w:r w:rsidRPr="007D2732">
        <w:rPr>
          <w:rFonts w:ascii="標楷體" w:eastAsia="標楷體" w:hAnsi="標楷體" w:hint="eastAsia"/>
          <w:sz w:val="28"/>
        </w:rPr>
        <w:t>否損傷、變形、腐蝕、位移及脫落。支撐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之鬆弛狀況。</w:t>
      </w:r>
      <w:proofErr w:type="gramStart"/>
      <w:r w:rsidRPr="007D2732">
        <w:rPr>
          <w:rFonts w:ascii="標楷體" w:eastAsia="標楷體" w:hAnsi="標楷體" w:hint="eastAsia"/>
          <w:sz w:val="28"/>
        </w:rPr>
        <w:t>構材之</w:t>
      </w:r>
      <w:proofErr w:type="gramEnd"/>
      <w:r w:rsidRPr="007D2732">
        <w:rPr>
          <w:rFonts w:ascii="標楷體" w:eastAsia="標楷體" w:hAnsi="標楷體" w:hint="eastAsia"/>
          <w:sz w:val="28"/>
        </w:rPr>
        <w:t>連接部份，固定部份及交叉部份狀況。（於四級以上地震或因地震或因大雨等致使地層有極劇變化之虞，或因觀測系統顯示土壓變化未按預期行徑時檢查之）。</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）開挖作業</w:t>
      </w:r>
    </w:p>
    <w:p w:rsidR="007D2732" w:rsidRPr="007D2732" w:rsidRDefault="007D2732">
      <w:pPr>
        <w:spacing w:line="640" w:lineRule="exact"/>
        <w:ind w:left="1680"/>
        <w:rPr>
          <w:rFonts w:ascii="標楷體" w:eastAsia="標楷體" w:hAnsi="標楷體" w:hint="eastAsia"/>
          <w:sz w:val="28"/>
        </w:rPr>
      </w:pPr>
      <w:r w:rsidRPr="007D2732">
        <w:rPr>
          <w:rFonts w:ascii="標楷體" w:eastAsia="標楷體" w:hAnsi="標楷體" w:hint="eastAsia"/>
          <w:sz w:val="28"/>
        </w:rPr>
        <w:t>每天作業前或大雨及四級以上地震後，實施清查作業地點及範圍內有無裂隙、</w:t>
      </w:r>
      <w:proofErr w:type="gramStart"/>
      <w:r w:rsidRPr="007D2732">
        <w:rPr>
          <w:rFonts w:ascii="標楷體" w:eastAsia="標楷體" w:hAnsi="標楷體" w:hint="eastAsia"/>
          <w:sz w:val="28"/>
        </w:rPr>
        <w:t>湧水土壤</w:t>
      </w:r>
      <w:proofErr w:type="gramEnd"/>
      <w:r w:rsidRPr="007D2732">
        <w:rPr>
          <w:rFonts w:ascii="標楷體" w:eastAsia="標楷體" w:hAnsi="標楷體" w:hint="eastAsia"/>
          <w:sz w:val="28"/>
        </w:rPr>
        <w:t>含水狀況，地層結凍狀況及其變化。</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）混凝土澆置作業</w:t>
      </w:r>
    </w:p>
    <w:p w:rsidR="007D2732" w:rsidRPr="007D2732" w:rsidRDefault="007D2732">
      <w:pPr>
        <w:pStyle w:val="a5"/>
        <w:spacing w:line="640" w:lineRule="exact"/>
        <w:rPr>
          <w:rFonts w:hAnsi="標楷體" w:hint="eastAsia"/>
        </w:rPr>
      </w:pPr>
      <w:r w:rsidRPr="007D2732">
        <w:rPr>
          <w:rFonts w:hAnsi="標楷體" w:hint="eastAsia"/>
        </w:rPr>
        <w:t>混凝土澆置作業前應檢查模板支撐、</w:t>
      </w:r>
      <w:proofErr w:type="gramStart"/>
      <w:r w:rsidRPr="007D2732">
        <w:rPr>
          <w:rFonts w:hAnsi="標楷體" w:hint="eastAsia"/>
        </w:rPr>
        <w:t>斜撐及各</w:t>
      </w:r>
      <w:proofErr w:type="gramEnd"/>
      <w:r w:rsidRPr="007D2732">
        <w:rPr>
          <w:rFonts w:hAnsi="標楷體" w:hint="eastAsia"/>
        </w:rPr>
        <w:t>部份之連接處。</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9</w:t>
      </w:r>
      <w:r w:rsidRPr="007D2732">
        <w:rPr>
          <w:rFonts w:ascii="標楷體" w:eastAsia="標楷體" w:hAnsi="標楷體" w:hint="eastAsia"/>
          <w:sz w:val="28"/>
        </w:rPr>
        <w:t>）電器設備檢查</w:t>
      </w:r>
    </w:p>
    <w:p w:rsidR="007D2732" w:rsidRPr="007D2732" w:rsidRDefault="007D2732">
      <w:pPr>
        <w:spacing w:line="640" w:lineRule="exact"/>
        <w:ind w:left="1680"/>
        <w:rPr>
          <w:rFonts w:ascii="標楷體" w:eastAsia="標楷體" w:hAnsi="標楷體" w:hint="eastAsia"/>
          <w:sz w:val="28"/>
        </w:rPr>
      </w:pPr>
      <w:r w:rsidRPr="007D2732">
        <w:rPr>
          <w:rFonts w:ascii="標楷體" w:eastAsia="標楷體" w:hAnsi="標楷體" w:hint="eastAsia"/>
          <w:sz w:val="28"/>
        </w:rPr>
        <w:t>每三</w:t>
      </w:r>
      <w:proofErr w:type="gramStart"/>
      <w:r w:rsidRPr="007D2732">
        <w:rPr>
          <w:rFonts w:ascii="標楷體" w:eastAsia="標楷體" w:hAnsi="標楷體" w:hint="eastAsia"/>
          <w:sz w:val="28"/>
        </w:rPr>
        <w:t>個</w:t>
      </w:r>
      <w:proofErr w:type="gramEnd"/>
      <w:r w:rsidRPr="007D2732">
        <w:rPr>
          <w:rFonts w:ascii="標楷體" w:eastAsia="標楷體" w:hAnsi="標楷體" w:hint="eastAsia"/>
          <w:sz w:val="28"/>
        </w:rPr>
        <w:t>月定期檢查高壓電部份一次；每六</w:t>
      </w:r>
      <w:proofErr w:type="gramStart"/>
      <w:r w:rsidRPr="007D2732">
        <w:rPr>
          <w:rFonts w:ascii="標楷體" w:eastAsia="標楷體" w:hAnsi="標楷體" w:hint="eastAsia"/>
          <w:sz w:val="28"/>
        </w:rPr>
        <w:t>個</w:t>
      </w:r>
      <w:proofErr w:type="gramEnd"/>
      <w:r w:rsidRPr="007D2732">
        <w:rPr>
          <w:rFonts w:ascii="標楷體" w:eastAsia="標楷體" w:hAnsi="標楷體" w:hint="eastAsia"/>
          <w:sz w:val="28"/>
        </w:rPr>
        <w:t>月定期檢查低壓電部份一次，並作紀錄保存三年。</w:t>
      </w:r>
    </w:p>
    <w:p w:rsidR="007D2732" w:rsidRPr="007D2732" w:rsidRDefault="007D2732">
      <w:pPr>
        <w:spacing w:line="640" w:lineRule="exact"/>
        <w:ind w:left="1680"/>
        <w:rPr>
          <w:rFonts w:ascii="標楷體" w:eastAsia="標楷體" w:hAnsi="標楷體" w:hint="eastAsia"/>
          <w:sz w:val="28"/>
        </w:rPr>
      </w:pPr>
      <w:r w:rsidRPr="007D2732">
        <w:rPr>
          <w:rFonts w:ascii="標楷體" w:eastAsia="標楷體" w:hAnsi="標楷體" w:hint="eastAsia"/>
          <w:sz w:val="28"/>
        </w:rPr>
        <w:t>同時日常應對電氣機械器具妥為保養、檢點，如有異常狀況時，應即換修。</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電焊</w:t>
      </w:r>
      <w:proofErr w:type="gramStart"/>
      <w:r w:rsidRPr="007D2732">
        <w:rPr>
          <w:rFonts w:ascii="標楷體" w:eastAsia="標楷體" w:hAnsi="標楷體" w:hint="eastAsia"/>
          <w:sz w:val="28"/>
        </w:rPr>
        <w:t>用夾頭</w:t>
      </w:r>
      <w:proofErr w:type="gramEnd"/>
      <w:r w:rsidRPr="007D2732">
        <w:rPr>
          <w:rFonts w:ascii="標楷體" w:eastAsia="標楷體" w:hAnsi="標楷體" w:hint="eastAsia"/>
          <w:sz w:val="28"/>
        </w:rPr>
        <w:t>：檢查絕緣保護部份有無損傷。</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移動式電線及附屬接續器具。</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檢查</w:t>
      </w:r>
      <w:proofErr w:type="gramStart"/>
      <w:r w:rsidRPr="007D2732">
        <w:rPr>
          <w:rFonts w:ascii="標楷體" w:eastAsia="標楷體" w:hAnsi="標楷體" w:hint="eastAsia"/>
          <w:sz w:val="28"/>
        </w:rPr>
        <w:t>外覆或外</w:t>
      </w:r>
      <w:proofErr w:type="gramEnd"/>
      <w:r w:rsidRPr="007D2732">
        <w:rPr>
          <w:rFonts w:ascii="標楷體" w:eastAsia="標楷體" w:hAnsi="標楷體" w:hint="eastAsia"/>
          <w:sz w:val="28"/>
        </w:rPr>
        <w:t>裝有無損傷。</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檢查電器具：檢查其功能。</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短路接地器具：檢查接頭、導線有無損傷。</w:t>
      </w:r>
    </w:p>
    <w:p w:rsidR="007D2732" w:rsidRPr="007D2732" w:rsidRDefault="007D2732" w:rsidP="007D2732">
      <w:pPr>
        <w:tabs>
          <w:tab w:val="left" w:pos="2208"/>
        </w:tabs>
        <w:spacing w:line="640" w:lineRule="exact"/>
        <w:ind w:leftChars="639" w:left="1848" w:hangingChars="112" w:hanging="314"/>
        <w:jc w:val="both"/>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絕緣用防護設備或防護具：檢查有無裂痕、針孔、老化破</w:t>
      </w:r>
      <w:proofErr w:type="gramStart"/>
      <w:r w:rsidRPr="007D2732">
        <w:rPr>
          <w:rFonts w:ascii="標楷體" w:eastAsia="標楷體" w:hAnsi="標楷體" w:hint="eastAsia"/>
          <w:sz w:val="28"/>
        </w:rPr>
        <w:t>姴</w:t>
      </w:r>
      <w:proofErr w:type="gramEnd"/>
      <w:r w:rsidRPr="007D2732">
        <w:rPr>
          <w:rFonts w:ascii="標楷體" w:eastAsia="標楷體" w:hAnsi="標楷體" w:hint="eastAsia"/>
          <w:sz w:val="28"/>
        </w:rPr>
        <w:t>等。</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g.</w:t>
      </w:r>
      <w:proofErr w:type="gramStart"/>
      <w:r w:rsidRPr="007D2732">
        <w:rPr>
          <w:rFonts w:ascii="標楷體" w:eastAsia="標楷體" w:hAnsi="標楷體" w:hint="eastAsia"/>
          <w:sz w:val="28"/>
        </w:rPr>
        <w:t>活線作業</w:t>
      </w:r>
      <w:proofErr w:type="gramEnd"/>
      <w:r w:rsidRPr="007D2732">
        <w:rPr>
          <w:rFonts w:ascii="標楷體" w:eastAsia="標楷體" w:hAnsi="標楷體" w:hint="eastAsia"/>
          <w:sz w:val="28"/>
        </w:rPr>
        <w:t>：檢查工具乾燥狀況。</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10</w:t>
      </w:r>
      <w:r w:rsidRPr="007D2732">
        <w:rPr>
          <w:rFonts w:ascii="標楷體" w:eastAsia="標楷體" w:hAnsi="標楷體" w:hint="eastAsia"/>
          <w:sz w:val="28"/>
        </w:rPr>
        <w:t>）移動式起重機之檢查</w:t>
      </w:r>
    </w:p>
    <w:p w:rsidR="007D2732" w:rsidRPr="007D2732" w:rsidRDefault="007D2732" w:rsidP="007D2732">
      <w:pPr>
        <w:spacing w:line="640" w:lineRule="exact"/>
        <w:ind w:leftChars="639" w:left="1845" w:hangingChars="111" w:hanging="311"/>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預防裝置、警報裝置、煞車器、離合器及其他安全裝置有無異狀。</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鋼索</w:t>
      </w:r>
      <w:proofErr w:type="gramStart"/>
      <w:r w:rsidRPr="007D2732">
        <w:rPr>
          <w:rFonts w:ascii="標楷體" w:eastAsia="標楷體" w:hAnsi="標楷體" w:hint="eastAsia"/>
          <w:sz w:val="28"/>
        </w:rPr>
        <w:t>及吊鏈等</w:t>
      </w:r>
      <w:proofErr w:type="gramEnd"/>
      <w:r w:rsidRPr="007D2732">
        <w:rPr>
          <w:rFonts w:ascii="標楷體" w:eastAsia="標楷體" w:hAnsi="標楷體" w:hint="eastAsia"/>
          <w:sz w:val="28"/>
        </w:rPr>
        <w:t>有無損傷。</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吊</w:t>
      </w:r>
      <w:proofErr w:type="gramStart"/>
      <w:r w:rsidRPr="007D2732">
        <w:rPr>
          <w:rFonts w:ascii="標楷體" w:eastAsia="標楷體" w:hAnsi="標楷體" w:hint="eastAsia"/>
          <w:sz w:val="28"/>
        </w:rPr>
        <w:t>鉤</w:t>
      </w:r>
      <w:proofErr w:type="gramEnd"/>
      <w:r w:rsidRPr="007D2732">
        <w:rPr>
          <w:rFonts w:ascii="標楷體" w:eastAsia="標楷體" w:hAnsi="標楷體" w:hint="eastAsia"/>
          <w:sz w:val="28"/>
        </w:rPr>
        <w:t>、抓</w:t>
      </w:r>
      <w:proofErr w:type="gramStart"/>
      <w:r w:rsidRPr="007D2732">
        <w:rPr>
          <w:rFonts w:ascii="標楷體" w:eastAsia="標楷體" w:hAnsi="標楷體" w:hint="eastAsia"/>
          <w:sz w:val="28"/>
        </w:rPr>
        <w:t>斗等吊</w:t>
      </w:r>
      <w:proofErr w:type="gramEnd"/>
      <w:r w:rsidRPr="007D2732">
        <w:rPr>
          <w:rFonts w:ascii="標楷體" w:eastAsia="標楷體" w:hAnsi="標楷體" w:hint="eastAsia"/>
          <w:sz w:val="28"/>
        </w:rPr>
        <w:t>具等有無損傷。</w:t>
      </w:r>
    </w:p>
    <w:p w:rsidR="007D2732" w:rsidRPr="007D2732" w:rsidRDefault="007D2732" w:rsidP="007D2732">
      <w:pPr>
        <w:spacing w:line="640" w:lineRule="exact"/>
        <w:ind w:leftChars="639" w:left="1848"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配線、</w:t>
      </w:r>
      <w:proofErr w:type="gramStart"/>
      <w:r w:rsidRPr="007D2732">
        <w:rPr>
          <w:rFonts w:ascii="標楷體" w:eastAsia="標楷體" w:hAnsi="標楷體" w:hint="eastAsia"/>
          <w:sz w:val="28"/>
        </w:rPr>
        <w:t>集電裝置</w:t>
      </w:r>
      <w:proofErr w:type="gramEnd"/>
      <w:r w:rsidRPr="007D2732">
        <w:rPr>
          <w:rFonts w:ascii="標楷體" w:eastAsia="標楷體" w:hAnsi="標楷體" w:hint="eastAsia"/>
          <w:sz w:val="28"/>
        </w:rPr>
        <w:t>、配電盤、開關及控制器有無異狀。（以每月檢查一次，並記錄保存三年）。並於每日作業前檢查下列各項性能：</w:t>
      </w:r>
    </w:p>
    <w:p w:rsidR="007D2732" w:rsidRPr="007D2732" w:rsidRDefault="007D2732">
      <w:pPr>
        <w:spacing w:line="640" w:lineRule="exact"/>
        <w:ind w:left="1920"/>
        <w:rPr>
          <w:rFonts w:ascii="標楷體" w:eastAsia="標楷體" w:hAnsi="標楷體" w:hint="eastAsia"/>
          <w:sz w:val="28"/>
        </w:rPr>
      </w:pPr>
      <w:proofErr w:type="gramStart"/>
      <w:r w:rsidRPr="007D2732">
        <w:rPr>
          <w:rFonts w:ascii="標楷體" w:eastAsia="標楷體" w:hAnsi="標楷體" w:hint="eastAsia"/>
          <w:sz w:val="28"/>
        </w:rPr>
        <w:lastRenderedPageBreak/>
        <w:t>（</w:t>
      </w:r>
      <w:proofErr w:type="gramEnd"/>
      <w:r w:rsidRPr="007D2732">
        <w:rPr>
          <w:rFonts w:ascii="標楷體" w:eastAsia="標楷體" w:hAnsi="標楷體" w:hint="eastAsia"/>
          <w:sz w:val="28"/>
        </w:rPr>
        <w:t>a.）過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預防裝置。</w:t>
      </w:r>
    </w:p>
    <w:p w:rsidR="007D2732" w:rsidRPr="007D2732" w:rsidRDefault="007D2732">
      <w:pPr>
        <w:spacing w:line="64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b.）過負荷警報裝置及其他警報裝置。</w:t>
      </w:r>
    </w:p>
    <w:p w:rsidR="007D2732" w:rsidRPr="007D2732" w:rsidRDefault="007D2732">
      <w:pPr>
        <w:spacing w:line="64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c.）煞車器、離合器及控制器之性能。</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11</w:t>
      </w:r>
      <w:r w:rsidRPr="007D2732">
        <w:rPr>
          <w:rFonts w:ascii="標楷體" w:eastAsia="標楷體" w:hAnsi="標楷體" w:hint="eastAsia"/>
          <w:sz w:val="28"/>
        </w:rPr>
        <w:t>）車輛係營建機械之檢查</w:t>
      </w:r>
    </w:p>
    <w:p w:rsidR="007D2732" w:rsidRPr="007D2732" w:rsidRDefault="007D2732" w:rsidP="007D2732">
      <w:pPr>
        <w:spacing w:line="640" w:lineRule="exact"/>
        <w:ind w:leftChars="147" w:left="2033" w:hangingChars="600" w:hanging="1680"/>
        <w:jc w:val="both"/>
        <w:rPr>
          <w:rFonts w:ascii="標楷體" w:eastAsia="標楷體" w:hAnsi="標楷體" w:hint="eastAsia"/>
          <w:sz w:val="28"/>
        </w:rPr>
      </w:pPr>
      <w:r w:rsidRPr="007D2732">
        <w:rPr>
          <w:rFonts w:ascii="標楷體" w:eastAsia="標楷體" w:hAnsi="標楷體" w:hint="eastAsia"/>
          <w:sz w:val="28"/>
        </w:rPr>
        <w:t xml:space="preserve">         每日作業前就其制動器實施檢點，每年就整體實施定期檢查。</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 xml:space="preserve">煞車、離合器、操作裝置及作業裝置之有無異狀。 </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b.</w:t>
      </w:r>
      <w:proofErr w:type="gramStart"/>
      <w:r w:rsidRPr="007D2732">
        <w:rPr>
          <w:rFonts w:ascii="標楷體" w:eastAsia="標楷體" w:hAnsi="標楷體" w:hint="eastAsia"/>
          <w:sz w:val="28"/>
        </w:rPr>
        <w:t>鋼索及鏈等</w:t>
      </w:r>
      <w:proofErr w:type="gramEnd"/>
      <w:r w:rsidRPr="007D2732">
        <w:rPr>
          <w:rFonts w:ascii="標楷體" w:eastAsia="標楷體" w:hAnsi="標楷體" w:hint="eastAsia"/>
          <w:sz w:val="28"/>
        </w:rPr>
        <w:t>有無損傷。</w:t>
      </w:r>
    </w:p>
    <w:p w:rsidR="007D2732" w:rsidRPr="007D2732" w:rsidRDefault="007D2732">
      <w:pPr>
        <w:spacing w:line="64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吊</w:t>
      </w:r>
      <w:proofErr w:type="gramStart"/>
      <w:r w:rsidRPr="007D2732">
        <w:rPr>
          <w:rFonts w:ascii="標楷體" w:eastAsia="標楷體" w:hAnsi="標楷體" w:hint="eastAsia"/>
          <w:sz w:val="28"/>
        </w:rPr>
        <w:t>斗</w:t>
      </w:r>
      <w:proofErr w:type="gramEnd"/>
      <w:r w:rsidRPr="007D2732">
        <w:rPr>
          <w:rFonts w:ascii="標楷體" w:eastAsia="標楷體" w:hAnsi="標楷體" w:hint="eastAsia"/>
          <w:sz w:val="28"/>
        </w:rPr>
        <w:t xml:space="preserve">等有無損傷。          </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12</w:t>
      </w:r>
      <w:r w:rsidRPr="007D2732">
        <w:rPr>
          <w:rFonts w:ascii="標楷體" w:eastAsia="標楷體" w:hAnsi="標楷體" w:hint="eastAsia"/>
          <w:sz w:val="28"/>
        </w:rPr>
        <w:t>）乙炔熔接裝置</w:t>
      </w:r>
    </w:p>
    <w:p w:rsidR="007D2732" w:rsidRPr="007D2732" w:rsidRDefault="007D2732" w:rsidP="007D2732">
      <w:pPr>
        <w:spacing w:line="640" w:lineRule="exact"/>
        <w:ind w:leftChars="147" w:left="2033" w:hangingChars="600" w:hanging="1680"/>
        <w:rPr>
          <w:rFonts w:ascii="標楷體" w:eastAsia="標楷體" w:hAnsi="標楷體" w:hint="eastAsia"/>
          <w:sz w:val="28"/>
        </w:rPr>
      </w:pPr>
      <w:r w:rsidRPr="007D2732">
        <w:rPr>
          <w:rFonts w:ascii="標楷體" w:eastAsia="標楷體" w:hAnsi="標楷體" w:hint="eastAsia"/>
          <w:sz w:val="28"/>
        </w:rPr>
        <w:t xml:space="preserve">         應每年就裝置之損傷；變形、腐蝕等及其性能定期實施檢查。</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13</w:t>
      </w:r>
      <w:r w:rsidRPr="007D2732">
        <w:rPr>
          <w:rFonts w:ascii="標楷體" w:eastAsia="標楷體" w:hAnsi="標楷體" w:hint="eastAsia"/>
          <w:sz w:val="28"/>
        </w:rPr>
        <w:t>）鋼架作業安全檢查</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 xml:space="preserve">     每日作業前就其豎立架設裝備等實施檢點。</w:t>
      </w:r>
    </w:p>
    <w:p w:rsidR="007D2732" w:rsidRPr="007D2732" w:rsidRDefault="007D2732">
      <w:pPr>
        <w:spacing w:line="64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14</w:t>
      </w:r>
      <w:r w:rsidRPr="007D2732">
        <w:rPr>
          <w:rFonts w:ascii="標楷體" w:eastAsia="標楷體" w:hAnsi="標楷體" w:hint="eastAsia"/>
          <w:sz w:val="28"/>
        </w:rPr>
        <w:t>）消防器材檢查</w:t>
      </w:r>
    </w:p>
    <w:p w:rsidR="007D2732" w:rsidRPr="007D2732" w:rsidRDefault="007D2732" w:rsidP="007D2732">
      <w:pPr>
        <w:spacing w:line="640" w:lineRule="exact"/>
        <w:ind w:leftChars="575" w:left="2004" w:hangingChars="223" w:hanging="624"/>
        <w:jc w:val="both"/>
        <w:rPr>
          <w:rFonts w:ascii="標楷體" w:eastAsia="標楷體" w:hAnsi="標楷體"/>
          <w:sz w:val="28"/>
        </w:rPr>
      </w:pPr>
      <w:r w:rsidRPr="007D2732">
        <w:rPr>
          <w:rFonts w:ascii="標楷體" w:eastAsia="標楷體" w:hAnsi="標楷體"/>
          <w:sz w:val="28"/>
        </w:rPr>
        <w:t xml:space="preserve">  </w:t>
      </w:r>
      <w:r w:rsidRPr="007D2732">
        <w:rPr>
          <w:rFonts w:ascii="標楷體" w:eastAsia="標楷體" w:hAnsi="標楷體" w:hint="eastAsia"/>
          <w:sz w:val="28"/>
        </w:rPr>
        <w:t>應每三</w:t>
      </w:r>
      <w:proofErr w:type="gramStart"/>
      <w:r w:rsidRPr="007D2732">
        <w:rPr>
          <w:rFonts w:ascii="標楷體" w:eastAsia="標楷體" w:hAnsi="標楷體" w:hint="eastAsia"/>
          <w:sz w:val="28"/>
        </w:rPr>
        <w:t>個</w:t>
      </w:r>
      <w:proofErr w:type="gramEnd"/>
      <w:r w:rsidRPr="007D2732">
        <w:rPr>
          <w:rFonts w:ascii="標楷體" w:eastAsia="標楷體" w:hAnsi="標楷體" w:hint="eastAsia"/>
          <w:sz w:val="28"/>
        </w:rPr>
        <w:t>月就裝置之損傷、變形、腐蝕等及其性能定期實施檢查。</w:t>
      </w:r>
    </w:p>
    <w:p w:rsidR="007D2732" w:rsidRPr="007D2732" w:rsidRDefault="007D2732">
      <w:pPr>
        <w:spacing w:line="640" w:lineRule="exact"/>
        <w:rPr>
          <w:rFonts w:ascii="標楷體" w:eastAsia="標楷體" w:hAnsi="標楷體"/>
        </w:rPr>
      </w:pPr>
    </w:p>
    <w:p w:rsidR="007D2732" w:rsidRPr="007D2732" w:rsidRDefault="007D2732" w:rsidP="007D2732">
      <w:pPr>
        <w:numPr>
          <w:ilvl w:val="0"/>
          <w:numId w:val="57"/>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緊急災害處理</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一、前言</w:t>
      </w:r>
    </w:p>
    <w:p w:rsidR="007D2732" w:rsidRPr="007D2732" w:rsidRDefault="007D2732" w:rsidP="007D2732">
      <w:pPr>
        <w:spacing w:line="500" w:lineRule="exact"/>
        <w:ind w:left="840" w:firstLineChars="214" w:firstLine="599"/>
        <w:jc w:val="both"/>
        <w:rPr>
          <w:rFonts w:ascii="標楷體" w:eastAsia="標楷體" w:hAnsi="標楷體" w:hint="eastAsia"/>
          <w:sz w:val="28"/>
        </w:rPr>
      </w:pPr>
      <w:r w:rsidRPr="007D2732">
        <w:rPr>
          <w:rFonts w:ascii="標楷體" w:eastAsia="標楷體" w:hAnsi="標楷體" w:hint="eastAsia"/>
          <w:sz w:val="28"/>
        </w:rPr>
        <w:t>工作場所緊急災害處理，首先便是擬定一套緊急應變計畫。假設各種可能發生</w:t>
      </w:r>
      <w:proofErr w:type="gramStart"/>
      <w:r w:rsidRPr="007D2732">
        <w:rPr>
          <w:rFonts w:ascii="標楷體" w:eastAsia="標楷體" w:hAnsi="標楷體" w:hint="eastAsia"/>
          <w:sz w:val="28"/>
        </w:rPr>
        <w:t>能依擬狀況</w:t>
      </w:r>
      <w:proofErr w:type="gramEnd"/>
      <w:r w:rsidRPr="007D2732">
        <w:rPr>
          <w:rFonts w:ascii="標楷體" w:eastAsia="標楷體" w:hAnsi="標楷體" w:hint="eastAsia"/>
          <w:sz w:val="28"/>
        </w:rPr>
        <w:t>立即採取迅速有效的措施與救</w:t>
      </w:r>
      <w:r w:rsidRPr="007D2732">
        <w:rPr>
          <w:rFonts w:ascii="標楷體" w:eastAsia="標楷體" w:hAnsi="標楷體" w:hint="eastAsia"/>
          <w:sz w:val="28"/>
        </w:rPr>
        <w:lastRenderedPageBreak/>
        <w:t>災行動，以減少生命財產的損失。</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二、依據</w:t>
      </w:r>
    </w:p>
    <w:p w:rsidR="007D2732" w:rsidRPr="007D2732" w:rsidRDefault="007D2732" w:rsidP="007D2732">
      <w:pPr>
        <w:spacing w:line="500" w:lineRule="exact"/>
        <w:ind w:left="840" w:firstLineChars="214" w:firstLine="599"/>
        <w:jc w:val="both"/>
        <w:rPr>
          <w:rFonts w:ascii="標楷體" w:eastAsia="標楷體" w:hAnsi="標楷體" w:hint="eastAsia"/>
          <w:sz w:val="28"/>
        </w:rPr>
      </w:pPr>
      <w:r w:rsidRPr="007D2732">
        <w:rPr>
          <w:rFonts w:ascii="標楷體" w:eastAsia="標楷體" w:hAnsi="標楷體" w:hint="eastAsia"/>
          <w:sz w:val="28"/>
        </w:rPr>
        <w:t>依據勞工安全衛生法第二十八條規定：事業單位工作場所如發生職業災害，雇主應即採取必要之急救、搶救等措施，並實施調查、分析及做成記錄。</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三、目的</w:t>
      </w:r>
    </w:p>
    <w:p w:rsidR="007D2732" w:rsidRPr="007D2732" w:rsidRDefault="007D2732" w:rsidP="007D2732">
      <w:pPr>
        <w:spacing w:line="500" w:lineRule="exact"/>
        <w:ind w:left="840" w:firstLineChars="214" w:firstLine="599"/>
        <w:jc w:val="both"/>
        <w:rPr>
          <w:rFonts w:ascii="標楷體" w:eastAsia="標楷體" w:hAnsi="標楷體" w:hint="eastAsia"/>
          <w:sz w:val="28"/>
        </w:rPr>
      </w:pPr>
      <w:r w:rsidRPr="007D2732">
        <w:rPr>
          <w:rFonts w:ascii="標楷體" w:eastAsia="標楷體" w:hAnsi="標楷體" w:hint="eastAsia"/>
          <w:sz w:val="28"/>
        </w:rPr>
        <w:t>為緩和由人為或自然現象而引起的災害，如意外災害、火災、震災所造成的後果以減低人數之傷亡，減少財產損失，使作業</w:t>
      </w:r>
      <w:proofErr w:type="gramStart"/>
      <w:r w:rsidRPr="007D2732">
        <w:rPr>
          <w:rFonts w:ascii="標楷體" w:eastAsia="標楷體" w:hAnsi="標楷體" w:hint="eastAsia"/>
          <w:sz w:val="28"/>
        </w:rPr>
        <w:t>能進快恢復</w:t>
      </w:r>
      <w:proofErr w:type="gramEnd"/>
      <w:r w:rsidRPr="007D2732">
        <w:rPr>
          <w:rFonts w:ascii="標楷體" w:eastAsia="標楷體" w:hAnsi="標楷體" w:hint="eastAsia"/>
          <w:sz w:val="28"/>
        </w:rPr>
        <w:t>，並避免波及鄰近居民而制定緊急災害處理計畫。</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四、適用範圍</w:t>
      </w:r>
    </w:p>
    <w:p w:rsidR="007D2732" w:rsidRPr="007D2732" w:rsidRDefault="007D2732" w:rsidP="007D2732">
      <w:pPr>
        <w:spacing w:line="500" w:lineRule="exact"/>
        <w:ind w:left="840" w:firstLineChars="214" w:firstLine="599"/>
        <w:rPr>
          <w:rFonts w:ascii="標楷體" w:eastAsia="標楷體" w:hAnsi="標楷體" w:hint="eastAsia"/>
          <w:sz w:val="28"/>
        </w:rPr>
      </w:pPr>
      <w:r w:rsidRPr="007D2732">
        <w:rPr>
          <w:rFonts w:ascii="標楷體" w:eastAsia="標楷體" w:hAnsi="標楷體" w:hint="eastAsia"/>
          <w:sz w:val="28"/>
        </w:rPr>
        <w:t>oooooo橋工作同仁及協辦廠商之全體人員，於緊急意外事故發生時。</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五、緊急處理要點</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聯絡</w:t>
      </w:r>
    </w:p>
    <w:p w:rsidR="007D2732" w:rsidRPr="007D2732" w:rsidRDefault="007D2732">
      <w:pPr>
        <w:pStyle w:val="a5"/>
        <w:spacing w:line="500" w:lineRule="exact"/>
        <w:rPr>
          <w:rFonts w:hAnsi="標楷體" w:hint="eastAsia"/>
        </w:rPr>
      </w:pPr>
      <w:r w:rsidRPr="007D2732">
        <w:rPr>
          <w:rFonts w:hAnsi="標楷體" w:hint="eastAsia"/>
        </w:rPr>
        <w:t>利用電話、無線電或各種通訊及警報用器具，立即向現場作業人員及周遭人員告知發生災害，促使人員離開該危險區域，並儘速向工地負責人、工地主任及安全衛生小組報告災害實情。</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確認</w:t>
      </w:r>
    </w:p>
    <w:p w:rsidR="007D2732" w:rsidRPr="007D2732" w:rsidRDefault="007D2732">
      <w:pPr>
        <w:spacing w:line="500" w:lineRule="exact"/>
        <w:ind w:left="1104"/>
        <w:rPr>
          <w:rFonts w:ascii="標楷體" w:eastAsia="標楷體" w:hAnsi="標楷體" w:hint="eastAsia"/>
          <w:sz w:val="28"/>
        </w:rPr>
      </w:pPr>
      <w:r w:rsidRPr="007D2732">
        <w:rPr>
          <w:rFonts w:ascii="標楷體" w:eastAsia="標楷體" w:hAnsi="標楷體" w:hint="eastAsia"/>
          <w:sz w:val="28"/>
        </w:rPr>
        <w:t>盡量設法了解災害實情。</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避難</w:t>
      </w:r>
    </w:p>
    <w:p w:rsidR="007D2732" w:rsidRPr="007D2732" w:rsidRDefault="007D2732">
      <w:pPr>
        <w:pStyle w:val="2"/>
        <w:spacing w:line="500" w:lineRule="exact"/>
        <w:jc w:val="both"/>
        <w:rPr>
          <w:rFonts w:hAnsi="標楷體" w:hint="eastAsia"/>
        </w:rPr>
      </w:pPr>
      <w:r w:rsidRPr="007D2732">
        <w:rPr>
          <w:rFonts w:hAnsi="標楷體" w:hint="eastAsia"/>
        </w:rPr>
        <w:t>災害發生時需迅速地以安全的方法，讓附近所有人員經安全的途徑撤離到安全的處所，同時展開相關救援活動。</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報告</w:t>
      </w:r>
    </w:p>
    <w:p w:rsidR="007D2732" w:rsidRPr="007D2732" w:rsidRDefault="007D2732">
      <w:pPr>
        <w:spacing w:line="500" w:lineRule="exact"/>
        <w:ind w:left="1104"/>
        <w:jc w:val="both"/>
        <w:rPr>
          <w:rFonts w:ascii="標楷體" w:eastAsia="標楷體" w:hAnsi="標楷體"/>
          <w:sz w:val="28"/>
        </w:rPr>
      </w:pPr>
      <w:r w:rsidRPr="007D2732">
        <w:rPr>
          <w:rFonts w:ascii="標楷體" w:eastAsia="標楷體" w:hAnsi="標楷體" w:hint="eastAsia"/>
          <w:sz w:val="28"/>
        </w:rPr>
        <w:t>向業主單位報告災害內容時需按4</w:t>
      </w:r>
      <w:r w:rsidRPr="007D2732">
        <w:rPr>
          <w:rFonts w:ascii="標楷體" w:eastAsia="標楷體" w:hAnsi="標楷體"/>
          <w:sz w:val="28"/>
        </w:rPr>
        <w:t>W</w:t>
      </w:r>
      <w:r w:rsidRPr="007D2732">
        <w:rPr>
          <w:rFonts w:ascii="標楷體" w:eastAsia="標楷體" w:hAnsi="標楷體" w:hint="eastAsia"/>
          <w:sz w:val="28"/>
        </w:rPr>
        <w:t>2</w:t>
      </w:r>
      <w:r w:rsidRPr="007D2732">
        <w:rPr>
          <w:rFonts w:ascii="標楷體" w:eastAsia="標楷體" w:hAnsi="標楷體"/>
          <w:sz w:val="28"/>
        </w:rPr>
        <w:t>H</w:t>
      </w:r>
      <w:r w:rsidRPr="007D2732">
        <w:rPr>
          <w:rFonts w:ascii="標楷體" w:eastAsia="標楷體" w:hAnsi="標楷體" w:hint="eastAsia"/>
          <w:sz w:val="28"/>
        </w:rPr>
        <w:t>的原則（何人於何時</w:t>
      </w:r>
      <w:r w:rsidRPr="007D2732">
        <w:rPr>
          <w:rFonts w:ascii="標楷體" w:eastAsia="標楷體" w:hAnsi="標楷體" w:hint="eastAsia"/>
          <w:sz w:val="28"/>
        </w:rPr>
        <w:lastRenderedPageBreak/>
        <w:t>在何處從事何種作業，怎樣發生災害，災害情況如何）來報告。</w:t>
      </w:r>
    </w:p>
    <w:p w:rsidR="007D2732" w:rsidRPr="007D2732" w:rsidRDefault="007D2732" w:rsidP="007D2732">
      <w:pPr>
        <w:tabs>
          <w:tab w:val="left" w:pos="2024"/>
        </w:tabs>
        <w:spacing w:line="500" w:lineRule="exact"/>
        <w:ind w:leftChars="384" w:left="1706" w:hangingChars="280" w:hanging="784"/>
        <w:jc w:val="both"/>
        <w:rPr>
          <w:rFonts w:ascii="標楷體" w:eastAsia="標楷體" w:hAnsi="標楷體"/>
          <w:sz w:val="28"/>
        </w:rPr>
      </w:pPr>
      <w:r w:rsidRPr="007D2732">
        <w:rPr>
          <w:rFonts w:ascii="標楷體" w:eastAsia="標楷體" w:hAnsi="標楷體" w:hint="eastAsia"/>
          <w:sz w:val="28"/>
        </w:rPr>
        <w:t>（</w:t>
      </w:r>
      <w:proofErr w:type="gramStart"/>
      <w:r w:rsidRPr="007D2732">
        <w:rPr>
          <w:rFonts w:ascii="標楷體" w:eastAsia="標楷體" w:hAnsi="標楷體" w:hint="eastAsia"/>
          <w:sz w:val="28"/>
        </w:rPr>
        <w:t>註</w:t>
      </w:r>
      <w:proofErr w:type="gramEnd"/>
      <w:r w:rsidRPr="007D2732">
        <w:rPr>
          <w:rFonts w:ascii="標楷體" w:eastAsia="標楷體" w:hAnsi="標楷體" w:hint="eastAsia"/>
          <w:sz w:val="28"/>
        </w:rPr>
        <w:t>）何人指某廠商某人發生重大職業災害時，（一次災害的發生，同時有三個人以上受災害或一個以上死亡）由災害發生單位於24小時內，報告當地政府主管機關、檢查機構、業主及工地負責人與安衛管理員。</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急救處理</w:t>
      </w:r>
    </w:p>
    <w:p w:rsidR="007D2732" w:rsidRPr="007D2732" w:rsidRDefault="007D2732">
      <w:pPr>
        <w:pStyle w:val="2"/>
        <w:spacing w:line="500" w:lineRule="exact"/>
        <w:rPr>
          <w:rFonts w:hAnsi="標楷體" w:hint="eastAsia"/>
        </w:rPr>
      </w:pPr>
      <w:r w:rsidRPr="007D2732">
        <w:rPr>
          <w:rFonts w:hAnsi="標楷體" w:hint="eastAsia"/>
        </w:rPr>
        <w:t>請求鄰近人員的協助，救出受災人員，並通知急救人員施以急救處理。如有需要應立即聯絡救護車，迅速將傷患送到醫院治療。請派醫師時應說明下列說明：</w:t>
      </w:r>
    </w:p>
    <w:p w:rsidR="007D2732" w:rsidRPr="007D2732" w:rsidRDefault="007D2732" w:rsidP="007D2732">
      <w:pPr>
        <w:spacing w:line="500" w:lineRule="exact"/>
        <w:ind w:leftChars="384" w:left="1703" w:hangingChars="279" w:hanging="781"/>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a.）傷害事故發生之地點位置。</w:t>
      </w:r>
    </w:p>
    <w:p w:rsidR="007D2732" w:rsidRPr="007D2732" w:rsidRDefault="007D2732" w:rsidP="007D2732">
      <w:pPr>
        <w:spacing w:line="500" w:lineRule="exact"/>
        <w:ind w:leftChars="384" w:left="1703" w:hangingChars="279" w:hanging="781"/>
        <w:jc w:val="both"/>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b.）簡述造成傷害的原因及傷害物的種類</w:t>
      </w: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如機具設備、材料有毒氣體；液體等</w:t>
      </w: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w:t>
      </w:r>
    </w:p>
    <w:p w:rsidR="007D2732" w:rsidRPr="007D2732" w:rsidRDefault="007D2732" w:rsidP="007D2732">
      <w:pPr>
        <w:spacing w:line="500" w:lineRule="exact"/>
        <w:ind w:leftChars="384" w:left="1703" w:hangingChars="279" w:hanging="781"/>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c.）傷患受傷程度及至目前為止對患者所緊急處理情理。</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交通管制及對外說明</w:t>
      </w:r>
    </w:p>
    <w:p w:rsidR="007D2732" w:rsidRPr="007D2732" w:rsidRDefault="007D2732">
      <w:pPr>
        <w:spacing w:line="500" w:lineRule="exact"/>
        <w:ind w:left="1104"/>
        <w:rPr>
          <w:rFonts w:ascii="標楷體" w:eastAsia="標楷體" w:hAnsi="標楷體" w:hint="eastAsia"/>
          <w:sz w:val="28"/>
        </w:rPr>
      </w:pPr>
      <w:r w:rsidRPr="007D2732">
        <w:rPr>
          <w:rFonts w:ascii="標楷體" w:eastAsia="標楷體" w:hAnsi="標楷體" w:hint="eastAsia"/>
          <w:sz w:val="28"/>
        </w:rPr>
        <w:t>災害地點</w:t>
      </w:r>
      <w:r w:rsidRPr="007D2732">
        <w:rPr>
          <w:rFonts w:ascii="標楷體" w:eastAsia="標楷體" w:hAnsi="標楷體"/>
          <w:sz w:val="28"/>
        </w:rPr>
        <w:tab/>
      </w:r>
      <w:r w:rsidRPr="007D2732">
        <w:rPr>
          <w:rFonts w:ascii="標楷體" w:eastAsia="標楷體" w:hAnsi="標楷體" w:hint="eastAsia"/>
          <w:sz w:val="28"/>
        </w:rPr>
        <w:t>由警衛人員負責管制交通，並加警示標誌，以隔絕看熱鬧人潮，並限制非必要人員進入現場。現場除搶救人員及重要物品等必要行為外，應保持現場完整，以便為公司及政府有關單位進行職業災害調查所需資料。工地主任指揮現場搶救工作，必要時得負責對外報告說明有關災害情況。</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sz w:val="28"/>
        </w:rPr>
        <w:t>g.</w:t>
      </w:r>
      <w:r w:rsidRPr="007D2732">
        <w:rPr>
          <w:rFonts w:ascii="標楷體" w:eastAsia="標楷體" w:hAnsi="標楷體" w:hint="eastAsia"/>
          <w:sz w:val="28"/>
        </w:rPr>
        <w:t>緊急救援</w:t>
      </w:r>
    </w:p>
    <w:p w:rsidR="007D2732" w:rsidRPr="007D2732" w:rsidRDefault="007D2732">
      <w:pPr>
        <w:spacing w:line="500" w:lineRule="exact"/>
        <w:ind w:left="1104"/>
        <w:rPr>
          <w:rFonts w:ascii="標楷體" w:eastAsia="標楷體" w:hAnsi="標楷體" w:hint="eastAsia"/>
          <w:sz w:val="28"/>
        </w:rPr>
      </w:pPr>
      <w:r w:rsidRPr="007D2732">
        <w:rPr>
          <w:rFonts w:ascii="標楷體" w:eastAsia="標楷體" w:hAnsi="標楷體" w:hint="eastAsia"/>
          <w:sz w:val="28"/>
        </w:rPr>
        <w:t>工地</w:t>
      </w:r>
      <w:proofErr w:type="gramStart"/>
      <w:r w:rsidRPr="007D2732">
        <w:rPr>
          <w:rFonts w:ascii="標楷體" w:eastAsia="標楷體" w:hAnsi="標楷體" w:hint="eastAsia"/>
          <w:sz w:val="28"/>
        </w:rPr>
        <w:t>緊急緊急</w:t>
      </w:r>
      <w:proofErr w:type="gramEnd"/>
      <w:r w:rsidRPr="007D2732">
        <w:rPr>
          <w:rFonts w:ascii="標楷體" w:eastAsia="標楷體" w:hAnsi="標楷體" w:hint="eastAsia"/>
          <w:sz w:val="28"/>
        </w:rPr>
        <w:t>事故通報處理流程（如附表一）</w:t>
      </w:r>
    </w:p>
    <w:p w:rsidR="007D2732" w:rsidRPr="007D2732" w:rsidRDefault="007D2732">
      <w:pPr>
        <w:spacing w:line="500" w:lineRule="exact"/>
        <w:ind w:left="1104"/>
        <w:rPr>
          <w:rFonts w:ascii="標楷體" w:eastAsia="標楷體" w:hAnsi="標楷體" w:hint="eastAsia"/>
          <w:sz w:val="28"/>
        </w:rPr>
      </w:pPr>
      <w:r w:rsidRPr="007D2732">
        <w:rPr>
          <w:rFonts w:ascii="標楷體" w:eastAsia="標楷體" w:hAnsi="標楷體" w:hint="eastAsia"/>
          <w:sz w:val="28"/>
        </w:rPr>
        <w:t>工地緊急事故處理小組（如附表二）</w:t>
      </w:r>
    </w:p>
    <w:p w:rsidR="007D2732" w:rsidRPr="007D2732" w:rsidRDefault="007D2732">
      <w:pPr>
        <w:spacing w:line="500" w:lineRule="exact"/>
        <w:ind w:left="1104"/>
        <w:rPr>
          <w:rFonts w:ascii="標楷體" w:eastAsia="標楷體" w:hAnsi="標楷體" w:hint="eastAsia"/>
          <w:sz w:val="28"/>
        </w:rPr>
      </w:pPr>
      <w:r w:rsidRPr="007D2732">
        <w:rPr>
          <w:rFonts w:ascii="標楷體" w:eastAsia="標楷體" w:hAnsi="標楷體" w:hint="eastAsia"/>
          <w:sz w:val="28"/>
        </w:rPr>
        <w:t>工地至附近急救送醫院圖（如附表三）</w:t>
      </w:r>
    </w:p>
    <w:p w:rsidR="007D2732" w:rsidRPr="007D2732" w:rsidRDefault="007D2732">
      <w:pPr>
        <w:pStyle w:val="3"/>
        <w:spacing w:line="500" w:lineRule="exact"/>
        <w:rPr>
          <w:rFonts w:hAnsi="標楷體" w:hint="eastAsia"/>
        </w:rPr>
      </w:pPr>
      <w:r w:rsidRPr="007D2732">
        <w:rPr>
          <w:rFonts w:hAnsi="標楷體" w:hint="eastAsia"/>
        </w:rPr>
        <w:t>工地緊急聯絡電話號碼及工地至附近急救送醫院路線詳圖於公佈欄、勞工作業場所於明顯處及進出入口及電話旁張貼。</w:t>
      </w:r>
    </w:p>
    <w:p w:rsidR="007D2732" w:rsidRPr="007D2732" w:rsidRDefault="007D2732" w:rsidP="007D2732">
      <w:pPr>
        <w:spacing w:line="500" w:lineRule="exact"/>
        <w:ind w:leftChars="319" w:left="1080" w:hangingChars="112" w:hanging="314"/>
        <w:jc w:val="both"/>
        <w:rPr>
          <w:rFonts w:ascii="標楷體" w:eastAsia="標楷體" w:hAnsi="標楷體" w:hint="eastAsia"/>
          <w:sz w:val="28"/>
        </w:rPr>
      </w:pPr>
      <w:r w:rsidRPr="007D2732">
        <w:rPr>
          <w:rFonts w:ascii="標楷體" w:eastAsia="標楷體" w:hAnsi="標楷體"/>
          <w:sz w:val="28"/>
        </w:rPr>
        <w:lastRenderedPageBreak/>
        <w:t>h.</w:t>
      </w:r>
      <w:r w:rsidRPr="007D2732">
        <w:rPr>
          <w:rFonts w:ascii="標楷體" w:eastAsia="標楷體" w:hAnsi="標楷體" w:hint="eastAsia"/>
          <w:sz w:val="28"/>
        </w:rPr>
        <w:t>緊急救援方案（緊急應變措施）及意外事故通報方案。緊急及意外事故通報方案之目的在對於影響工地安全衛生之緊急或意外事故消息，建立報告程序，規定所需通報單位，人員及必須通報之條件。</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hint="eastAsia"/>
          <w:sz w:val="28"/>
        </w:rPr>
        <w:t>應通報之緊急事故，分為以下三類：</w:t>
      </w:r>
    </w:p>
    <w:p w:rsidR="007D2732" w:rsidRPr="007D2732" w:rsidRDefault="007D2732" w:rsidP="007D2732">
      <w:pPr>
        <w:spacing w:line="500" w:lineRule="exact"/>
        <w:ind w:left="1" w:firstLineChars="224" w:firstLine="627"/>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a.）作業方面：人員傷亡、財物損失、火災、開挖等。</w:t>
      </w:r>
    </w:p>
    <w:p w:rsidR="007D2732" w:rsidRPr="007D2732" w:rsidRDefault="007D2732" w:rsidP="007D2732">
      <w:pPr>
        <w:spacing w:line="500" w:lineRule="exact"/>
        <w:ind w:leftChars="256" w:left="2025" w:hangingChars="504" w:hanging="1411"/>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b.）自然災害方面：地震、颱風、洪水、強風等。</w:t>
      </w:r>
    </w:p>
    <w:p w:rsidR="007D2732" w:rsidRPr="007D2732" w:rsidRDefault="007D2732" w:rsidP="007D2732">
      <w:pPr>
        <w:spacing w:line="500" w:lineRule="exact"/>
        <w:ind w:leftChars="256" w:left="1555" w:hangingChars="336" w:hanging="941"/>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c.）公共事件方面：炸彈威脅、蓄意爆破、擅自闖入、惡意</w:t>
      </w:r>
      <w:proofErr w:type="gramStart"/>
      <w:r w:rsidRPr="007D2732">
        <w:rPr>
          <w:rFonts w:ascii="標楷體" w:eastAsia="標楷體" w:hAnsi="標楷體" w:hint="eastAsia"/>
          <w:sz w:val="28"/>
        </w:rPr>
        <w:t>破害或</w:t>
      </w:r>
      <w:proofErr w:type="gramEnd"/>
      <w:r w:rsidRPr="007D2732">
        <w:rPr>
          <w:rFonts w:ascii="標楷體" w:eastAsia="標楷體" w:hAnsi="標楷體" w:hint="eastAsia"/>
          <w:sz w:val="28"/>
        </w:rPr>
        <w:t>偷竊，公安擾亂（罷工或其他）綁架勒索。</w:t>
      </w:r>
    </w:p>
    <w:p w:rsidR="007D2732" w:rsidRPr="007D2732" w:rsidRDefault="007D2732" w:rsidP="007D2732">
      <w:pPr>
        <w:spacing w:line="500" w:lineRule="exact"/>
        <w:ind w:leftChars="295" w:left="1867" w:hangingChars="414" w:hanging="1159"/>
        <w:rPr>
          <w:rFonts w:ascii="標楷體" w:eastAsia="標楷體" w:hAnsi="標楷體" w:hint="eastAsia"/>
          <w:sz w:val="28"/>
        </w:rPr>
      </w:pPr>
      <w:r w:rsidRPr="007D2732">
        <w:rPr>
          <w:rFonts w:ascii="標楷體" w:eastAsia="標楷體" w:hAnsi="標楷體" w:hint="eastAsia"/>
          <w:sz w:val="28"/>
        </w:rPr>
        <w:t>工地緊急及意外事故之通報分三個等級其通報時限如下：</w:t>
      </w:r>
    </w:p>
    <w:p w:rsidR="007D2732" w:rsidRPr="007D2732" w:rsidRDefault="007D2732">
      <w:pPr>
        <w:spacing w:line="500" w:lineRule="exact"/>
        <w:ind w:left="920"/>
        <w:rPr>
          <w:rFonts w:ascii="標楷體" w:eastAsia="標楷體" w:hAnsi="標楷體" w:hint="eastAsia"/>
          <w:sz w:val="28"/>
        </w:rPr>
      </w:pPr>
      <w:r w:rsidRPr="007D2732">
        <w:rPr>
          <w:rFonts w:ascii="標楷體" w:eastAsia="標楷體" w:hAnsi="標楷體" w:hint="eastAsia"/>
          <w:sz w:val="28"/>
        </w:rPr>
        <w:t>第一級：立即</w:t>
      </w:r>
    </w:p>
    <w:p w:rsidR="007D2732" w:rsidRPr="007D2732" w:rsidRDefault="007D2732">
      <w:pPr>
        <w:spacing w:line="500" w:lineRule="exact"/>
        <w:ind w:left="920"/>
        <w:rPr>
          <w:rFonts w:ascii="標楷體" w:eastAsia="標楷體" w:hAnsi="標楷體" w:hint="eastAsia"/>
          <w:sz w:val="28"/>
        </w:rPr>
      </w:pPr>
      <w:r w:rsidRPr="007D2732">
        <w:rPr>
          <w:rFonts w:ascii="標楷體" w:eastAsia="標楷體" w:hAnsi="標楷體" w:hint="eastAsia"/>
          <w:sz w:val="28"/>
        </w:rPr>
        <w:t>第二級：24小時以內。</w:t>
      </w:r>
    </w:p>
    <w:p w:rsidR="007D2732" w:rsidRPr="007D2732" w:rsidRDefault="007D2732">
      <w:pPr>
        <w:spacing w:line="500" w:lineRule="exact"/>
        <w:ind w:left="920"/>
        <w:rPr>
          <w:rFonts w:ascii="標楷體" w:eastAsia="標楷體" w:hAnsi="標楷體" w:hint="eastAsia"/>
          <w:sz w:val="28"/>
        </w:rPr>
      </w:pPr>
      <w:r w:rsidRPr="007D2732">
        <w:rPr>
          <w:rFonts w:ascii="標楷體" w:eastAsia="標楷體" w:hAnsi="標楷體" w:hint="eastAsia"/>
          <w:sz w:val="28"/>
        </w:rPr>
        <w:t>地三級：72小時以內。</w:t>
      </w:r>
    </w:p>
    <w:p w:rsidR="007D2732" w:rsidRPr="007D2732" w:rsidRDefault="007D2732" w:rsidP="007D2732">
      <w:pPr>
        <w:spacing w:line="500" w:lineRule="exact"/>
        <w:ind w:leftChars="319" w:left="1553" w:hangingChars="281" w:hanging="787"/>
        <w:rPr>
          <w:rFonts w:ascii="標楷體" w:eastAsia="標楷體" w:hAnsi="標楷體"/>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1.）第一級事故須於發生意外或緊急事故時立即報請工程司及有關單位派員處理。</w:t>
      </w:r>
    </w:p>
    <w:p w:rsidR="007D2732" w:rsidRPr="007D2732" w:rsidRDefault="007D2732" w:rsidP="007D2732">
      <w:pPr>
        <w:numPr>
          <w:ilvl w:val="3"/>
          <w:numId w:val="49"/>
        </w:numPr>
        <w:spacing w:line="500" w:lineRule="exact"/>
        <w:rPr>
          <w:rFonts w:ascii="標楷體" w:eastAsia="標楷體" w:hAnsi="標楷體" w:hint="eastAsia"/>
          <w:sz w:val="28"/>
        </w:rPr>
      </w:pPr>
      <w:r w:rsidRPr="007D2732">
        <w:rPr>
          <w:rFonts w:ascii="標楷體" w:eastAsia="標楷體" w:hAnsi="標楷體" w:hint="eastAsia"/>
          <w:sz w:val="28"/>
        </w:rPr>
        <w:t>本工程之人員或民眾，因與工地有關之意外事故而致重傷或死亡者。</w:t>
      </w:r>
    </w:p>
    <w:p w:rsidR="007D2732" w:rsidRPr="007D2732" w:rsidRDefault="007D2732" w:rsidP="007D2732">
      <w:pPr>
        <w:numPr>
          <w:ilvl w:val="3"/>
          <w:numId w:val="49"/>
        </w:numPr>
        <w:spacing w:line="500" w:lineRule="exact"/>
        <w:rPr>
          <w:rFonts w:ascii="標楷體" w:eastAsia="標楷體" w:hAnsi="標楷體" w:hint="eastAsia"/>
          <w:sz w:val="28"/>
        </w:rPr>
      </w:pPr>
      <w:r w:rsidRPr="007D2732">
        <w:rPr>
          <w:rFonts w:ascii="標楷體" w:eastAsia="標楷體" w:hAnsi="標楷體" w:hint="eastAsia"/>
          <w:sz w:val="28"/>
        </w:rPr>
        <w:t>本工程因作業不妥而引起之任何事故，所造成本工程或第三者之財物損失在新台幣50000元以上者。</w:t>
      </w:r>
    </w:p>
    <w:p w:rsidR="007D2732" w:rsidRPr="007D2732" w:rsidRDefault="007D2732" w:rsidP="007D2732">
      <w:pPr>
        <w:numPr>
          <w:ilvl w:val="3"/>
          <w:numId w:val="49"/>
        </w:numPr>
        <w:spacing w:line="500" w:lineRule="exact"/>
        <w:rPr>
          <w:rFonts w:ascii="標楷體" w:eastAsia="標楷體" w:hAnsi="標楷體" w:hint="eastAsia"/>
          <w:sz w:val="28"/>
        </w:rPr>
      </w:pPr>
      <w:r w:rsidRPr="007D2732">
        <w:rPr>
          <w:rFonts w:ascii="標楷體" w:eastAsia="標楷體" w:hAnsi="標楷體" w:hint="eastAsia"/>
          <w:sz w:val="28"/>
        </w:rPr>
        <w:t>在工地之任何事故所造成設備或材料損失在新台幣200000元以上者。</w:t>
      </w:r>
    </w:p>
    <w:p w:rsidR="007D2732" w:rsidRPr="007D2732" w:rsidRDefault="007D2732" w:rsidP="007D2732">
      <w:pPr>
        <w:spacing w:line="500" w:lineRule="exact"/>
        <w:ind w:leftChars="347" w:left="1393" w:hangingChars="200" w:hanging="560"/>
        <w:rPr>
          <w:rFonts w:ascii="標楷體" w:eastAsia="標楷體" w:hAnsi="標楷體" w:hint="eastAsia"/>
          <w:sz w:val="28"/>
        </w:rPr>
      </w:pPr>
      <w:r w:rsidRPr="007D2732">
        <w:rPr>
          <w:rFonts w:ascii="標楷體" w:eastAsia="標楷體" w:hAnsi="標楷體" w:hint="eastAsia"/>
          <w:sz w:val="28"/>
        </w:rPr>
        <w:t>（2）第二級事件須於發生意外事故或緊急事故後，24小時內通知工程司代表。</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在工地發生之任何事件使工作人員須經</w:t>
      </w:r>
      <w:proofErr w:type="gramStart"/>
      <w:r w:rsidRPr="007D2732">
        <w:rPr>
          <w:rFonts w:ascii="標楷體" w:eastAsia="標楷體" w:hAnsi="標楷體" w:hint="eastAsia"/>
          <w:sz w:val="28"/>
        </w:rPr>
        <w:t>醫療與醫療與</w:t>
      </w:r>
      <w:proofErr w:type="gramEnd"/>
      <w:r w:rsidRPr="007D2732">
        <w:rPr>
          <w:rFonts w:ascii="標楷體" w:eastAsia="標楷體" w:hAnsi="標楷體" w:hint="eastAsia"/>
          <w:sz w:val="28"/>
        </w:rPr>
        <w:t>工作相關之疾病。</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在工地發生之任何事件使本工程人員損失</w:t>
      </w:r>
      <w:r w:rsidRPr="007D2732">
        <w:rPr>
          <w:rFonts w:ascii="標楷體" w:eastAsia="標楷體" w:hAnsi="標楷體" w:hint="eastAsia"/>
          <w:sz w:val="28"/>
        </w:rPr>
        <w:lastRenderedPageBreak/>
        <w:t>一工作天。</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本工程人員有任何持續發生之職業病，其肇因相似，可能於工地之工作有關者。</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本工程向工地以外單位提出緊急協助要求時。</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 xml:space="preserve">本工地發生任何闖入，蓄意破壞或偷竊財物之事件。   </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在工地發生之任何事件造成財物損失在新台幣50000元時。</w:t>
      </w:r>
    </w:p>
    <w:p w:rsidR="007D2732" w:rsidRPr="007D2732" w:rsidRDefault="007D2732" w:rsidP="007D2732">
      <w:pPr>
        <w:numPr>
          <w:ilvl w:val="3"/>
          <w:numId w:val="51"/>
        </w:numPr>
        <w:spacing w:line="500" w:lineRule="exact"/>
        <w:rPr>
          <w:rFonts w:ascii="標楷體" w:eastAsia="標楷體" w:hAnsi="標楷體" w:hint="eastAsia"/>
          <w:sz w:val="28"/>
        </w:rPr>
      </w:pPr>
      <w:r w:rsidRPr="007D2732">
        <w:rPr>
          <w:rFonts w:ascii="標楷體" w:eastAsia="標楷體" w:hAnsi="標楷體" w:hint="eastAsia"/>
          <w:sz w:val="28"/>
        </w:rPr>
        <w:t>在工地發生之任何事件造成本工程之設備或財產損失在新台幣50000元至200000元時。</w:t>
      </w:r>
    </w:p>
    <w:p w:rsidR="007D2732" w:rsidRPr="007D2732" w:rsidRDefault="007D2732" w:rsidP="007D2732">
      <w:pPr>
        <w:spacing w:line="500" w:lineRule="exact"/>
        <w:ind w:leftChars="347" w:left="1393" w:hangingChars="200" w:hanging="560"/>
        <w:jc w:val="both"/>
        <w:rPr>
          <w:rFonts w:ascii="標楷體" w:eastAsia="標楷體" w:hAnsi="標楷體" w:hint="eastAsia"/>
          <w:sz w:val="28"/>
        </w:rPr>
      </w:pPr>
      <w:r w:rsidRPr="007D2732">
        <w:rPr>
          <w:rFonts w:ascii="標楷體" w:eastAsia="標楷體" w:hAnsi="標楷體" w:hint="eastAsia"/>
          <w:sz w:val="28"/>
        </w:rPr>
        <w:t>（3）第三級事件須於發生意外或緊急事故後，72小時內通知工程司代表。</w:t>
      </w:r>
    </w:p>
    <w:p w:rsidR="007D2732" w:rsidRPr="007D2732" w:rsidRDefault="007D2732" w:rsidP="007D2732">
      <w:pPr>
        <w:numPr>
          <w:ilvl w:val="2"/>
          <w:numId w:val="16"/>
        </w:numPr>
        <w:tabs>
          <w:tab w:val="num" w:pos="720"/>
        </w:tabs>
        <w:spacing w:line="500" w:lineRule="exact"/>
        <w:jc w:val="both"/>
        <w:rPr>
          <w:rFonts w:ascii="標楷體" w:eastAsia="標楷體" w:hAnsi="標楷體" w:hint="eastAsia"/>
          <w:sz w:val="28"/>
        </w:rPr>
      </w:pPr>
      <w:r w:rsidRPr="007D2732">
        <w:rPr>
          <w:rFonts w:ascii="標楷體" w:eastAsia="標楷體" w:hAnsi="標楷體" w:hint="eastAsia"/>
          <w:sz w:val="28"/>
        </w:rPr>
        <w:t>在工地發生之任何事故造成財物損失在新台幣20000元以下者。</w:t>
      </w:r>
    </w:p>
    <w:p w:rsidR="007D2732" w:rsidRPr="007D2732" w:rsidRDefault="007D2732" w:rsidP="007D2732">
      <w:pPr>
        <w:numPr>
          <w:ilvl w:val="2"/>
          <w:numId w:val="16"/>
        </w:numPr>
        <w:spacing w:line="500" w:lineRule="exact"/>
        <w:rPr>
          <w:rFonts w:ascii="標楷體" w:eastAsia="標楷體" w:hAnsi="標楷體" w:hint="eastAsia"/>
          <w:sz w:val="28"/>
        </w:rPr>
      </w:pPr>
      <w:r w:rsidRPr="007D2732">
        <w:rPr>
          <w:rFonts w:ascii="標楷體" w:eastAsia="標楷體" w:hAnsi="標楷體" w:hint="eastAsia"/>
          <w:sz w:val="28"/>
        </w:rPr>
        <w:t>其他不屬於第一級事件及第二級事件之偶發意外事件。</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六、事故之調查與統計報告</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（1）依據</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依據「勞工安全衛生法」第二十八條、第二十九條之規定辦理。</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（2）目的</w:t>
      </w:r>
    </w:p>
    <w:p w:rsidR="007D2732" w:rsidRPr="007D2732" w:rsidRDefault="007D2732">
      <w:pPr>
        <w:spacing w:line="500" w:lineRule="exact"/>
        <w:ind w:left="1680"/>
        <w:jc w:val="both"/>
        <w:rPr>
          <w:rFonts w:ascii="標楷體" w:eastAsia="標楷體" w:hAnsi="標楷體" w:hint="eastAsia"/>
          <w:sz w:val="28"/>
        </w:rPr>
      </w:pPr>
      <w:r w:rsidRPr="007D2732">
        <w:rPr>
          <w:rFonts w:ascii="標楷體" w:eastAsia="標楷體" w:hAnsi="標楷體" w:hint="eastAsia"/>
          <w:sz w:val="28"/>
        </w:rPr>
        <w:t>調查事故原因之目的在蒐集同種事故及防止類似事故所必要之資料，加以分析、檢討，以此決定事故要因，其次，由此豎立事故防止對策，訂定實施計劃付諸實施，並向有關單位報告及製作事故統計。</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lastRenderedPageBreak/>
        <w:t>（3）意外事故調查程序</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第一級及第二級事故，由本工程會同工程司代表採取初步措施。</w:t>
      </w:r>
    </w:p>
    <w:p w:rsidR="007D2732" w:rsidRPr="007D2732" w:rsidRDefault="007D2732">
      <w:pPr>
        <w:numPr>
          <w:ilvl w:val="4"/>
          <w:numId w:val="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除救人</w:t>
      </w:r>
      <w:proofErr w:type="gramEnd"/>
      <w:r w:rsidRPr="007D2732">
        <w:rPr>
          <w:rFonts w:ascii="標楷體" w:eastAsia="標楷體" w:hAnsi="標楷體" w:hint="eastAsia"/>
          <w:sz w:val="28"/>
        </w:rPr>
        <w:t>即有擴大災害之慮的事故現場外，需保持事故現場的完整，防止擾動證據，等候有關人員調查。</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與事故有關之所有範圍，項目及情況需照片存證。</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紀錄見證人姓名，有關工作人員及受影響之設備。</w:t>
      </w:r>
    </w:p>
    <w:p w:rsidR="007D2732" w:rsidRPr="007D2732" w:rsidRDefault="007D2732">
      <w:pPr>
        <w:numPr>
          <w:ilvl w:val="4"/>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任何有疑問之材料、設備需上鎖，加掛標籤或加以保持，以免再生事故。</w:t>
      </w:r>
    </w:p>
    <w:p w:rsidR="007D2732" w:rsidRPr="007D2732" w:rsidRDefault="007D2732">
      <w:pPr>
        <w:numPr>
          <w:ilvl w:val="3"/>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第一級及第二級事故之資料蒐集，由本工程勞安管理人員會同工程司代表填報「意外事故調查表」，並附上工程司代表或業主安衛人員認為有必要之資料，所有資料文件管制系統規定並列入紀錄，以供檢查。</w:t>
      </w:r>
    </w:p>
    <w:p w:rsidR="007D2732" w:rsidRPr="007D2732" w:rsidRDefault="007D2732">
      <w:pPr>
        <w:numPr>
          <w:ilvl w:val="3"/>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第三級事件在本工程程序中不需調查，但在原因確定後，經工程司代表認定下進行調查。意外事故調查過程中所蒐集之資料，所做成完整之文件資料，含有下列項目：</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意外事故調查表。</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緊急及意外事故通知單。</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照片、藍圖、</w:t>
      </w:r>
      <w:proofErr w:type="gramStart"/>
      <w:r w:rsidRPr="007D2732">
        <w:rPr>
          <w:rFonts w:ascii="標楷體" w:eastAsia="標楷體" w:hAnsi="標楷體" w:hint="eastAsia"/>
          <w:sz w:val="28"/>
        </w:rPr>
        <w:t>慨</w:t>
      </w:r>
      <w:proofErr w:type="gramEnd"/>
      <w:r w:rsidRPr="007D2732">
        <w:rPr>
          <w:rFonts w:ascii="標楷體" w:eastAsia="標楷體" w:hAnsi="標楷體" w:hint="eastAsia"/>
          <w:sz w:val="28"/>
        </w:rPr>
        <w:t>圖或其他類似文件。</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證人之證詞。</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緊急救援單位之報告。</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本公司與工程司代表有關事故之函件，備忘錄改正行動等。</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（4）事故發生之原因</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管理失當。</w:t>
      </w:r>
    </w:p>
    <w:p w:rsidR="007D2732" w:rsidRPr="007D2732" w:rsidRDefault="007D2732">
      <w:pPr>
        <w:spacing w:line="500" w:lineRule="exact"/>
        <w:ind w:left="1800"/>
        <w:rPr>
          <w:rFonts w:ascii="標楷體" w:eastAsia="標楷體" w:hAnsi="標楷體" w:hint="eastAsia"/>
          <w:sz w:val="28"/>
        </w:rPr>
      </w:pPr>
      <w:r w:rsidRPr="007D2732">
        <w:rPr>
          <w:rFonts w:ascii="標楷體" w:eastAsia="標楷體" w:hAnsi="標楷體" w:hint="eastAsia"/>
          <w:sz w:val="28"/>
        </w:rPr>
        <w:lastRenderedPageBreak/>
        <w:t>管理者本身對工作不了解，或無組織、領導能力或不適當的規劃與執行。</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不安全的狀況</w:t>
      </w:r>
    </w:p>
    <w:p w:rsidR="007D2732" w:rsidRPr="007D2732" w:rsidRDefault="007D2732">
      <w:pPr>
        <w:spacing w:line="500" w:lineRule="exact"/>
        <w:ind w:left="1800"/>
        <w:rPr>
          <w:rFonts w:ascii="標楷體" w:eastAsia="標楷體" w:hAnsi="標楷體" w:hint="eastAsia"/>
          <w:sz w:val="28"/>
        </w:rPr>
      </w:pPr>
      <w:r w:rsidRPr="007D2732">
        <w:rPr>
          <w:rFonts w:ascii="標楷體" w:eastAsia="標楷體" w:hAnsi="標楷體" w:hint="eastAsia"/>
          <w:sz w:val="28"/>
        </w:rPr>
        <w:t>作業環境不良或存在有害物質，或機械設備破舊損壞。</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不安全之動作</w:t>
      </w:r>
    </w:p>
    <w:p w:rsidR="007D2732" w:rsidRPr="007D2732" w:rsidRDefault="007D2732">
      <w:pPr>
        <w:spacing w:line="500" w:lineRule="exact"/>
        <w:ind w:left="1800"/>
        <w:rPr>
          <w:rFonts w:ascii="標楷體" w:eastAsia="標楷體" w:hAnsi="標楷體" w:hint="eastAsia"/>
          <w:sz w:val="28"/>
        </w:rPr>
      </w:pPr>
      <w:r w:rsidRPr="007D2732">
        <w:rPr>
          <w:rFonts w:ascii="標楷體" w:eastAsia="標楷體" w:hAnsi="標楷體" w:hint="eastAsia"/>
          <w:sz w:val="28"/>
        </w:rPr>
        <w:t>作業人員無安全警覺及危險意識的心理，或作業習慣不良，或不安全的動作。</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（5）事故的統計報告</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依「勞工安全衛生法」第二十九條及其細則第四十五條之規定，事業單位僱用勞工人數在三十人以上，應按月依規定填載職業災害統計表，報請檢查機構備查。</w:t>
      </w:r>
    </w:p>
    <w:p w:rsidR="007D2732" w:rsidRPr="007D2732" w:rsidRDefault="007D2732">
      <w:pPr>
        <w:spacing w:line="500" w:lineRule="exact"/>
        <w:rPr>
          <w:rFonts w:ascii="標楷體" w:eastAsia="標楷體" w:hAnsi="標楷體"/>
        </w:rPr>
      </w:pPr>
    </w:p>
    <w:p w:rsidR="007D2732" w:rsidRPr="007D2732" w:rsidRDefault="007D2732" w:rsidP="007D2732">
      <w:pPr>
        <w:numPr>
          <w:ilvl w:val="0"/>
          <w:numId w:val="58"/>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防火措施</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一、前言</w:t>
      </w:r>
    </w:p>
    <w:p w:rsidR="007D2732" w:rsidRPr="007D2732" w:rsidRDefault="007D2732">
      <w:pPr>
        <w:pStyle w:val="a5"/>
        <w:spacing w:line="500" w:lineRule="exact"/>
        <w:rPr>
          <w:rFonts w:hAnsi="標楷體" w:hint="eastAsia"/>
        </w:rPr>
      </w:pPr>
      <w:r w:rsidRPr="007D2732">
        <w:rPr>
          <w:rFonts w:hAnsi="標楷體" w:hint="eastAsia"/>
        </w:rPr>
        <w:t>本計畫乃針對本工區工程環境，工程特性而規劃，並依有關消防規則而訂定。期能做到事前預防、事發時迅速處理、事後檢討復原，以其能避免各項工程資源意外之損失，以維護工地安全並求施工之順利進行。</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二、範圍</w:t>
      </w:r>
    </w:p>
    <w:p w:rsidR="007D2732" w:rsidRPr="007D2732" w:rsidRDefault="007D2732" w:rsidP="007D2732">
      <w:pPr>
        <w:spacing w:line="500" w:lineRule="exact"/>
        <w:ind w:left="840" w:firstLineChars="214" w:firstLine="599"/>
        <w:rPr>
          <w:rFonts w:ascii="標楷體" w:eastAsia="標楷體" w:hAnsi="標楷體" w:hint="eastAsia"/>
          <w:sz w:val="28"/>
        </w:rPr>
      </w:pPr>
      <w:r w:rsidRPr="007D2732">
        <w:rPr>
          <w:rFonts w:ascii="標楷體" w:eastAsia="標楷體" w:hAnsi="標楷體" w:hint="eastAsia"/>
          <w:sz w:val="28"/>
        </w:rPr>
        <w:t>本計畫適用於參與本標之員工及所有協辦廠商之工作人員。</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三、計畫實施</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防火組織</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本標成立防火措施消防組，由工地主任擔任隊長，籌畫訓練工作。</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lastRenderedPageBreak/>
        <w:t>副隊長由工安組長擔任，負責救災指揮及平時訓練工作。</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挑選本標之員工組成防火救災小組，加以訓練。</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消防演練每年最少一次。</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為確保人員機具安全，</w:t>
      </w:r>
      <w:proofErr w:type="gramStart"/>
      <w:r w:rsidRPr="007D2732">
        <w:rPr>
          <w:rFonts w:ascii="標楷體" w:eastAsia="標楷體" w:hAnsi="標楷體" w:hint="eastAsia"/>
          <w:sz w:val="28"/>
        </w:rPr>
        <w:t>均需配置</w:t>
      </w:r>
      <w:proofErr w:type="gramEnd"/>
      <w:r w:rsidRPr="007D2732">
        <w:rPr>
          <w:rFonts w:ascii="標楷體" w:eastAsia="標楷體" w:hAnsi="標楷體" w:hint="eastAsia"/>
          <w:sz w:val="28"/>
        </w:rPr>
        <w:t>滅火器，以防止火災發生。</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工區鄰近之既有消防栓，視遷移狀況，酌情運用。</w:t>
      </w:r>
    </w:p>
    <w:p w:rsidR="007D2732" w:rsidRPr="007D2732" w:rsidRDefault="007D2732">
      <w:pPr>
        <w:numPr>
          <w:ilvl w:val="3"/>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定期並隨時檢查工區內有無</w:t>
      </w:r>
      <w:proofErr w:type="gramStart"/>
      <w:r w:rsidRPr="007D2732">
        <w:rPr>
          <w:rFonts w:ascii="標楷體" w:eastAsia="標楷體" w:hAnsi="標楷體" w:hint="eastAsia"/>
          <w:sz w:val="28"/>
        </w:rPr>
        <w:t>易廢燃物</w:t>
      </w:r>
      <w:proofErr w:type="gramEnd"/>
      <w:r w:rsidRPr="007D2732">
        <w:rPr>
          <w:rFonts w:ascii="標楷體" w:eastAsia="標楷體" w:hAnsi="標楷體" w:hint="eastAsia"/>
          <w:sz w:val="28"/>
        </w:rPr>
        <w:t>積存，倉庫內電器設備是否堪用，消防滅火器是否適用，且於有效期間內。</w:t>
      </w:r>
    </w:p>
    <w:p w:rsidR="007D2732" w:rsidRPr="007D2732" w:rsidRDefault="007D2732">
      <w:pPr>
        <w:numPr>
          <w:ilvl w:val="3"/>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定期舉辦防火教育，平時並利用安衛會議及張貼海報宣導防火教育。</w:t>
      </w:r>
    </w:p>
    <w:p w:rsidR="007D2732" w:rsidRPr="007D2732" w:rsidRDefault="007D2732">
      <w:pPr>
        <w:numPr>
          <w:ilvl w:val="3"/>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嚴禁倉庫附近及倉庫內吸煙、亂丟煙蒂、燃燒垃圾或其他可能危害倉庫安全造成火災之行為。</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定期檢查並換新滅火器，滅火器上之標籤應註明檢查日期及有效期限。</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滅火</w:t>
      </w:r>
      <w:proofErr w:type="gramStart"/>
      <w:r w:rsidRPr="007D2732">
        <w:rPr>
          <w:rFonts w:ascii="標楷體" w:eastAsia="標楷體" w:hAnsi="標楷體" w:hint="eastAsia"/>
          <w:sz w:val="28"/>
        </w:rPr>
        <w:t>器材均置放</w:t>
      </w:r>
      <w:proofErr w:type="gramEnd"/>
      <w:r w:rsidRPr="007D2732">
        <w:rPr>
          <w:rFonts w:ascii="標楷體" w:eastAsia="標楷體" w:hAnsi="標楷體" w:hint="eastAsia"/>
          <w:sz w:val="28"/>
        </w:rPr>
        <w:t>明顯處，並清楚標示，取用通道物放置雜物以保通暢。</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嚴防電器災害及發生火災，製作檢查表格定期查修，並於附近放置滅火器。</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設置緊急醫療中心。</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消防設置之規格、能量如下：</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4"/>
        <w:gridCol w:w="1022"/>
        <w:gridCol w:w="1022"/>
        <w:gridCol w:w="1022"/>
        <w:gridCol w:w="972"/>
        <w:gridCol w:w="1220"/>
        <w:gridCol w:w="780"/>
      </w:tblGrid>
      <w:tr w:rsidR="007D2732" w:rsidRPr="007D2732">
        <w:tblPrEx>
          <w:tblCellMar>
            <w:top w:w="0" w:type="dxa"/>
            <w:bottom w:w="0" w:type="dxa"/>
          </w:tblCellMar>
        </w:tblPrEx>
        <w:tc>
          <w:tcPr>
            <w:tcW w:w="885"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形式</w:t>
            </w:r>
          </w:p>
        </w:tc>
        <w:tc>
          <w:tcPr>
            <w:tcW w:w="1023"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乾粉重量</w:t>
            </w:r>
          </w:p>
        </w:tc>
        <w:tc>
          <w:tcPr>
            <w:tcW w:w="1023"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容器重量</w:t>
            </w:r>
          </w:p>
        </w:tc>
        <w:tc>
          <w:tcPr>
            <w:tcW w:w="1023"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總重量</w:t>
            </w:r>
          </w:p>
        </w:tc>
        <w:tc>
          <w:tcPr>
            <w:tcW w:w="973"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滅火值</w:t>
            </w:r>
          </w:p>
        </w:tc>
        <w:tc>
          <w:tcPr>
            <w:tcW w:w="1221"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射程時間</w:t>
            </w:r>
          </w:p>
        </w:tc>
        <w:tc>
          <w:tcPr>
            <w:tcW w:w="780"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耐水壓</w:t>
            </w:r>
          </w:p>
        </w:tc>
      </w:tr>
      <w:tr w:rsidR="007D2732" w:rsidRPr="007D2732">
        <w:tblPrEx>
          <w:tblCellMar>
            <w:top w:w="0" w:type="dxa"/>
            <w:bottom w:w="0" w:type="dxa"/>
          </w:tblCellMar>
        </w:tblPrEx>
        <w:tc>
          <w:tcPr>
            <w:tcW w:w="885" w:type="dxa"/>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sz w:val="28"/>
              </w:rPr>
              <w:t>IO</w:t>
            </w:r>
          </w:p>
        </w:tc>
        <w:tc>
          <w:tcPr>
            <w:tcW w:w="1023" w:type="dxa"/>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sz w:val="28"/>
              </w:rPr>
              <w:t>3.5KG</w:t>
            </w:r>
          </w:p>
        </w:tc>
        <w:tc>
          <w:tcPr>
            <w:tcW w:w="1023" w:type="dxa"/>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sz w:val="28"/>
              </w:rPr>
              <w:t>3.3KG</w:t>
            </w:r>
          </w:p>
        </w:tc>
        <w:tc>
          <w:tcPr>
            <w:tcW w:w="1023" w:type="dxa"/>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sz w:val="28"/>
              </w:rPr>
              <w:t>6.8KG</w:t>
            </w:r>
          </w:p>
        </w:tc>
        <w:tc>
          <w:tcPr>
            <w:tcW w:w="973" w:type="dxa"/>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sz w:val="28"/>
              </w:rPr>
              <w:t>A.3</w:t>
            </w:r>
          </w:p>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sz w:val="28"/>
              </w:rPr>
              <w:t>B.8C</w:t>
            </w:r>
          </w:p>
        </w:tc>
        <w:tc>
          <w:tcPr>
            <w:tcW w:w="1221"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sz w:val="28"/>
              </w:rPr>
              <w:t>5M10</w:t>
            </w:r>
            <w:r w:rsidRPr="007D2732">
              <w:rPr>
                <w:rFonts w:ascii="標楷體" w:eastAsia="標楷體" w:hAnsi="標楷體" w:hint="eastAsia"/>
                <w:sz w:val="28"/>
              </w:rPr>
              <w:t>秒</w:t>
            </w:r>
          </w:p>
        </w:tc>
        <w:tc>
          <w:tcPr>
            <w:tcW w:w="780" w:type="dxa"/>
          </w:tcPr>
          <w:p w:rsidR="007D2732" w:rsidRPr="007D2732" w:rsidRDefault="007D2732">
            <w:pPr>
              <w:spacing w:line="500" w:lineRule="exact"/>
              <w:jc w:val="center"/>
              <w:rPr>
                <w:rFonts w:ascii="標楷體" w:eastAsia="標楷體" w:hAnsi="標楷體"/>
                <w:sz w:val="28"/>
              </w:rPr>
            </w:pPr>
            <w:r w:rsidRPr="007D2732">
              <w:rPr>
                <w:rFonts w:ascii="標楷體" w:eastAsia="標楷體" w:hAnsi="標楷體" w:hint="eastAsia"/>
                <w:sz w:val="28"/>
              </w:rPr>
              <w:t>42</w:t>
            </w:r>
            <w:r w:rsidRPr="007D2732">
              <w:rPr>
                <w:rFonts w:ascii="標楷體" w:eastAsia="標楷體" w:hAnsi="標楷體"/>
                <w:sz w:val="28"/>
              </w:rPr>
              <w:t>KG</w:t>
            </w:r>
          </w:p>
          <w:p w:rsidR="007D2732" w:rsidRPr="007D2732" w:rsidRDefault="007D2732">
            <w:pPr>
              <w:spacing w:line="500" w:lineRule="exact"/>
              <w:jc w:val="center"/>
              <w:rPr>
                <w:rFonts w:ascii="標楷體" w:eastAsia="標楷體" w:hAnsi="標楷體"/>
                <w:sz w:val="28"/>
              </w:rPr>
            </w:pPr>
          </w:p>
        </w:tc>
      </w:tr>
      <w:tr w:rsidR="007D2732" w:rsidRPr="007D2732">
        <w:tblPrEx>
          <w:tblCellMar>
            <w:top w:w="0" w:type="dxa"/>
            <w:bottom w:w="0" w:type="dxa"/>
          </w:tblCellMar>
        </w:tblPrEx>
        <w:trPr>
          <w:cantSplit/>
        </w:trPr>
        <w:tc>
          <w:tcPr>
            <w:tcW w:w="6928" w:type="dxa"/>
            <w:gridSpan w:val="7"/>
          </w:tcPr>
          <w:p w:rsidR="007D2732" w:rsidRPr="007D2732" w:rsidRDefault="007D2732">
            <w:pPr>
              <w:spacing w:line="500" w:lineRule="exact"/>
              <w:jc w:val="center"/>
              <w:rPr>
                <w:rFonts w:ascii="標楷體" w:eastAsia="標楷體" w:hAnsi="標楷體" w:hint="eastAsia"/>
                <w:sz w:val="28"/>
              </w:rPr>
            </w:pPr>
            <w:proofErr w:type="gramStart"/>
            <w:r w:rsidRPr="007D2732">
              <w:rPr>
                <w:rFonts w:ascii="標楷體" w:eastAsia="標楷體" w:hAnsi="標楷體" w:hint="eastAsia"/>
                <w:sz w:val="28"/>
              </w:rPr>
              <w:t>註</w:t>
            </w:r>
            <w:proofErr w:type="gramEnd"/>
            <w:r w:rsidRPr="007D2732">
              <w:rPr>
                <w:rFonts w:ascii="標楷體" w:eastAsia="標楷體" w:hAnsi="標楷體" w:hint="eastAsia"/>
                <w:sz w:val="28"/>
              </w:rPr>
              <w:t>：消防演習每年至少乙次。</w:t>
            </w:r>
          </w:p>
        </w:tc>
      </w:tr>
    </w:tbl>
    <w:p w:rsidR="007D2732" w:rsidRPr="007D2732" w:rsidRDefault="007D2732">
      <w:pPr>
        <w:spacing w:line="500" w:lineRule="exact"/>
        <w:ind w:left="1440"/>
        <w:rPr>
          <w:rFonts w:ascii="標楷體" w:eastAsia="標楷體" w:hAnsi="標楷體"/>
          <w:sz w:val="28"/>
        </w:rPr>
      </w:pP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停電時於出入口均設置緊急照明燈。</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四、消防常識及定期事項</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hint="eastAsia"/>
          <w:sz w:val="28"/>
        </w:rPr>
        <w:t>A.消防之重要性</w:t>
      </w:r>
    </w:p>
    <w:p w:rsidR="007D2732" w:rsidRPr="007D2732" w:rsidRDefault="007D2732">
      <w:pPr>
        <w:spacing w:line="500" w:lineRule="exact"/>
        <w:ind w:left="1800"/>
        <w:jc w:val="both"/>
        <w:rPr>
          <w:rFonts w:ascii="標楷體" w:eastAsia="標楷體" w:hAnsi="標楷體" w:hint="eastAsia"/>
          <w:sz w:val="28"/>
        </w:rPr>
      </w:pPr>
      <w:r w:rsidRPr="007D2732">
        <w:rPr>
          <w:rFonts w:ascii="標楷體" w:eastAsia="標楷體" w:hAnsi="標楷體" w:hint="eastAsia"/>
          <w:sz w:val="28"/>
        </w:rPr>
        <w:t>火災往往導致極嚴重之財產損失及人員傷亡。事業單位平日如有足夠之訓練，一旦發生火警，在火勢尚未蔓延之前，即能迅速加以撲滅。</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燃燒</w:t>
      </w:r>
      <w:proofErr w:type="gramStart"/>
      <w:r w:rsidRPr="007D2732">
        <w:rPr>
          <w:rFonts w:ascii="標楷體" w:eastAsia="標楷體" w:hAnsi="標楷體" w:hint="eastAsia"/>
          <w:sz w:val="28"/>
        </w:rPr>
        <w:t>三</w:t>
      </w:r>
      <w:proofErr w:type="gramEnd"/>
      <w:r w:rsidRPr="007D2732">
        <w:rPr>
          <w:rFonts w:ascii="標楷體" w:eastAsia="標楷體" w:hAnsi="標楷體" w:hint="eastAsia"/>
          <w:sz w:val="28"/>
        </w:rPr>
        <w:t>要件</w:t>
      </w:r>
    </w:p>
    <w:p w:rsidR="007D2732" w:rsidRPr="007D2732" w:rsidRDefault="007D2732">
      <w:pPr>
        <w:numPr>
          <w:ilvl w:val="4"/>
          <w:numId w:val="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可燃物</w:t>
      </w:r>
      <w:proofErr w:type="gramEnd"/>
      <w:r w:rsidRPr="007D2732">
        <w:rPr>
          <w:rFonts w:ascii="標楷體" w:eastAsia="標楷體" w:hAnsi="標楷體" w:hint="eastAsia"/>
          <w:sz w:val="28"/>
        </w:rPr>
        <w:t>（燃料）</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助燃物（氧氣）</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一定之溫度</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火災發生之原因</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電器</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摩擦</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外來物件</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直接火燄</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吸煙</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自然</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灼熱表面</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火花</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過熱物料</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靜電</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其他</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火災分類：火災依其燃燒物可分為下列三種：</w:t>
      </w:r>
    </w:p>
    <w:p w:rsidR="007D2732" w:rsidRPr="007D2732" w:rsidRDefault="007D2732" w:rsidP="007D2732">
      <w:pPr>
        <w:spacing w:line="500" w:lineRule="exact"/>
        <w:ind w:leftChars="575" w:left="3108" w:hangingChars="617" w:hanging="1728"/>
        <w:rPr>
          <w:rFonts w:ascii="標楷體" w:eastAsia="標楷體" w:hAnsi="標楷體" w:hint="eastAsia"/>
          <w:sz w:val="28"/>
        </w:rPr>
      </w:pPr>
      <w:r w:rsidRPr="007D2732">
        <w:rPr>
          <w:rFonts w:ascii="標楷體" w:eastAsia="標楷體" w:hAnsi="標楷體"/>
          <w:sz w:val="28"/>
        </w:rPr>
        <w:t>a.A</w:t>
      </w:r>
      <w:r w:rsidRPr="007D2732">
        <w:rPr>
          <w:rFonts w:ascii="標楷體" w:eastAsia="標楷體" w:hAnsi="標楷體" w:hint="eastAsia"/>
          <w:sz w:val="28"/>
        </w:rPr>
        <w:t>類火災：普通可燃材料，如木材、紙張、衣服等引起之火災。</w:t>
      </w:r>
    </w:p>
    <w:p w:rsidR="007D2732" w:rsidRPr="007D2732" w:rsidRDefault="007D2732" w:rsidP="007D2732">
      <w:pPr>
        <w:spacing w:line="500" w:lineRule="exact"/>
        <w:ind w:leftChars="576" w:left="2950" w:hangingChars="560" w:hanging="1568"/>
        <w:rPr>
          <w:rFonts w:ascii="標楷體" w:eastAsia="標楷體" w:hAnsi="標楷體" w:hint="eastAsia"/>
          <w:sz w:val="28"/>
        </w:rPr>
      </w:pPr>
      <w:r w:rsidRPr="007D2732">
        <w:rPr>
          <w:rFonts w:ascii="標楷體" w:eastAsia="標楷體" w:hAnsi="標楷體"/>
          <w:sz w:val="28"/>
        </w:rPr>
        <w:t>b.B</w:t>
      </w:r>
      <w:r w:rsidRPr="007D2732">
        <w:rPr>
          <w:rFonts w:ascii="標楷體" w:eastAsia="標楷體" w:hAnsi="標楷體" w:hint="eastAsia"/>
          <w:sz w:val="28"/>
        </w:rPr>
        <w:t>類火災：可燃性液體火災，如汽油、機油等引起之火</w:t>
      </w:r>
      <w:r w:rsidRPr="007D2732">
        <w:rPr>
          <w:rFonts w:ascii="標楷體" w:eastAsia="標楷體" w:hAnsi="標楷體" w:hint="eastAsia"/>
          <w:sz w:val="28"/>
        </w:rPr>
        <w:lastRenderedPageBreak/>
        <w:t>災。</w:t>
      </w:r>
    </w:p>
    <w:p w:rsidR="007D2732" w:rsidRPr="007D2732" w:rsidRDefault="007D2732" w:rsidP="007D2732">
      <w:pPr>
        <w:spacing w:line="500" w:lineRule="exact"/>
        <w:ind w:leftChars="576" w:left="2950" w:hangingChars="560" w:hanging="1568"/>
        <w:rPr>
          <w:rFonts w:ascii="標楷體" w:eastAsia="標楷體" w:hAnsi="標楷體" w:hint="eastAsia"/>
          <w:sz w:val="28"/>
        </w:rPr>
      </w:pPr>
      <w:r w:rsidRPr="007D2732">
        <w:rPr>
          <w:rFonts w:ascii="標楷體" w:eastAsia="標楷體" w:hAnsi="標楷體"/>
          <w:sz w:val="28"/>
        </w:rPr>
        <w:t>c.C</w:t>
      </w:r>
      <w:r w:rsidRPr="007D2732">
        <w:rPr>
          <w:rFonts w:ascii="標楷體" w:eastAsia="標楷體" w:hAnsi="標楷體" w:hint="eastAsia"/>
          <w:sz w:val="28"/>
        </w:rPr>
        <w:t>類火災：電器火災，如馬達、變壓器等引起之火災。</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發生火災時處理之順序</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先報警</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a.）即刻撥火警電話向附近消防隊作緊急報警。</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b.）報告事業單位安衛工程師及防火措施消防組。</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c.）通知全體員工。</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初期滅火</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a.）本單位內員工先以滅火器施救。</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b.）使用消防栓施救。</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c.）其他</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實施員工緊急疏散</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a.）由太平門疏散。</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b.）在樓上利用太平梯疏散。</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c.）疏散後在指定之場所集合點名。</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緊急逃生應注意事項</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逃生時要機智、沉著、勇敢、果斷儘速離開火災現場。</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年輕員工應協助老弱、婦孺先行離開。</w:t>
      </w:r>
    </w:p>
    <w:p w:rsidR="007D2732" w:rsidRPr="007D2732" w:rsidRDefault="007D2732">
      <w:pPr>
        <w:spacing w:line="500" w:lineRule="exact"/>
        <w:ind w:left="192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放棄財物迅速逃生，更不得逃生後再返回搶救財物。</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五、火災防護方案</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本工程每一施工機具均配置滅火器。</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工地臨時辦公所及宿舍、</w:t>
      </w:r>
      <w:proofErr w:type="gramStart"/>
      <w:r w:rsidRPr="007D2732">
        <w:rPr>
          <w:rFonts w:ascii="標楷體" w:eastAsia="標楷體" w:hAnsi="標楷體" w:hint="eastAsia"/>
          <w:sz w:val="28"/>
        </w:rPr>
        <w:t>倉庫均為組合式</w:t>
      </w:r>
      <w:proofErr w:type="gramEnd"/>
      <w:r w:rsidRPr="007D2732">
        <w:rPr>
          <w:rFonts w:ascii="標楷體" w:eastAsia="標楷體" w:hAnsi="標楷體" w:hint="eastAsia"/>
          <w:sz w:val="28"/>
        </w:rPr>
        <w:t>房舍，</w:t>
      </w:r>
      <w:proofErr w:type="gramStart"/>
      <w:r w:rsidRPr="007D2732">
        <w:rPr>
          <w:rFonts w:ascii="標楷體" w:eastAsia="標楷體" w:hAnsi="標楷體" w:hint="eastAsia"/>
          <w:sz w:val="28"/>
        </w:rPr>
        <w:t>均需配置</w:t>
      </w:r>
      <w:proofErr w:type="gramEnd"/>
      <w:r w:rsidRPr="007D2732">
        <w:rPr>
          <w:rFonts w:ascii="標楷體" w:eastAsia="標楷體" w:hAnsi="標楷體" w:hint="eastAsia"/>
          <w:sz w:val="28"/>
        </w:rPr>
        <w:t>滅火器。</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嚴禁在倉庫附近及易燃物旁吸煙並張貼禁止吸煙警示標誌，</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lastRenderedPageBreak/>
        <w:t>D.</w:t>
      </w:r>
      <w:r w:rsidRPr="007D2732">
        <w:rPr>
          <w:rFonts w:ascii="標楷體" w:eastAsia="標楷體" w:hAnsi="標楷體" w:hint="eastAsia"/>
          <w:sz w:val="28"/>
        </w:rPr>
        <w:t>定期及隨時檢查工區內有無廢物儲存，電器設備是否堪用，滅火器是否有效。</w:t>
      </w:r>
    </w:p>
    <w:p w:rsidR="007D2732" w:rsidRPr="007D2732" w:rsidRDefault="007D2732" w:rsidP="007D2732">
      <w:pPr>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嚴防電器災害及走火發生，在</w:t>
      </w:r>
      <w:proofErr w:type="gramStart"/>
      <w:r w:rsidRPr="007D2732">
        <w:rPr>
          <w:rFonts w:ascii="標楷體" w:eastAsia="標楷體" w:hAnsi="標楷體" w:hint="eastAsia"/>
          <w:sz w:val="28"/>
        </w:rPr>
        <w:t>接線箱加貼</w:t>
      </w:r>
      <w:proofErr w:type="gramEnd"/>
      <w:r w:rsidRPr="007D2732">
        <w:rPr>
          <w:rFonts w:ascii="標楷體" w:eastAsia="標楷體" w:hAnsi="標楷體" w:hint="eastAsia"/>
          <w:sz w:val="28"/>
        </w:rPr>
        <w:t>危險標誌，並放置滅火器並隨時由專業人員負責。</w:t>
      </w:r>
    </w:p>
    <w:p w:rsidR="007D2732" w:rsidRPr="007D2732" w:rsidRDefault="007D2732" w:rsidP="007D2732">
      <w:pPr>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消防設備應依工程性質加以安排已確保設備在緊急狀況時能夠使用。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六、救災防護</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於安衛會議張貼海報並教導工作人員有關防火常識。</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清除工地內易燃之材料，並經常有計畫清除工地內之廢料及廢物。</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定期舉辦消防演習，熟練消防器材之使用。</w:t>
      </w:r>
    </w:p>
    <w:p w:rsidR="007D2732" w:rsidRPr="007D2732" w:rsidRDefault="007D2732" w:rsidP="007D2732">
      <w:pPr>
        <w:tabs>
          <w:tab w:val="left" w:pos="1840"/>
        </w:tabs>
        <w:spacing w:line="500" w:lineRule="exact"/>
        <w:ind w:leftChars="511" w:left="1540" w:hangingChars="112" w:hanging="314"/>
        <w:rPr>
          <w:rFonts w:ascii="標楷體" w:eastAsia="標楷體" w:hAnsi="標楷體"/>
          <w:sz w:val="28"/>
        </w:rPr>
      </w:pPr>
      <w:r w:rsidRPr="007D2732">
        <w:rPr>
          <w:rFonts w:ascii="標楷體" w:eastAsia="標楷體" w:hAnsi="標楷體"/>
          <w:sz w:val="28"/>
        </w:rPr>
        <w:t>D.</w:t>
      </w:r>
      <w:r w:rsidRPr="007D2732">
        <w:rPr>
          <w:rFonts w:ascii="標楷體" w:eastAsia="標楷體" w:hAnsi="標楷體" w:hint="eastAsia"/>
          <w:sz w:val="28"/>
        </w:rPr>
        <w:t>所有消防設備，均放置在目標明顯位置，取用通道保持暢通。</w:t>
      </w:r>
    </w:p>
    <w:p w:rsidR="007D2732" w:rsidRPr="007D2732" w:rsidRDefault="007D2732">
      <w:pPr>
        <w:spacing w:line="500" w:lineRule="exact"/>
        <w:rPr>
          <w:rFonts w:ascii="標楷體" w:eastAsia="標楷體" w:hAnsi="標楷體"/>
          <w:sz w:val="28"/>
        </w:rPr>
      </w:pPr>
    </w:p>
    <w:p w:rsidR="007D2732" w:rsidRPr="007D2732" w:rsidRDefault="007D2732">
      <w:pPr>
        <w:spacing w:line="500" w:lineRule="exact"/>
        <w:rPr>
          <w:rFonts w:ascii="標楷體" w:eastAsia="標楷體" w:hAnsi="標楷體"/>
          <w:sz w:val="28"/>
        </w:rPr>
      </w:pPr>
    </w:p>
    <w:p w:rsidR="007D2732" w:rsidRPr="007D2732" w:rsidRDefault="007D2732">
      <w:pPr>
        <w:spacing w:line="500" w:lineRule="exact"/>
        <w:rPr>
          <w:rFonts w:ascii="標楷體" w:eastAsia="標楷體" w:hAnsi="標楷體"/>
          <w:sz w:val="28"/>
        </w:rPr>
      </w:pPr>
    </w:p>
    <w:p w:rsidR="007D2732" w:rsidRPr="007D2732" w:rsidRDefault="007D2732">
      <w:pPr>
        <w:spacing w:line="500" w:lineRule="exact"/>
        <w:rPr>
          <w:rFonts w:ascii="標楷體" w:eastAsia="標楷體" w:hAnsi="標楷體"/>
          <w:sz w:val="28"/>
        </w:rPr>
      </w:pPr>
    </w:p>
    <w:p w:rsidR="007D2732" w:rsidRPr="007D2732" w:rsidRDefault="007D2732">
      <w:pPr>
        <w:spacing w:line="900" w:lineRule="exact"/>
        <w:ind w:left="482"/>
        <w:rPr>
          <w:rFonts w:ascii="標楷體" w:eastAsia="標楷體" w:hAnsi="標楷體" w:hint="eastAsia"/>
          <w:sz w:val="28"/>
        </w:rPr>
      </w:pPr>
      <w:r w:rsidRPr="007D2732">
        <w:rPr>
          <w:rFonts w:ascii="標楷體" w:eastAsia="標楷體" w:hAnsi="標楷體"/>
          <w:noProof/>
          <w:sz w:val="20"/>
        </w:rPr>
        <w:lastRenderedPageBreak/>
        <w:pict>
          <v:shape id="_x0000_s1043" type="#_x0000_t75" style="position:absolute;left:0;text-align:left;margin-left:-27.6pt;margin-top:105.5pt;width:562.4pt;height:530.65pt;z-index:251669504">
            <v:imagedata r:id="rId8" o:title=""/>
            <w10:wrap type="topAndBottom"/>
          </v:shape>
          <o:OLEObject Type="Embed" ProgID="Visio.Drawing.5" ShapeID="_x0000_s1043" DrawAspect="Content" ObjectID="_1575371050" r:id="rId9"/>
        </w:pict>
      </w:r>
      <w:r w:rsidRPr="007D2732">
        <w:rPr>
          <w:rFonts w:ascii="標楷體" w:eastAsia="標楷體" w:hAnsi="標楷體" w:hint="eastAsia"/>
          <w:sz w:val="28"/>
        </w:rPr>
        <w:t>七、火災事件處理流程</w:t>
      </w:r>
    </w:p>
    <w:p w:rsidR="007D2732" w:rsidRPr="007D2732" w:rsidRDefault="007D2732">
      <w:pPr>
        <w:spacing w:line="900" w:lineRule="exact"/>
        <w:ind w:left="482"/>
        <w:jc w:val="center"/>
        <w:rPr>
          <w:rFonts w:ascii="標楷體" w:eastAsia="標楷體" w:hAnsi="標楷體" w:hint="eastAsia"/>
          <w:sz w:val="28"/>
        </w:rPr>
      </w:pPr>
      <w:r w:rsidRPr="007D2732">
        <w:rPr>
          <w:rFonts w:ascii="標楷體" w:eastAsia="標楷體" w:hAnsi="標楷體" w:hint="eastAsia"/>
          <w:noProof/>
          <w:sz w:val="28"/>
        </w:rPr>
        <w:pict>
          <v:rect id="_x0000_s1044" style="position:absolute;left:0;text-align:left;margin-left:372.45pt;margin-top:175.3pt;width:2in;height:38.45pt;z-index:251670528" strokecolor="white"/>
        </w:pict>
      </w:r>
      <w:r w:rsidRPr="007D2732">
        <w:rPr>
          <w:rFonts w:ascii="標楷體" w:eastAsia="標楷體" w:hAnsi="標楷體" w:hint="eastAsia"/>
          <w:sz w:val="28"/>
        </w:rPr>
        <w:t>火災事件處理流程</w:t>
      </w:r>
      <w:r w:rsidRPr="007D2732">
        <w:rPr>
          <w:rFonts w:ascii="標楷體" w:eastAsia="標楷體" w:hAnsi="標楷體"/>
          <w:sz w:val="28"/>
        </w:rPr>
        <w:t xml:space="preserve">             </w:t>
      </w:r>
    </w:p>
    <w:p w:rsidR="007D2732" w:rsidRPr="007D2732" w:rsidRDefault="007D2732" w:rsidP="007D2732">
      <w:pPr>
        <w:numPr>
          <w:ilvl w:val="0"/>
          <w:numId w:val="59"/>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防颱、防洪措施</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一、前言</w:t>
      </w:r>
    </w:p>
    <w:p w:rsidR="007D2732" w:rsidRPr="007D2732" w:rsidRDefault="007D2732">
      <w:pPr>
        <w:pStyle w:val="a5"/>
        <w:spacing w:line="500" w:lineRule="exact"/>
        <w:rPr>
          <w:rFonts w:hAnsi="標楷體" w:hint="eastAsia"/>
        </w:rPr>
      </w:pPr>
      <w:r w:rsidRPr="007D2732">
        <w:rPr>
          <w:rFonts w:hAnsi="標楷體" w:hint="eastAsia"/>
        </w:rPr>
        <w:lastRenderedPageBreak/>
        <w:t>為防範颱風夾帶洪水，引起災害，以減少人員、財產之損失，並使災後能迅速復工，因此於每年五月颱風季節來臨前，成立防颱、防洪組織，做好工地各項防颱準備工作。本工程現場辦公室及宿舍雖屬組合房屋形式，惟其屋頂接加強設計防颱性效果甚佳，至於工區機具及各種施工架、支撐設施，皆納入自動檢查計畫事項內實施檢驗，並實施防颱小組編制於颱風來臨時能迅速就定指揮防止颱風災害之發生。</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二、適用範圍</w:t>
      </w:r>
    </w:p>
    <w:p w:rsidR="007D2732" w:rsidRPr="007D2732" w:rsidRDefault="007D2732" w:rsidP="007D2732">
      <w:pPr>
        <w:spacing w:line="500" w:lineRule="exact"/>
        <w:ind w:leftChars="19" w:left="626" w:hangingChars="207" w:hanging="580"/>
        <w:jc w:val="both"/>
        <w:rPr>
          <w:rFonts w:ascii="標楷體" w:eastAsia="標楷體" w:hAnsi="標楷體" w:hint="eastAsia"/>
          <w:sz w:val="28"/>
        </w:rPr>
      </w:pPr>
      <w:r w:rsidRPr="007D2732">
        <w:rPr>
          <w:rFonts w:ascii="標楷體" w:eastAsia="標楷體" w:hAnsi="標楷體" w:hint="eastAsia"/>
          <w:sz w:val="28"/>
        </w:rPr>
        <w:t xml:space="preserve">      oooooo橋改建工程之員工及協辦廠商之所屬人員。</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三、防颱防洪計畫</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（1）防颱防洪編組</w:t>
      </w:r>
    </w:p>
    <w:p w:rsidR="007D2732" w:rsidRPr="007D2732" w:rsidRDefault="007D2732">
      <w:pPr>
        <w:spacing w:line="500" w:lineRule="exact"/>
        <w:ind w:left="1680"/>
        <w:jc w:val="both"/>
        <w:rPr>
          <w:rFonts w:ascii="標楷體" w:eastAsia="標楷體" w:hAnsi="標楷體" w:hint="eastAsia"/>
          <w:sz w:val="28"/>
        </w:rPr>
      </w:pPr>
      <w:r w:rsidRPr="007D2732">
        <w:rPr>
          <w:rFonts w:ascii="標楷體" w:eastAsia="標楷體" w:hAnsi="標楷體" w:hint="eastAsia"/>
          <w:sz w:val="28"/>
        </w:rPr>
        <w:t>按工區屬性，按各責任區分成若干組，每組設組長一人，組員若干人，並於颱風來臨前做好防颱準備工作。工地負責人及工地主任應隨時督導防颱防洪工作進行，確實掌握颱風動向做好人員機具疏散及防護工作，使颱風損失減至最低。</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（2）平時預防工作</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工程進行時，需按照其標準之施工程序施工。</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注意施工品質及工程材料、工具、機具等是否具安全性。</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做好平時檢查，及自動檢查工作。</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密切注意天氣概況及颱風動態以期事先防範。定期檢查排水管道，使其保持通暢，以免造成水災。</w:t>
      </w:r>
    </w:p>
    <w:p w:rsidR="007D2732" w:rsidRPr="007D2732" w:rsidRDefault="007D2732">
      <w:pPr>
        <w:numPr>
          <w:ilvl w:val="3"/>
          <w:numId w:val="1"/>
        </w:numPr>
        <w:spacing w:line="500" w:lineRule="exact"/>
        <w:rPr>
          <w:rFonts w:ascii="標楷體" w:eastAsia="標楷體" w:hAnsi="標楷體" w:hint="eastAsia"/>
          <w:sz w:val="28"/>
        </w:rPr>
      </w:pPr>
      <w:r w:rsidRPr="007D2732">
        <w:rPr>
          <w:rFonts w:ascii="標楷體" w:eastAsia="標楷體" w:hAnsi="標楷體" w:hint="eastAsia"/>
          <w:sz w:val="28"/>
        </w:rPr>
        <w:t>事先救災編組，定期演練以增加救災技巧。</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（3）颱風來臨前之準備</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lastRenderedPageBreak/>
        <w:t>A.</w:t>
      </w:r>
      <w:r w:rsidRPr="007D2732">
        <w:rPr>
          <w:rFonts w:ascii="標楷體" w:eastAsia="標楷體" w:hAnsi="標楷體" w:hint="eastAsia"/>
          <w:sz w:val="28"/>
        </w:rPr>
        <w:t>颱風來臨前，應巡視各作業場所視察各施工機具，施工架、支撐、電器設備等各項設施是否牢靠、安全、高掛的帆布、看板等颱風來臨前應先行拆除。</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檢視各工作場所附近水溝，排水道是否因施工廢土、廢料阻塞，可能引起水患之情形。</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在平均風速達七級或最大陣風風速達十一級以上時，即應停止一切室外作業以策安全。</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颱風來襲前各種救災機具、</w:t>
      </w:r>
      <w:proofErr w:type="gramStart"/>
      <w:r w:rsidRPr="007D2732">
        <w:rPr>
          <w:rFonts w:ascii="標楷體" w:eastAsia="標楷體" w:hAnsi="標楷體" w:hint="eastAsia"/>
          <w:sz w:val="28"/>
        </w:rPr>
        <w:t>人員均應定位</w:t>
      </w:r>
      <w:proofErr w:type="gramEnd"/>
      <w:r w:rsidRPr="007D2732">
        <w:rPr>
          <w:rFonts w:ascii="標楷體" w:eastAsia="標楷體" w:hAnsi="標楷體" w:hint="eastAsia"/>
          <w:sz w:val="28"/>
        </w:rPr>
        <w:t>待命完畢。</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電器設備損壞破舊者應予拆除或修護，勿使搖晃、纏繞，必要時應予斷電。</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）海上颱風警報發佈後所採取之措施</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通知防颱防洪小組進入戒備狀態。（防颱防洪編組如附表一）</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排定日夜輪值表。</w:t>
      </w:r>
    </w:p>
    <w:p w:rsidR="007D2732" w:rsidRPr="007D2732" w:rsidRDefault="007D2732" w:rsidP="007D2732">
      <w:pPr>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隨時與氣象預報台保持密切聯絡。</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隨時注意颱風動態及檢查防颱防洪設施。</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）陸上颱風警報發佈後所採取之措施</w:t>
      </w:r>
    </w:p>
    <w:p w:rsidR="007D2732" w:rsidRPr="007D2732" w:rsidRDefault="007D2732">
      <w:pPr>
        <w:pStyle w:val="2"/>
        <w:spacing w:line="500" w:lineRule="exact"/>
        <w:rPr>
          <w:rFonts w:hAnsi="標楷體" w:hint="eastAsia"/>
        </w:rPr>
      </w:pPr>
      <w:r w:rsidRPr="007D2732">
        <w:rPr>
          <w:rFonts w:hAnsi="標楷體" w:hint="eastAsia"/>
        </w:rPr>
        <w:t>陸上颱風警報發佈時，意謂颱風即將登陸來襲，除再檢測海上颱風警報發佈時所有補強措施是否周全完善外，並應多聽各方面的訊息確實掌握颱風的動向，做最有效最迅速的防颱準備。尤其在人員編組方面進入積極做緊急救援的狀態，在工區內防颱重點如下：</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通知防颱防洪小組進入戒備狀態。</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排定日夜輪值表。</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以電話告知各協辦廠商做好防颱防洪準備，並對各項設備做好安全措施。</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派員至工區內做好各項機具設備安全防護措施。</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lastRenderedPageBreak/>
        <w:t>E.</w:t>
      </w:r>
      <w:r w:rsidRPr="007D2732">
        <w:rPr>
          <w:rFonts w:ascii="標楷體" w:eastAsia="標楷體" w:hAnsi="標楷體" w:hint="eastAsia"/>
          <w:sz w:val="28"/>
        </w:rPr>
        <w:t>隨時與氣象預報台保持密切聯絡。</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隨時注意颱風動態及檢查防颱防洪設施。</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G.</w:t>
      </w:r>
      <w:r w:rsidRPr="007D2732">
        <w:rPr>
          <w:rFonts w:ascii="標楷體" w:eastAsia="標楷體" w:hAnsi="標楷體" w:hint="eastAsia"/>
          <w:sz w:val="28"/>
        </w:rPr>
        <w:t>各項機具、材料設備已做好安全措施，不必要求人員應儘早撤離現場。</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H.</w:t>
      </w:r>
      <w:r w:rsidRPr="007D2732">
        <w:rPr>
          <w:rFonts w:ascii="標楷體" w:eastAsia="標楷體" w:hAnsi="標楷體" w:hint="eastAsia"/>
          <w:sz w:val="28"/>
        </w:rPr>
        <w:t>如有施工架或鋼管鷹架等設立之臨時構架，必須嚴格檢視有無牽</w:t>
      </w:r>
      <w:proofErr w:type="gramStart"/>
      <w:r w:rsidRPr="007D2732">
        <w:rPr>
          <w:rFonts w:ascii="標楷體" w:eastAsia="標楷體" w:hAnsi="標楷體" w:hint="eastAsia"/>
          <w:sz w:val="28"/>
        </w:rPr>
        <w:t>繫</w:t>
      </w:r>
      <w:proofErr w:type="gramEnd"/>
      <w:r w:rsidRPr="007D2732">
        <w:rPr>
          <w:rFonts w:ascii="標楷體" w:eastAsia="標楷體" w:hAnsi="標楷體" w:hint="eastAsia"/>
          <w:sz w:val="28"/>
        </w:rPr>
        <w:t>牢固安全，防止倒塌之虞。</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I.</w:t>
      </w:r>
      <w:r w:rsidRPr="007D2732">
        <w:rPr>
          <w:rFonts w:ascii="標楷體" w:eastAsia="標楷體" w:hAnsi="標楷體" w:hint="eastAsia"/>
          <w:sz w:val="28"/>
        </w:rPr>
        <w:t>檢查辦公室室內電話及開關是否安全。</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J.</w:t>
      </w:r>
      <w:r w:rsidRPr="007D2732">
        <w:rPr>
          <w:rFonts w:ascii="標楷體" w:eastAsia="標楷體" w:hAnsi="標楷體" w:hint="eastAsia"/>
          <w:sz w:val="28"/>
        </w:rPr>
        <w:t>掉落的電線，不可觸摸，並使用適當的防護具才可。</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K.</w:t>
      </w:r>
      <w:r w:rsidRPr="007D2732">
        <w:rPr>
          <w:rFonts w:ascii="標楷體" w:eastAsia="標楷體" w:hAnsi="標楷體" w:hint="eastAsia"/>
          <w:sz w:val="28"/>
        </w:rPr>
        <w:t>排水溝有無阻塞，應清除以保順暢。</w:t>
      </w:r>
    </w:p>
    <w:p w:rsidR="007D2732" w:rsidRPr="007D2732" w:rsidRDefault="007D2732">
      <w:pPr>
        <w:spacing w:line="500" w:lineRule="exact"/>
        <w:ind w:left="1440"/>
        <w:rPr>
          <w:rFonts w:ascii="標楷體" w:eastAsia="標楷體" w:hAnsi="標楷體"/>
          <w:sz w:val="28"/>
        </w:rPr>
      </w:pPr>
      <w:r w:rsidRPr="007D2732">
        <w:rPr>
          <w:rFonts w:ascii="標楷體" w:eastAsia="標楷體" w:hAnsi="標楷體"/>
          <w:sz w:val="28"/>
        </w:rPr>
        <w:t>L.</w:t>
      </w:r>
      <w:r w:rsidRPr="007D2732">
        <w:rPr>
          <w:rFonts w:ascii="標楷體" w:eastAsia="標楷體" w:hAnsi="標楷體" w:hint="eastAsia"/>
          <w:sz w:val="28"/>
        </w:rPr>
        <w:t>緊急救援人員應配戴安全防護具，以確保自身安全。</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）陸上、海上颱風警報及解除後採取之措施</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通知防颱防洪小組解除戒備狀態。</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通知各協辦廠商解除警報，並做好善後措施。</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警報解除後派員至工區內調查機具設備損失情況。</w:t>
      </w:r>
    </w:p>
    <w:p w:rsidR="007D2732" w:rsidRPr="007D2732" w:rsidRDefault="007D2732" w:rsidP="007D2732">
      <w:pPr>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災害復原後檢討此次損失及各項未能及時做到之安全防護。</w:t>
      </w:r>
    </w:p>
    <w:p w:rsidR="007D2732" w:rsidRPr="007D2732" w:rsidRDefault="007D2732" w:rsidP="007D2732">
      <w:pPr>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檢討防颱防洪小組對各項安全防護措施及處理之應變能力是否有待加強。</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）災後之復原及救援工作</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A.</w:t>
      </w:r>
      <w:proofErr w:type="gramStart"/>
      <w:r w:rsidRPr="007D2732">
        <w:rPr>
          <w:rFonts w:ascii="標楷體" w:eastAsia="標楷體" w:hAnsi="標楷體" w:hint="eastAsia"/>
          <w:sz w:val="28"/>
        </w:rPr>
        <w:t>派工先行</w:t>
      </w:r>
      <w:proofErr w:type="gramEnd"/>
      <w:r w:rsidRPr="007D2732">
        <w:rPr>
          <w:rFonts w:ascii="標楷體" w:eastAsia="標楷體" w:hAnsi="標楷體" w:hint="eastAsia"/>
          <w:sz w:val="28"/>
        </w:rPr>
        <w:t>調查災後現況災情。</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颱風過境後，有損壞之物件，應立即搶修，勿使引起第二次災害。</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調派人員、機具準備災害後搶救所需之材料及設備，儘速到達災害現場，進行搶救。</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電信或電力等設備，儘速聯絡相關單位，進行搶修以恢復通訊及電力。</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有人員受傷時，應循緊急事故救援處置辦法之程序通報</w:t>
      </w:r>
      <w:r w:rsidRPr="007D2732">
        <w:rPr>
          <w:rFonts w:ascii="標楷體" w:eastAsia="標楷體" w:hAnsi="標楷體" w:hint="eastAsia"/>
          <w:sz w:val="28"/>
        </w:rPr>
        <w:lastRenderedPageBreak/>
        <w:t>救災。</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緊急意外事故之聯絡應迅速而有效的實施。</w:t>
      </w:r>
    </w:p>
    <w:p w:rsidR="007D2732" w:rsidRPr="007D2732" w:rsidRDefault="007D2732" w:rsidP="007D2732">
      <w:pPr>
        <w:numPr>
          <w:ilvl w:val="0"/>
          <w:numId w:val="62"/>
        </w:numPr>
        <w:spacing w:line="600" w:lineRule="exact"/>
        <w:ind w:left="1123" w:hanging="1123"/>
        <w:jc w:val="center"/>
        <w:rPr>
          <w:rFonts w:ascii="標楷體" w:eastAsia="標楷體" w:hAnsi="標楷體" w:hint="eastAsia"/>
          <w:sz w:val="32"/>
        </w:rPr>
      </w:pPr>
      <w:r w:rsidRPr="007D2732">
        <w:rPr>
          <w:rFonts w:ascii="標楷體" w:eastAsia="標楷體" w:hAnsi="標楷體" w:hint="eastAsia"/>
          <w:sz w:val="32"/>
        </w:rPr>
        <w:t xml:space="preserve">  危險物品之管理與其廢棄物處理</w:t>
      </w:r>
    </w:p>
    <w:p w:rsidR="007D2732" w:rsidRPr="007D2732" w:rsidRDefault="007D2732">
      <w:pPr>
        <w:spacing w:line="600" w:lineRule="exact"/>
        <w:rPr>
          <w:rFonts w:ascii="標楷體" w:eastAsia="標楷體" w:hAnsi="標楷體" w:hint="eastAsia"/>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一、高壓氣體安全作業計畫</w:t>
      </w:r>
    </w:p>
    <w:p w:rsidR="007D2732" w:rsidRPr="007D2732" w:rsidRDefault="007D2732">
      <w:pPr>
        <w:numPr>
          <w:ilvl w:val="1"/>
          <w:numId w:val="1"/>
        </w:numPr>
        <w:spacing w:line="500" w:lineRule="exact"/>
        <w:rPr>
          <w:rFonts w:ascii="標楷體" w:eastAsia="標楷體" w:hAnsi="標楷體" w:hint="eastAsia"/>
          <w:sz w:val="28"/>
        </w:rPr>
      </w:pPr>
      <w:r w:rsidRPr="007D2732">
        <w:rPr>
          <w:rFonts w:ascii="標楷體" w:eastAsia="標楷體" w:hAnsi="標楷體" w:hint="eastAsia"/>
          <w:sz w:val="28"/>
        </w:rPr>
        <w:t>高壓氣體使用應注意事項</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）確知容器之用途無誤，方能使用。</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）容器應標明所裝氣體之品名，不得任意灌裝</w:t>
      </w:r>
      <w:proofErr w:type="gramStart"/>
      <w:r w:rsidRPr="007D2732">
        <w:rPr>
          <w:rFonts w:ascii="標楷體" w:eastAsia="標楷體" w:hAnsi="標楷體" w:hint="eastAsia"/>
          <w:sz w:val="28"/>
        </w:rPr>
        <w:t>或轉裝</w:t>
      </w:r>
      <w:proofErr w:type="gramEnd"/>
      <w:r w:rsidRPr="007D2732">
        <w:rPr>
          <w:rFonts w:ascii="標楷體" w:eastAsia="標楷體" w:hAnsi="標楷體" w:hint="eastAsia"/>
          <w:sz w:val="28"/>
        </w:rPr>
        <w:t>。</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）容器外表顏色不得擅自變更或擦掉。</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）容器使用應加以固定。</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）容器搬動不得粗</w:t>
      </w:r>
      <w:proofErr w:type="gramStart"/>
      <w:r w:rsidRPr="007D2732">
        <w:rPr>
          <w:rFonts w:ascii="標楷體" w:eastAsia="標楷體" w:hAnsi="標楷體" w:hint="eastAsia"/>
          <w:sz w:val="28"/>
        </w:rPr>
        <w:t>莽</w:t>
      </w:r>
      <w:proofErr w:type="gramEnd"/>
      <w:r w:rsidRPr="007D2732">
        <w:rPr>
          <w:rFonts w:ascii="標楷體" w:eastAsia="標楷體" w:hAnsi="標楷體" w:hint="eastAsia"/>
          <w:sz w:val="28"/>
        </w:rPr>
        <w:t>或使之衝擊。</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）焊接時不得在容器上試焊。</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）容器應妥善管理、整理。</w:t>
      </w:r>
    </w:p>
    <w:p w:rsidR="007D2732" w:rsidRPr="007D2732" w:rsidRDefault="007D2732">
      <w:pPr>
        <w:numPr>
          <w:ilvl w:val="1"/>
          <w:numId w:val="1"/>
        </w:numPr>
        <w:spacing w:line="500" w:lineRule="exact"/>
        <w:rPr>
          <w:rFonts w:ascii="標楷體" w:eastAsia="標楷體" w:hAnsi="標楷體" w:hint="eastAsia"/>
          <w:sz w:val="28"/>
        </w:rPr>
      </w:pPr>
      <w:r w:rsidRPr="007D2732">
        <w:rPr>
          <w:rFonts w:ascii="標楷體" w:eastAsia="標楷體" w:hAnsi="標楷體" w:hint="eastAsia"/>
          <w:sz w:val="28"/>
        </w:rPr>
        <w:t>高壓氣體搬運注意事項</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）溫度保持在攝氏四十度以下。</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）廠內移動盡量使用專用推車要求安穩直立。</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）以手移動容器，應確知護</w:t>
      </w:r>
      <w:proofErr w:type="gramStart"/>
      <w:r w:rsidRPr="007D2732">
        <w:rPr>
          <w:rFonts w:ascii="標楷體" w:eastAsia="標楷體" w:hAnsi="標楷體" w:hint="eastAsia"/>
          <w:sz w:val="28"/>
        </w:rPr>
        <w:t>蓋旋緊後</w:t>
      </w:r>
      <w:proofErr w:type="gramEnd"/>
      <w:r w:rsidRPr="007D2732">
        <w:rPr>
          <w:rFonts w:ascii="標楷體" w:eastAsia="標楷體" w:hAnsi="標楷體" w:hint="eastAsia"/>
          <w:sz w:val="28"/>
        </w:rPr>
        <w:t>，方直立移動。</w:t>
      </w:r>
    </w:p>
    <w:p w:rsidR="007D2732" w:rsidRPr="007D2732" w:rsidRDefault="007D2732" w:rsidP="007D2732">
      <w:pPr>
        <w:tabs>
          <w:tab w:val="left" w:pos="-2760"/>
        </w:tabs>
        <w:spacing w:line="50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）容器裝車</w:t>
      </w:r>
      <w:proofErr w:type="gramStart"/>
      <w:r w:rsidRPr="007D2732">
        <w:rPr>
          <w:rFonts w:ascii="標楷體" w:eastAsia="標楷體" w:hAnsi="標楷體" w:hint="eastAsia"/>
          <w:sz w:val="28"/>
        </w:rPr>
        <w:t>或卸車</w:t>
      </w:r>
      <w:proofErr w:type="gramEnd"/>
      <w:r w:rsidRPr="007D2732">
        <w:rPr>
          <w:rFonts w:ascii="標楷體" w:eastAsia="標楷體" w:hAnsi="標楷體" w:hint="eastAsia"/>
          <w:sz w:val="28"/>
        </w:rPr>
        <w:t>應確知護</w:t>
      </w:r>
      <w:proofErr w:type="gramStart"/>
      <w:r w:rsidRPr="007D2732">
        <w:rPr>
          <w:rFonts w:ascii="標楷體" w:eastAsia="標楷體" w:hAnsi="標楷體" w:hint="eastAsia"/>
          <w:sz w:val="28"/>
        </w:rPr>
        <w:t>蓋旋緊後</w:t>
      </w:r>
      <w:proofErr w:type="gramEnd"/>
      <w:r w:rsidRPr="007D2732">
        <w:rPr>
          <w:rFonts w:ascii="標楷體" w:eastAsia="標楷體" w:hAnsi="標楷體" w:hint="eastAsia"/>
          <w:sz w:val="28"/>
        </w:rPr>
        <w:t>才可進行，</w:t>
      </w:r>
      <w:proofErr w:type="gramStart"/>
      <w:r w:rsidRPr="007D2732">
        <w:rPr>
          <w:rFonts w:ascii="標楷體" w:eastAsia="標楷體" w:hAnsi="標楷體" w:hint="eastAsia"/>
          <w:sz w:val="28"/>
        </w:rPr>
        <w:t>卸車時</w:t>
      </w:r>
      <w:proofErr w:type="gramEnd"/>
      <w:r w:rsidRPr="007D2732">
        <w:rPr>
          <w:rFonts w:ascii="標楷體" w:eastAsia="標楷體" w:hAnsi="標楷體" w:hint="eastAsia"/>
          <w:sz w:val="28"/>
        </w:rPr>
        <w:t>必須使用緩衝板與輪胎。</w:t>
      </w:r>
    </w:p>
    <w:p w:rsidR="007D2732" w:rsidRPr="007D2732" w:rsidRDefault="007D2732" w:rsidP="007D2732">
      <w:pPr>
        <w:tabs>
          <w:tab w:val="left" w:pos="-2760"/>
        </w:tabs>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）容器吊起搬運不得直接用電磁器、</w:t>
      </w:r>
      <w:proofErr w:type="gramStart"/>
      <w:r w:rsidRPr="007D2732">
        <w:rPr>
          <w:rFonts w:ascii="標楷體" w:eastAsia="標楷體" w:hAnsi="標楷體" w:hint="eastAsia"/>
          <w:sz w:val="28"/>
        </w:rPr>
        <w:t>吊鏈</w:t>
      </w:r>
      <w:proofErr w:type="gramEnd"/>
      <w:r w:rsidRPr="007D2732">
        <w:rPr>
          <w:rFonts w:ascii="標楷體" w:eastAsia="標楷體" w:hAnsi="標楷體" w:hint="eastAsia"/>
          <w:sz w:val="28"/>
        </w:rPr>
        <w:t>、繩子等直接吊運。</w:t>
      </w:r>
    </w:p>
    <w:p w:rsidR="007D2732" w:rsidRPr="007D2732" w:rsidRDefault="007D2732" w:rsidP="007D2732">
      <w:pPr>
        <w:tabs>
          <w:tab w:val="left" w:pos="-2760"/>
        </w:tabs>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）盡量避免與其他氣體</w:t>
      </w:r>
      <w:proofErr w:type="gramStart"/>
      <w:r w:rsidRPr="007D2732">
        <w:rPr>
          <w:rFonts w:ascii="標楷體" w:eastAsia="標楷體" w:hAnsi="標楷體" w:hint="eastAsia"/>
          <w:sz w:val="28"/>
        </w:rPr>
        <w:t>混載，非混載</w:t>
      </w:r>
      <w:proofErr w:type="gramEnd"/>
      <w:r w:rsidRPr="007D2732">
        <w:rPr>
          <w:rFonts w:ascii="標楷體" w:eastAsia="標楷體" w:hAnsi="標楷體" w:hint="eastAsia"/>
          <w:sz w:val="28"/>
        </w:rPr>
        <w:t>不可時，應將容器之頭尾反方向置放</w:t>
      </w:r>
      <w:proofErr w:type="gramStart"/>
      <w:r w:rsidRPr="007D2732">
        <w:rPr>
          <w:rFonts w:ascii="標楷體" w:eastAsia="標楷體" w:hAnsi="標楷體" w:hint="eastAsia"/>
          <w:sz w:val="28"/>
        </w:rPr>
        <w:t>或隔置相當</w:t>
      </w:r>
      <w:proofErr w:type="gramEnd"/>
      <w:r w:rsidRPr="007D2732">
        <w:rPr>
          <w:rFonts w:ascii="標楷體" w:eastAsia="標楷體" w:hAnsi="標楷體" w:hint="eastAsia"/>
          <w:sz w:val="28"/>
        </w:rPr>
        <w:t>間隔。</w:t>
      </w:r>
    </w:p>
    <w:p w:rsidR="007D2732" w:rsidRPr="007D2732" w:rsidRDefault="007D2732" w:rsidP="007D2732">
      <w:pPr>
        <w:tabs>
          <w:tab w:val="left" w:pos="-2760"/>
        </w:tabs>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）載運可燃性氣體要備帶滅火器。</w:t>
      </w:r>
    </w:p>
    <w:p w:rsidR="007D2732" w:rsidRPr="007D2732" w:rsidRDefault="007D2732" w:rsidP="007D2732">
      <w:pPr>
        <w:tabs>
          <w:tab w:val="left" w:pos="-2760"/>
        </w:tabs>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）盛裝容器，載運車輛應有警戒標誌。</w:t>
      </w:r>
    </w:p>
    <w:p w:rsidR="007D2732" w:rsidRPr="007D2732" w:rsidRDefault="007D2732" w:rsidP="007D2732">
      <w:pPr>
        <w:tabs>
          <w:tab w:val="left" w:pos="-2760"/>
        </w:tabs>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）運送中遇有漏氣，應檢查漏出部位，給予適當處理。</w:t>
      </w:r>
    </w:p>
    <w:p w:rsidR="007D2732" w:rsidRPr="007D2732" w:rsidRDefault="007D2732" w:rsidP="007D2732">
      <w:pPr>
        <w:tabs>
          <w:tab w:val="left" w:pos="-2760"/>
        </w:tabs>
        <w:spacing w:line="500" w:lineRule="exact"/>
        <w:ind w:leftChars="319" w:left="1393"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10</w:t>
      </w:r>
      <w:r w:rsidRPr="007D2732">
        <w:rPr>
          <w:rFonts w:ascii="標楷體" w:eastAsia="標楷體" w:hAnsi="標楷體" w:hint="eastAsia"/>
          <w:sz w:val="28"/>
        </w:rPr>
        <w:t>）搬運中發現溫度異常升高，應立即灑水冷卻，並同時通</w:t>
      </w:r>
      <w:r w:rsidRPr="007D2732">
        <w:rPr>
          <w:rFonts w:ascii="標楷體" w:eastAsia="標楷體" w:hAnsi="標楷體" w:hint="eastAsia"/>
          <w:sz w:val="28"/>
        </w:rPr>
        <w:lastRenderedPageBreak/>
        <w:t>知製造廠商處理。</w:t>
      </w:r>
    </w:p>
    <w:p w:rsidR="007D2732" w:rsidRPr="007D2732" w:rsidRDefault="007D2732">
      <w:pPr>
        <w:numPr>
          <w:ilvl w:val="1"/>
          <w:numId w:val="1"/>
        </w:numPr>
        <w:spacing w:line="500" w:lineRule="exact"/>
        <w:rPr>
          <w:rFonts w:ascii="標楷體" w:eastAsia="標楷體" w:hAnsi="標楷體" w:hint="eastAsia"/>
          <w:sz w:val="28"/>
        </w:rPr>
      </w:pPr>
      <w:r w:rsidRPr="007D2732">
        <w:rPr>
          <w:rFonts w:ascii="標楷體" w:eastAsia="標楷體" w:hAnsi="標楷體" w:hint="eastAsia"/>
          <w:sz w:val="28"/>
        </w:rPr>
        <w:t>高壓氣體之儲存周圍應注意事項</w:t>
      </w:r>
    </w:p>
    <w:p w:rsidR="007D2732" w:rsidRPr="007D2732" w:rsidRDefault="007D2732" w:rsidP="007D2732">
      <w:pPr>
        <w:spacing w:line="500" w:lineRule="exact"/>
        <w:ind w:leftChars="320" w:left="1552"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）儲存場所應有適當警戒標示，禁止煙火接近，並懸掛滅火設備。</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）儲存周圍二公尺不得放置煙火及著火引火性物品。</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）盛裝容器和空容器應分區放置。</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）不同氣體鋼瓶應分開儲放。</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）容器應保持在攝氏四十度以下。</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）電器設備應採用防爆型。</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）不得使用攜帶型以外之燈火</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）儲存比空氣重之氣體，應注意低</w:t>
      </w:r>
      <w:proofErr w:type="gramStart"/>
      <w:r w:rsidRPr="007D2732">
        <w:rPr>
          <w:rFonts w:ascii="標楷體" w:eastAsia="標楷體" w:hAnsi="標楷體" w:hint="eastAsia"/>
          <w:sz w:val="28"/>
        </w:rPr>
        <w:t>漥</w:t>
      </w:r>
      <w:proofErr w:type="gramEnd"/>
      <w:r w:rsidRPr="007D2732">
        <w:rPr>
          <w:rFonts w:ascii="標楷體" w:eastAsia="標楷體" w:hAnsi="標楷體" w:hint="eastAsia"/>
          <w:sz w:val="28"/>
        </w:rPr>
        <w:t>處通風。</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）儲存處附近，不得放置其他物品。</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10</w:t>
      </w:r>
      <w:r w:rsidRPr="007D2732">
        <w:rPr>
          <w:rFonts w:ascii="標楷體" w:eastAsia="標楷體" w:hAnsi="標楷體" w:hint="eastAsia"/>
          <w:sz w:val="28"/>
        </w:rPr>
        <w:t>）應安穩置放並加固定及</w:t>
      </w:r>
      <w:proofErr w:type="gramStart"/>
      <w:r w:rsidRPr="007D2732">
        <w:rPr>
          <w:rFonts w:ascii="標楷體" w:eastAsia="標楷體" w:hAnsi="標楷體" w:hint="eastAsia"/>
          <w:sz w:val="28"/>
        </w:rPr>
        <w:t>裝妥護蓋</w:t>
      </w:r>
      <w:proofErr w:type="gramEnd"/>
      <w:r w:rsidRPr="007D2732">
        <w:rPr>
          <w:rFonts w:ascii="標楷體" w:eastAsia="標楷體" w:hAnsi="標楷體" w:hint="eastAsia"/>
          <w:sz w:val="28"/>
        </w:rPr>
        <w:t>。</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11</w:t>
      </w:r>
      <w:r w:rsidRPr="007D2732">
        <w:rPr>
          <w:rFonts w:ascii="標楷體" w:eastAsia="標楷體" w:hAnsi="標楷體" w:hint="eastAsia"/>
          <w:sz w:val="28"/>
        </w:rPr>
        <w:t>）通路面積應以確保儲存面積百分之二十以上為原則。</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12</w:t>
      </w:r>
      <w:r w:rsidRPr="007D2732">
        <w:rPr>
          <w:rFonts w:ascii="標楷體" w:eastAsia="標楷體" w:hAnsi="標楷體" w:hint="eastAsia"/>
          <w:sz w:val="28"/>
        </w:rPr>
        <w:t>）儲存處所應考慮於緊急時便於搬出。</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二、燃料油（汽油、柴油）安全作業計畫</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燃料油</w:t>
      </w:r>
      <w:proofErr w:type="gramStart"/>
      <w:r w:rsidRPr="007D2732">
        <w:rPr>
          <w:rFonts w:ascii="標楷體" w:eastAsia="標楷體" w:hAnsi="標楷體" w:hint="eastAsia"/>
          <w:sz w:val="28"/>
        </w:rPr>
        <w:t>停存處</w:t>
      </w:r>
      <w:proofErr w:type="gramEnd"/>
      <w:r w:rsidRPr="007D2732">
        <w:rPr>
          <w:rFonts w:ascii="標楷體" w:eastAsia="標楷體" w:hAnsi="標楷體" w:hint="eastAsia"/>
          <w:sz w:val="28"/>
        </w:rPr>
        <w:t>設置『嚴禁煙火』之警告標誌。</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儲存燃油之場所，必須通風良好，以免油氣積聚，發生爆炸。</w:t>
      </w:r>
    </w:p>
    <w:p w:rsidR="007D2732" w:rsidRPr="007D2732" w:rsidRDefault="007D2732" w:rsidP="007D2732">
      <w:pPr>
        <w:numPr>
          <w:ilvl w:val="0"/>
          <w:numId w:val="60"/>
        </w:numPr>
        <w:spacing w:line="500" w:lineRule="exact"/>
        <w:jc w:val="both"/>
        <w:rPr>
          <w:rFonts w:ascii="標楷體" w:eastAsia="標楷體" w:hAnsi="標楷體" w:hint="eastAsia"/>
          <w:sz w:val="28"/>
        </w:rPr>
      </w:pPr>
      <w:proofErr w:type="gramStart"/>
      <w:r w:rsidRPr="007D2732">
        <w:rPr>
          <w:rFonts w:ascii="標楷體" w:eastAsia="標楷體" w:hAnsi="標楷體" w:hint="eastAsia"/>
          <w:sz w:val="28"/>
        </w:rPr>
        <w:t>燃料油停存於</w:t>
      </w:r>
      <w:proofErr w:type="gramEnd"/>
      <w:r w:rsidRPr="007D2732">
        <w:rPr>
          <w:rFonts w:ascii="標楷體" w:eastAsia="標楷體" w:hAnsi="標楷體" w:hint="eastAsia"/>
          <w:sz w:val="28"/>
        </w:rPr>
        <w:t>地下油槽或陰涼地點，以減少油氣引起火災之發生機會。</w:t>
      </w:r>
    </w:p>
    <w:p w:rsidR="007D2732" w:rsidRPr="007D2732" w:rsidRDefault="007D2732" w:rsidP="007D2732">
      <w:pPr>
        <w:numPr>
          <w:ilvl w:val="0"/>
          <w:numId w:val="60"/>
        </w:numPr>
        <w:spacing w:line="500" w:lineRule="exact"/>
        <w:jc w:val="both"/>
        <w:rPr>
          <w:rFonts w:ascii="標楷體" w:eastAsia="標楷體" w:hAnsi="標楷體" w:hint="eastAsia"/>
          <w:sz w:val="28"/>
        </w:rPr>
      </w:pPr>
      <w:r w:rsidRPr="007D2732">
        <w:rPr>
          <w:rFonts w:ascii="標楷體" w:eastAsia="標楷體" w:hAnsi="標楷體" w:hint="eastAsia"/>
          <w:sz w:val="28"/>
        </w:rPr>
        <w:t>燃料油儲存地點</w:t>
      </w:r>
      <w:proofErr w:type="gramStart"/>
      <w:r w:rsidRPr="007D2732">
        <w:rPr>
          <w:rFonts w:ascii="標楷體" w:eastAsia="標楷體" w:hAnsi="標楷體" w:hint="eastAsia"/>
          <w:sz w:val="28"/>
        </w:rPr>
        <w:t>四周，不但</w:t>
      </w:r>
      <w:proofErr w:type="gramEnd"/>
      <w:r w:rsidRPr="007D2732">
        <w:rPr>
          <w:rFonts w:ascii="標楷體" w:eastAsia="標楷體" w:hAnsi="標楷體" w:hint="eastAsia"/>
          <w:sz w:val="28"/>
        </w:rPr>
        <w:t>嚴禁煙火，且不得從事發生火花之工作。</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汽油之儲存量以足用為原則，儲量不宜太多。</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儲存或提運氣油時，應用有蓋之鐵桶等容器。</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不論油槽中是否有油，</w:t>
      </w:r>
      <w:proofErr w:type="gramStart"/>
      <w:r w:rsidRPr="007D2732">
        <w:rPr>
          <w:rFonts w:ascii="標楷體" w:eastAsia="標楷體" w:hAnsi="標楷體" w:hint="eastAsia"/>
          <w:sz w:val="28"/>
        </w:rPr>
        <w:t>均應將</w:t>
      </w:r>
      <w:proofErr w:type="gramEnd"/>
      <w:r w:rsidRPr="007D2732">
        <w:rPr>
          <w:rFonts w:ascii="標楷體" w:eastAsia="標楷體" w:hAnsi="標楷體" w:hint="eastAsia"/>
          <w:sz w:val="28"/>
        </w:rPr>
        <w:t>桶蓋妥。</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不准用口吸取汽油，因汽油中</w:t>
      </w:r>
      <w:proofErr w:type="gramStart"/>
      <w:r w:rsidRPr="007D2732">
        <w:rPr>
          <w:rFonts w:ascii="標楷體" w:eastAsia="標楷體" w:hAnsi="標楷體" w:hint="eastAsia"/>
          <w:sz w:val="28"/>
        </w:rPr>
        <w:t>之鉛有</w:t>
      </w:r>
      <w:proofErr w:type="gramEnd"/>
      <w:r w:rsidRPr="007D2732">
        <w:rPr>
          <w:rFonts w:ascii="標楷體" w:eastAsia="標楷體" w:hAnsi="標楷體" w:hint="eastAsia"/>
          <w:sz w:val="28"/>
        </w:rPr>
        <w:t>造成鉛中毒之危險。</w:t>
      </w:r>
    </w:p>
    <w:p w:rsidR="007D2732" w:rsidRPr="007D2732" w:rsidRDefault="007D2732" w:rsidP="007D2732">
      <w:pPr>
        <w:numPr>
          <w:ilvl w:val="0"/>
          <w:numId w:val="60"/>
        </w:numPr>
        <w:spacing w:line="500" w:lineRule="exact"/>
        <w:rPr>
          <w:rFonts w:ascii="標楷體" w:eastAsia="標楷體" w:hAnsi="標楷體" w:hint="eastAsia"/>
          <w:sz w:val="28"/>
        </w:rPr>
      </w:pPr>
      <w:r w:rsidRPr="007D2732">
        <w:rPr>
          <w:rFonts w:ascii="標楷體" w:eastAsia="標楷體" w:hAnsi="標楷體" w:hint="eastAsia"/>
          <w:sz w:val="28"/>
        </w:rPr>
        <w:t>不得使用汽油清洗衣服及皮膚。</w:t>
      </w:r>
    </w:p>
    <w:p w:rsidR="007D2732" w:rsidRPr="007D2732" w:rsidRDefault="007D2732" w:rsidP="007D2732">
      <w:pPr>
        <w:tabs>
          <w:tab w:val="left" w:pos="920"/>
        </w:tabs>
        <w:spacing w:line="500" w:lineRule="exact"/>
        <w:ind w:leftChars="128" w:left="777" w:hangingChars="168" w:hanging="470"/>
        <w:jc w:val="both"/>
        <w:rPr>
          <w:rFonts w:ascii="標楷體" w:eastAsia="標楷體" w:hAnsi="標楷體" w:hint="eastAsia"/>
          <w:sz w:val="28"/>
        </w:rPr>
      </w:pPr>
      <w:r w:rsidRPr="007D2732">
        <w:rPr>
          <w:rFonts w:ascii="標楷體" w:eastAsia="標楷體" w:hAnsi="標楷體"/>
          <w:sz w:val="28"/>
        </w:rPr>
        <w:lastRenderedPageBreak/>
        <w:t>10.</w:t>
      </w:r>
      <w:r w:rsidRPr="007D2732">
        <w:rPr>
          <w:rFonts w:ascii="標楷體" w:eastAsia="標楷體" w:hAnsi="標楷體" w:hint="eastAsia"/>
          <w:sz w:val="28"/>
        </w:rPr>
        <w:t>汽油為一級易燃品，</w:t>
      </w:r>
      <w:proofErr w:type="gramStart"/>
      <w:r w:rsidRPr="007D2732">
        <w:rPr>
          <w:rFonts w:ascii="標楷體" w:eastAsia="標楷體" w:hAnsi="標楷體" w:hint="eastAsia"/>
          <w:sz w:val="28"/>
        </w:rPr>
        <w:t>其燃火</w:t>
      </w:r>
      <w:proofErr w:type="gramEnd"/>
      <w:r w:rsidRPr="007D2732">
        <w:rPr>
          <w:rFonts w:ascii="標楷體" w:eastAsia="標楷體" w:hAnsi="標楷體" w:hint="eastAsia"/>
          <w:sz w:val="28"/>
        </w:rPr>
        <w:t>點為20</w:t>
      </w:r>
      <w:r w:rsidRPr="007D2732">
        <w:rPr>
          <w:rFonts w:ascii="標楷體" w:eastAsia="標楷體" w:hAnsi="標楷體" w:hint="eastAsia"/>
          <w:sz w:val="28"/>
          <w:vertAlign w:val="superscript"/>
        </w:rPr>
        <w:t>0</w:t>
      </w:r>
      <w:r w:rsidRPr="007D2732">
        <w:rPr>
          <w:rFonts w:ascii="標楷體" w:eastAsia="標楷體" w:hAnsi="標楷體"/>
          <w:sz w:val="28"/>
        </w:rPr>
        <w:t>F</w:t>
      </w:r>
      <w:r w:rsidRPr="007D2732">
        <w:rPr>
          <w:rFonts w:ascii="標楷體" w:eastAsia="標楷體" w:hAnsi="標楷體" w:hint="eastAsia"/>
          <w:sz w:val="28"/>
        </w:rPr>
        <w:t>，即使在溫度50</w:t>
      </w:r>
      <w:r w:rsidRPr="007D2732">
        <w:rPr>
          <w:rFonts w:ascii="標楷體" w:eastAsia="標楷體" w:hAnsi="標楷體" w:hint="eastAsia"/>
          <w:sz w:val="28"/>
          <w:vertAlign w:val="superscript"/>
        </w:rPr>
        <w:t>0</w:t>
      </w:r>
      <w:r w:rsidRPr="007D2732">
        <w:rPr>
          <w:rFonts w:ascii="標楷體" w:eastAsia="標楷體" w:hAnsi="標楷體"/>
          <w:sz w:val="28"/>
        </w:rPr>
        <w:t>F</w:t>
      </w:r>
      <w:r w:rsidRPr="007D2732">
        <w:rPr>
          <w:rFonts w:ascii="標楷體" w:eastAsia="標楷體" w:hAnsi="標楷體" w:hint="eastAsia"/>
          <w:sz w:val="28"/>
        </w:rPr>
        <w:t>以下亦可能爆炸，同時空氣中含油量1.4</w:t>
      </w:r>
      <w:r w:rsidRPr="007D2732">
        <w:rPr>
          <w:rFonts w:ascii="標楷體" w:eastAsia="標楷體" w:hAnsi="標楷體"/>
          <w:sz w:val="28"/>
        </w:rPr>
        <w:t>%~</w:t>
      </w:r>
      <w:r w:rsidRPr="007D2732">
        <w:rPr>
          <w:rFonts w:ascii="標楷體" w:eastAsia="標楷體" w:hAnsi="標楷體" w:hint="eastAsia"/>
          <w:sz w:val="28"/>
        </w:rPr>
        <w:t>1.6</w:t>
      </w:r>
      <w:r w:rsidRPr="007D2732">
        <w:rPr>
          <w:rFonts w:ascii="標楷體" w:eastAsia="標楷體" w:hAnsi="標楷體"/>
          <w:sz w:val="28"/>
        </w:rPr>
        <w:t>%</w:t>
      </w:r>
      <w:r w:rsidRPr="007D2732">
        <w:rPr>
          <w:rFonts w:ascii="標楷體" w:eastAsia="標楷體" w:hAnsi="標楷體" w:hint="eastAsia"/>
          <w:sz w:val="28"/>
        </w:rPr>
        <w:t>時，若有火星，亦可爆炸，宜注意防範。</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11.</w:t>
      </w:r>
      <w:r w:rsidRPr="007D2732">
        <w:rPr>
          <w:rFonts w:ascii="標楷體" w:eastAsia="標楷體" w:hAnsi="標楷體" w:hint="eastAsia"/>
          <w:sz w:val="28"/>
        </w:rPr>
        <w:t>燃料油儲存地點應備足夠之滅火器，撲滅燃油火災，宜先用乾粉滅火機將火撲滅後，再用泡沫滅火機噴灑泡沫，最為有效。</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12.</w:t>
      </w:r>
      <w:r w:rsidRPr="007D2732">
        <w:rPr>
          <w:rFonts w:ascii="標楷體" w:eastAsia="標楷體" w:hAnsi="標楷體" w:hint="eastAsia"/>
          <w:sz w:val="28"/>
        </w:rPr>
        <w:t>切勿用水去撲滅油料火災。</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13.</w:t>
      </w:r>
      <w:r w:rsidRPr="007D2732">
        <w:rPr>
          <w:rFonts w:ascii="標楷體" w:eastAsia="標楷體" w:hAnsi="標楷體" w:hint="eastAsia"/>
          <w:sz w:val="28"/>
        </w:rPr>
        <w:t>油桶露天儲放，應慎防油料污染，例如煞車油、轉動油、汽油級潤滑油等，倘若沾染水分或污染垢，不但會損壞油料而且可能損傷人員。</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14.</w:t>
      </w:r>
      <w:r w:rsidRPr="007D2732">
        <w:rPr>
          <w:rFonts w:ascii="標楷體" w:eastAsia="標楷體" w:hAnsi="標楷體" w:hint="eastAsia"/>
          <w:sz w:val="28"/>
        </w:rPr>
        <w:t>桶裝油料之儲存，應注意保持名稱標誌之完整，並確實嚴禁煙火及置有禁煙標誌、安全標誌、設置後即嚴格執行。</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15.</w:t>
      </w:r>
      <w:r w:rsidRPr="007D2732">
        <w:rPr>
          <w:rFonts w:ascii="標楷體" w:eastAsia="標楷體" w:hAnsi="標楷體" w:hint="eastAsia"/>
          <w:sz w:val="28"/>
        </w:rPr>
        <w:t>油料儲存場所，應備有適當之防火設備，</w:t>
      </w:r>
      <w:proofErr w:type="gramStart"/>
      <w:r w:rsidRPr="007D2732">
        <w:rPr>
          <w:rFonts w:ascii="標楷體" w:eastAsia="標楷體" w:hAnsi="標楷體" w:hint="eastAsia"/>
          <w:sz w:val="28"/>
        </w:rPr>
        <w:t>油料桶應裝置</w:t>
      </w:r>
      <w:proofErr w:type="gramEnd"/>
      <w:r w:rsidRPr="007D2732">
        <w:rPr>
          <w:rFonts w:ascii="標楷體" w:eastAsia="標楷體" w:hAnsi="標楷體" w:hint="eastAsia"/>
          <w:sz w:val="28"/>
        </w:rPr>
        <w:t>防靜電設施。</w:t>
      </w:r>
    </w:p>
    <w:p w:rsidR="007D2732" w:rsidRPr="007D2732" w:rsidRDefault="007D2732" w:rsidP="007D2732">
      <w:pPr>
        <w:spacing w:line="500" w:lineRule="exact"/>
        <w:ind w:leftChars="128" w:left="777" w:hangingChars="168" w:hanging="470"/>
        <w:jc w:val="both"/>
        <w:rPr>
          <w:rFonts w:ascii="標楷體" w:eastAsia="標楷體" w:hAnsi="標楷體" w:hint="eastAsia"/>
          <w:sz w:val="28"/>
        </w:rPr>
      </w:pPr>
      <w:r w:rsidRPr="007D2732">
        <w:rPr>
          <w:rFonts w:ascii="標楷體" w:eastAsia="標楷體" w:hAnsi="標楷體"/>
          <w:sz w:val="28"/>
        </w:rPr>
        <w:t>16.</w:t>
      </w:r>
      <w:r w:rsidRPr="007D2732">
        <w:rPr>
          <w:rFonts w:ascii="標楷體" w:eastAsia="標楷體" w:hAnsi="標楷體" w:hint="eastAsia"/>
          <w:sz w:val="28"/>
        </w:rPr>
        <w:t>油料倉庫內應注意氣候溫度之變化，應採用防火建築，其存放之地點通風及照明良好且應遠離熱源。</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17.</w:t>
      </w:r>
      <w:r w:rsidRPr="007D2732">
        <w:rPr>
          <w:rFonts w:ascii="標楷體" w:eastAsia="標楷體" w:hAnsi="標楷體" w:hint="eastAsia"/>
          <w:sz w:val="28"/>
        </w:rPr>
        <w:t>存油地點應保持清潔，不得</w:t>
      </w:r>
      <w:proofErr w:type="gramStart"/>
      <w:r w:rsidRPr="007D2732">
        <w:rPr>
          <w:rFonts w:ascii="標楷體" w:eastAsia="標楷體" w:hAnsi="標楷體" w:hint="eastAsia"/>
          <w:sz w:val="28"/>
        </w:rPr>
        <w:t>由濺潑</w:t>
      </w:r>
      <w:proofErr w:type="gramEnd"/>
      <w:r w:rsidRPr="007D2732">
        <w:rPr>
          <w:rFonts w:ascii="標楷體" w:eastAsia="標楷體" w:hAnsi="標楷體" w:hint="eastAsia"/>
          <w:sz w:val="28"/>
        </w:rPr>
        <w:t>油料或其他易引起傷害之物品。</w:t>
      </w:r>
    </w:p>
    <w:p w:rsidR="007D2732" w:rsidRPr="007D2732" w:rsidRDefault="007D2732" w:rsidP="007D2732">
      <w:pPr>
        <w:spacing w:line="500" w:lineRule="exact"/>
        <w:ind w:leftChars="128" w:left="777" w:hangingChars="168" w:hanging="470"/>
        <w:rPr>
          <w:rFonts w:ascii="標楷體" w:eastAsia="標楷體" w:hAnsi="標楷體" w:hint="eastAsia"/>
          <w:sz w:val="28"/>
        </w:rPr>
      </w:pPr>
      <w:r w:rsidRPr="007D2732">
        <w:rPr>
          <w:rFonts w:ascii="標楷體" w:eastAsia="標楷體" w:hAnsi="標楷體"/>
          <w:sz w:val="28"/>
        </w:rPr>
        <w:t>18.</w:t>
      </w:r>
      <w:r w:rsidRPr="007D2732">
        <w:rPr>
          <w:rFonts w:ascii="標楷體" w:eastAsia="標楷體" w:hAnsi="標楷體" w:hint="eastAsia"/>
          <w:sz w:val="28"/>
        </w:rPr>
        <w:t>高壓氣體</w:t>
      </w:r>
      <w:proofErr w:type="gramStart"/>
      <w:r w:rsidRPr="007D2732">
        <w:rPr>
          <w:rFonts w:ascii="標楷體" w:eastAsia="標楷體" w:hAnsi="標楷體" w:hint="eastAsia"/>
          <w:sz w:val="28"/>
        </w:rPr>
        <w:t>不</w:t>
      </w:r>
      <w:proofErr w:type="gramEnd"/>
      <w:r w:rsidRPr="007D2732">
        <w:rPr>
          <w:rFonts w:ascii="標楷體" w:eastAsia="標楷體" w:hAnsi="標楷體" w:hint="eastAsia"/>
          <w:sz w:val="28"/>
        </w:rPr>
        <w:t>應和油料存放同一倉庫內。</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三、廢棄物品之處理</w:t>
      </w:r>
    </w:p>
    <w:p w:rsidR="007D2732" w:rsidRPr="007D2732" w:rsidRDefault="007D2732" w:rsidP="007D2732">
      <w:pPr>
        <w:numPr>
          <w:ilvl w:val="0"/>
          <w:numId w:val="61"/>
        </w:numPr>
        <w:spacing w:line="500" w:lineRule="exact"/>
        <w:jc w:val="both"/>
        <w:rPr>
          <w:rFonts w:ascii="標楷體" w:eastAsia="標楷體" w:hAnsi="標楷體" w:hint="eastAsia"/>
          <w:sz w:val="28"/>
        </w:rPr>
      </w:pPr>
      <w:r w:rsidRPr="007D2732">
        <w:rPr>
          <w:rFonts w:ascii="標楷體" w:eastAsia="標楷體" w:hAnsi="標楷體" w:hint="eastAsia"/>
          <w:sz w:val="28"/>
        </w:rPr>
        <w:t>高壓</w:t>
      </w:r>
      <w:proofErr w:type="gramStart"/>
      <w:r w:rsidRPr="007D2732">
        <w:rPr>
          <w:rFonts w:ascii="標楷體" w:eastAsia="標楷體" w:hAnsi="標楷體" w:hint="eastAsia"/>
          <w:sz w:val="28"/>
        </w:rPr>
        <w:t>氣體瓶待工程</w:t>
      </w:r>
      <w:proofErr w:type="gramEnd"/>
      <w:r w:rsidRPr="007D2732">
        <w:rPr>
          <w:rFonts w:ascii="標楷體" w:eastAsia="標楷體" w:hAnsi="標楷體" w:hint="eastAsia"/>
          <w:sz w:val="28"/>
        </w:rPr>
        <w:t>完工後，運回供應高壓氣體提供廠處，由其統一回收處理。</w:t>
      </w:r>
    </w:p>
    <w:p w:rsidR="007D2732" w:rsidRPr="007D2732" w:rsidRDefault="007D2732" w:rsidP="007D2732">
      <w:pPr>
        <w:numPr>
          <w:ilvl w:val="0"/>
          <w:numId w:val="61"/>
        </w:numPr>
        <w:spacing w:line="500" w:lineRule="exact"/>
        <w:jc w:val="both"/>
        <w:rPr>
          <w:rFonts w:ascii="標楷體" w:eastAsia="標楷體" w:hAnsi="標楷體" w:hint="eastAsia"/>
          <w:sz w:val="28"/>
        </w:rPr>
      </w:pPr>
      <w:r w:rsidRPr="007D2732">
        <w:rPr>
          <w:rFonts w:ascii="標楷體" w:eastAsia="標楷體" w:hAnsi="標楷體" w:hint="eastAsia"/>
          <w:sz w:val="28"/>
        </w:rPr>
        <w:t>燃料油桶待工程完工後，確實檢查皆為空油桶後，集中運送至法定之</w:t>
      </w:r>
      <w:proofErr w:type="gramStart"/>
      <w:r w:rsidRPr="007D2732">
        <w:rPr>
          <w:rFonts w:ascii="標楷體" w:eastAsia="標楷體" w:hAnsi="標楷體" w:hint="eastAsia"/>
          <w:sz w:val="28"/>
        </w:rPr>
        <w:t>運棄場</w:t>
      </w:r>
      <w:proofErr w:type="gramEnd"/>
      <w:r w:rsidRPr="007D2732">
        <w:rPr>
          <w:rFonts w:ascii="標楷體" w:eastAsia="標楷體" w:hAnsi="標楷體" w:hint="eastAsia"/>
          <w:sz w:val="28"/>
        </w:rPr>
        <w:t>處理。</w:t>
      </w:r>
    </w:p>
    <w:p w:rsidR="007D2732" w:rsidRPr="007D2732" w:rsidRDefault="007D2732">
      <w:pPr>
        <w:spacing w:line="500" w:lineRule="exact"/>
        <w:ind w:left="1680"/>
        <w:rPr>
          <w:rFonts w:ascii="標楷體" w:eastAsia="標楷體" w:hAnsi="標楷體"/>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rPr>
      </w:pPr>
    </w:p>
    <w:p w:rsidR="007D2732" w:rsidRPr="007D2732" w:rsidRDefault="007D2732">
      <w:pPr>
        <w:spacing w:line="600" w:lineRule="exact"/>
        <w:jc w:val="center"/>
        <w:rPr>
          <w:rFonts w:ascii="標楷體" w:eastAsia="標楷體" w:hAnsi="標楷體" w:hint="eastAsia"/>
          <w:sz w:val="32"/>
        </w:rPr>
      </w:pPr>
      <w:r w:rsidRPr="007D2732">
        <w:rPr>
          <w:rFonts w:ascii="標楷體" w:eastAsia="標楷體" w:hAnsi="標楷體" w:hint="eastAsia"/>
          <w:sz w:val="32"/>
        </w:rPr>
        <w:t>第十一章  臨時用電之管制</w:t>
      </w:r>
    </w:p>
    <w:p w:rsidR="007D2732" w:rsidRPr="007D2732" w:rsidRDefault="007D2732">
      <w:pPr>
        <w:spacing w:line="600" w:lineRule="exact"/>
        <w:jc w:val="center"/>
        <w:rPr>
          <w:rFonts w:ascii="標楷體" w:eastAsia="標楷體" w:hAnsi="標楷體" w:hint="eastAsia"/>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一、依據</w:t>
      </w:r>
    </w:p>
    <w:p w:rsidR="007D2732" w:rsidRPr="007D2732" w:rsidRDefault="007D2732" w:rsidP="007D2732">
      <w:pPr>
        <w:spacing w:line="500" w:lineRule="exact"/>
        <w:ind w:leftChars="255" w:left="612"/>
        <w:jc w:val="both"/>
        <w:rPr>
          <w:rFonts w:ascii="標楷體" w:eastAsia="標楷體" w:hAnsi="標楷體" w:hint="eastAsia"/>
          <w:sz w:val="28"/>
        </w:rPr>
      </w:pPr>
      <w:r w:rsidRPr="007D2732">
        <w:rPr>
          <w:rFonts w:ascii="標楷體" w:eastAsia="標楷體" w:hAnsi="標楷體" w:hint="eastAsia"/>
          <w:sz w:val="28"/>
        </w:rPr>
        <w:t xml:space="preserve">   依勞工安全衛生法，勞工安全衛生設施規則，營造安全衛生設施標準辦理。</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二、目的</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建立工地臨時用電安全管制方案，藉以維護人、物之安全。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三、管制範圍</w:t>
      </w:r>
    </w:p>
    <w:p w:rsidR="007D2732" w:rsidRPr="007D2732" w:rsidRDefault="007D2732" w:rsidP="007D2732">
      <w:pPr>
        <w:numPr>
          <w:ilvl w:val="0"/>
          <w:numId w:val="63"/>
        </w:numPr>
        <w:spacing w:line="500" w:lineRule="exact"/>
        <w:rPr>
          <w:rFonts w:ascii="標楷體" w:eastAsia="標楷體" w:hAnsi="標楷體" w:hint="eastAsia"/>
          <w:sz w:val="28"/>
        </w:rPr>
      </w:pPr>
      <w:r w:rsidRPr="007D2732">
        <w:rPr>
          <w:rFonts w:ascii="標楷體" w:eastAsia="標楷體" w:hAnsi="標楷體" w:hint="eastAsia"/>
          <w:sz w:val="28"/>
        </w:rPr>
        <w:t>一般用電。</w:t>
      </w:r>
    </w:p>
    <w:p w:rsidR="007D2732" w:rsidRPr="007D2732" w:rsidRDefault="007D2732" w:rsidP="007D2732">
      <w:pPr>
        <w:numPr>
          <w:ilvl w:val="0"/>
          <w:numId w:val="63"/>
        </w:numPr>
        <w:spacing w:line="500" w:lineRule="exact"/>
        <w:rPr>
          <w:rFonts w:ascii="標楷體" w:eastAsia="標楷體" w:hAnsi="標楷體" w:hint="eastAsia"/>
          <w:sz w:val="28"/>
        </w:rPr>
      </w:pPr>
      <w:r w:rsidRPr="007D2732">
        <w:rPr>
          <w:rFonts w:ascii="標楷體" w:eastAsia="標楷體" w:hAnsi="標楷體" w:hint="eastAsia"/>
          <w:sz w:val="28"/>
        </w:rPr>
        <w:t>臨時高壓用電</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四、管制辦法</w:t>
      </w:r>
    </w:p>
    <w:p w:rsidR="007D2732" w:rsidRPr="007D2732" w:rsidRDefault="007D2732" w:rsidP="007D2732">
      <w:pPr>
        <w:numPr>
          <w:ilvl w:val="0"/>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所有電器電路、</w:t>
      </w:r>
      <w:proofErr w:type="gramStart"/>
      <w:r w:rsidRPr="007D2732">
        <w:rPr>
          <w:rFonts w:ascii="標楷體" w:eastAsia="標楷體" w:hAnsi="標楷體" w:hint="eastAsia"/>
          <w:sz w:val="28"/>
        </w:rPr>
        <w:t>分電盤均由</w:t>
      </w:r>
      <w:proofErr w:type="gramEnd"/>
      <w:r w:rsidRPr="007D2732">
        <w:rPr>
          <w:rFonts w:ascii="標楷體" w:eastAsia="標楷體" w:hAnsi="標楷體" w:hint="eastAsia"/>
          <w:sz w:val="28"/>
        </w:rPr>
        <w:t>專人保管、非保管人不得操作，並由持有合格執照之電器人員負責維護。</w:t>
      </w:r>
    </w:p>
    <w:p w:rsidR="007D2732" w:rsidRPr="007D2732" w:rsidRDefault="007D2732" w:rsidP="007D2732">
      <w:pPr>
        <w:numPr>
          <w:ilvl w:val="0"/>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於同一工作地區，如有不同之電壓、頻率、或電流供給攜帶式電纜，則插座應有不同之設計，不同電路之插座、插頭，不能互相使用。</w:t>
      </w:r>
    </w:p>
    <w:p w:rsidR="007D2732" w:rsidRPr="007D2732" w:rsidRDefault="007D2732" w:rsidP="007D2732">
      <w:pPr>
        <w:numPr>
          <w:ilvl w:val="0"/>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工地之使用延長線必須為重負荷</w:t>
      </w:r>
      <w:proofErr w:type="gramStart"/>
      <w:r w:rsidRPr="007D2732">
        <w:rPr>
          <w:rFonts w:ascii="標楷體" w:eastAsia="標楷體" w:hAnsi="標楷體" w:hint="eastAsia"/>
          <w:sz w:val="28"/>
        </w:rPr>
        <w:t>三</w:t>
      </w:r>
      <w:proofErr w:type="gramEnd"/>
      <w:r w:rsidRPr="007D2732">
        <w:rPr>
          <w:rFonts w:ascii="標楷體" w:eastAsia="標楷體" w:hAnsi="標楷體" w:hint="eastAsia"/>
          <w:sz w:val="28"/>
        </w:rPr>
        <w:t>線式電纜，接地式，能耐久用者，並嚴禁跨越高壓線，以確保安全。</w:t>
      </w:r>
    </w:p>
    <w:p w:rsidR="007D2732" w:rsidRPr="007D2732" w:rsidRDefault="007D2732" w:rsidP="007D2732">
      <w:pPr>
        <w:numPr>
          <w:ilvl w:val="0"/>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露天使用之插座及插頭應有防水，並應連接到備有核可之</w:t>
      </w:r>
      <w:proofErr w:type="gramStart"/>
      <w:r w:rsidRPr="007D2732">
        <w:rPr>
          <w:rFonts w:ascii="標楷體" w:eastAsia="標楷體" w:hAnsi="標楷體" w:hint="eastAsia"/>
          <w:sz w:val="28"/>
        </w:rPr>
        <w:t>斷流器或</w:t>
      </w:r>
      <w:proofErr w:type="gramEnd"/>
      <w:r w:rsidRPr="007D2732">
        <w:rPr>
          <w:rFonts w:ascii="標楷體" w:eastAsia="標楷體" w:hAnsi="標楷體" w:hint="eastAsia"/>
          <w:sz w:val="28"/>
        </w:rPr>
        <w:t>其相同之接地系統。</w:t>
      </w:r>
    </w:p>
    <w:p w:rsidR="007D2732" w:rsidRPr="007D2732" w:rsidRDefault="007D2732" w:rsidP="007D2732">
      <w:pPr>
        <w:numPr>
          <w:ilvl w:val="0"/>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通過工地之電纜及</w:t>
      </w:r>
      <w:proofErr w:type="gramStart"/>
      <w:r w:rsidRPr="007D2732">
        <w:rPr>
          <w:rFonts w:ascii="標楷體" w:eastAsia="標楷體" w:hAnsi="標楷體" w:hint="eastAsia"/>
          <w:sz w:val="28"/>
        </w:rPr>
        <w:t>線槽，凡可</w:t>
      </w:r>
      <w:proofErr w:type="gramEnd"/>
      <w:r w:rsidRPr="007D2732">
        <w:rPr>
          <w:rFonts w:ascii="標楷體" w:eastAsia="標楷體" w:hAnsi="標楷體" w:hint="eastAsia"/>
          <w:sz w:val="28"/>
        </w:rPr>
        <w:t>造成人員傷害者，應加遮蓋或高架以免受損。</w:t>
      </w:r>
    </w:p>
    <w:p w:rsidR="007D2732" w:rsidRPr="007D2732" w:rsidRDefault="007D2732" w:rsidP="007D2732">
      <w:pPr>
        <w:numPr>
          <w:ilvl w:val="0"/>
          <w:numId w:val="64"/>
        </w:numPr>
        <w:spacing w:line="500" w:lineRule="exact"/>
        <w:rPr>
          <w:rFonts w:ascii="標楷體" w:eastAsia="標楷體" w:hAnsi="標楷體" w:hint="eastAsia"/>
          <w:sz w:val="28"/>
        </w:rPr>
      </w:pPr>
      <w:r w:rsidRPr="007D2732">
        <w:rPr>
          <w:rFonts w:ascii="標楷體" w:eastAsia="標楷體" w:hAnsi="標楷體" w:hint="eastAsia"/>
          <w:sz w:val="28"/>
        </w:rPr>
        <w:t>延長線應加以保護，以免破損。</w:t>
      </w:r>
    </w:p>
    <w:p w:rsidR="007D2732" w:rsidRPr="007D2732" w:rsidRDefault="007D2732" w:rsidP="007D2732">
      <w:pPr>
        <w:numPr>
          <w:ilvl w:val="0"/>
          <w:numId w:val="64"/>
        </w:numPr>
        <w:spacing w:line="500" w:lineRule="exact"/>
        <w:rPr>
          <w:rFonts w:ascii="標楷體" w:eastAsia="標楷體" w:hAnsi="標楷體" w:hint="eastAsia"/>
          <w:sz w:val="28"/>
        </w:rPr>
      </w:pPr>
      <w:r w:rsidRPr="007D2732">
        <w:rPr>
          <w:rFonts w:ascii="標楷體" w:eastAsia="標楷體" w:hAnsi="標楷體" w:hint="eastAsia"/>
          <w:sz w:val="28"/>
        </w:rPr>
        <w:t xml:space="preserve">延長線不可用 </w:t>
      </w:r>
      <w:r w:rsidRPr="007D2732">
        <w:rPr>
          <w:rFonts w:ascii="標楷體" w:eastAsia="標楷體" w:hAnsi="標楷體"/>
          <w:sz w:val="28"/>
        </w:rPr>
        <w:t>U</w:t>
      </w:r>
      <w:proofErr w:type="gramStart"/>
      <w:r w:rsidRPr="007D2732">
        <w:rPr>
          <w:rFonts w:ascii="標楷體" w:eastAsia="標楷體" w:hAnsi="標楷體" w:hint="eastAsia"/>
          <w:sz w:val="28"/>
        </w:rPr>
        <w:t>型釘固定</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掛在釘上</w:t>
      </w:r>
      <w:proofErr w:type="gramEnd"/>
      <w:r w:rsidRPr="007D2732">
        <w:rPr>
          <w:rFonts w:ascii="標楷體" w:eastAsia="標楷體" w:hAnsi="標楷體" w:hint="eastAsia"/>
          <w:sz w:val="28"/>
        </w:rPr>
        <w:t>或用</w:t>
      </w:r>
      <w:proofErr w:type="gramStart"/>
      <w:r w:rsidRPr="007D2732">
        <w:rPr>
          <w:rFonts w:ascii="標楷體" w:eastAsia="標楷體" w:hAnsi="標楷體" w:hint="eastAsia"/>
          <w:sz w:val="28"/>
        </w:rPr>
        <w:t>鐵絲掛住</w:t>
      </w:r>
      <w:proofErr w:type="gramEnd"/>
      <w:r w:rsidRPr="007D2732">
        <w:rPr>
          <w:rFonts w:ascii="標楷體" w:eastAsia="標楷體" w:hAnsi="標楷體" w:hint="eastAsia"/>
          <w:sz w:val="28"/>
        </w:rPr>
        <w:t>。</w:t>
      </w:r>
    </w:p>
    <w:p w:rsidR="007D2732" w:rsidRPr="007D2732" w:rsidRDefault="007D2732" w:rsidP="007D2732">
      <w:pPr>
        <w:numPr>
          <w:ilvl w:val="0"/>
          <w:numId w:val="64"/>
        </w:numPr>
        <w:spacing w:line="500" w:lineRule="exact"/>
        <w:rPr>
          <w:rFonts w:ascii="標楷體" w:eastAsia="標楷體" w:hAnsi="標楷體" w:hint="eastAsia"/>
          <w:sz w:val="28"/>
        </w:rPr>
      </w:pPr>
      <w:r w:rsidRPr="007D2732">
        <w:rPr>
          <w:rFonts w:ascii="標楷體" w:eastAsia="標楷體" w:hAnsi="標楷體" w:hint="eastAsia"/>
          <w:sz w:val="28"/>
        </w:rPr>
        <w:t>破損或燒焦之電線或電纜應予以換新或修理</w:t>
      </w:r>
    </w:p>
    <w:p w:rsidR="007D2732" w:rsidRPr="007D2732" w:rsidRDefault="007D2732" w:rsidP="007D2732">
      <w:pPr>
        <w:numPr>
          <w:ilvl w:val="0"/>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手提式電動工具（電鑽、電鋸等）必須為三叉線插頭並接地，或有核可之雙層絕緣加以保護，後者應在工具上清楚標示。</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五、漏電防止設施</w:t>
      </w:r>
    </w:p>
    <w:p w:rsidR="007D2732" w:rsidRPr="007D2732" w:rsidRDefault="007D2732" w:rsidP="007D2732">
      <w:pPr>
        <w:numPr>
          <w:ilvl w:val="0"/>
          <w:numId w:val="65"/>
        </w:numPr>
        <w:spacing w:line="500" w:lineRule="exact"/>
        <w:rPr>
          <w:rFonts w:ascii="標楷體" w:eastAsia="標楷體" w:hAnsi="標楷體" w:hint="eastAsia"/>
          <w:sz w:val="28"/>
        </w:rPr>
      </w:pPr>
      <w:r w:rsidRPr="007D2732">
        <w:rPr>
          <w:rFonts w:ascii="標楷體" w:eastAsia="標楷體" w:hAnsi="標楷體" w:hint="eastAsia"/>
          <w:sz w:val="28"/>
        </w:rPr>
        <w:lastRenderedPageBreak/>
        <w:t>電器設備及工地臨時</w:t>
      </w:r>
      <w:proofErr w:type="gramStart"/>
      <w:r w:rsidRPr="007D2732">
        <w:rPr>
          <w:rFonts w:ascii="標楷體" w:eastAsia="標楷體" w:hAnsi="標楷體" w:hint="eastAsia"/>
          <w:sz w:val="28"/>
        </w:rPr>
        <w:t>用電應設置</w:t>
      </w:r>
      <w:proofErr w:type="gramEnd"/>
      <w:r w:rsidRPr="007D2732">
        <w:rPr>
          <w:rFonts w:ascii="標楷體" w:eastAsia="標楷體" w:hAnsi="標楷體" w:hint="eastAsia"/>
          <w:sz w:val="28"/>
        </w:rPr>
        <w:t>漏</w:t>
      </w:r>
      <w:proofErr w:type="gramStart"/>
      <w:r w:rsidRPr="007D2732">
        <w:rPr>
          <w:rFonts w:ascii="標楷體" w:eastAsia="標楷體" w:hAnsi="標楷體" w:hint="eastAsia"/>
          <w:sz w:val="28"/>
        </w:rPr>
        <w:t>斷電路器</w:t>
      </w:r>
      <w:proofErr w:type="gramEnd"/>
      <w:r w:rsidRPr="007D2732">
        <w:rPr>
          <w:rFonts w:ascii="標楷體" w:eastAsia="標楷體" w:hAnsi="標楷體" w:hint="eastAsia"/>
          <w:sz w:val="28"/>
        </w:rPr>
        <w:t>。</w:t>
      </w:r>
    </w:p>
    <w:p w:rsidR="007D2732" w:rsidRPr="007D2732" w:rsidRDefault="007D2732" w:rsidP="007D2732">
      <w:pPr>
        <w:numPr>
          <w:ilvl w:val="0"/>
          <w:numId w:val="65"/>
        </w:numPr>
        <w:spacing w:line="500" w:lineRule="exact"/>
        <w:rPr>
          <w:rFonts w:ascii="標楷體" w:eastAsia="標楷體" w:hAnsi="標楷體" w:hint="eastAsia"/>
          <w:sz w:val="28"/>
        </w:rPr>
      </w:pPr>
      <w:r w:rsidRPr="007D2732">
        <w:rPr>
          <w:rFonts w:ascii="標楷體" w:eastAsia="標楷體" w:hAnsi="標楷體" w:hint="eastAsia"/>
          <w:sz w:val="28"/>
        </w:rPr>
        <w:t>電器設備確實裝設接地。</w:t>
      </w:r>
    </w:p>
    <w:p w:rsidR="007D2732" w:rsidRPr="007D2732" w:rsidRDefault="007D2732" w:rsidP="007D2732">
      <w:pPr>
        <w:numPr>
          <w:ilvl w:val="0"/>
          <w:numId w:val="65"/>
        </w:numPr>
        <w:spacing w:line="500" w:lineRule="exact"/>
        <w:rPr>
          <w:rFonts w:ascii="標楷體" w:eastAsia="標楷體" w:hAnsi="標楷體" w:hint="eastAsia"/>
          <w:sz w:val="28"/>
        </w:rPr>
      </w:pPr>
      <w:r w:rsidRPr="007D2732">
        <w:rPr>
          <w:rFonts w:ascii="標楷體" w:eastAsia="標楷體" w:hAnsi="標楷體" w:hint="eastAsia"/>
          <w:sz w:val="28"/>
        </w:rPr>
        <w:t>交流電焊機裝設電擊防止裝置。</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六、接地導線方案</w:t>
      </w:r>
    </w:p>
    <w:p w:rsidR="007D2732" w:rsidRPr="007D2732" w:rsidRDefault="007D2732" w:rsidP="007D2732">
      <w:pPr>
        <w:numPr>
          <w:ilvl w:val="0"/>
          <w:numId w:val="66"/>
        </w:numPr>
        <w:spacing w:line="500" w:lineRule="exact"/>
        <w:rPr>
          <w:rFonts w:ascii="標楷體" w:eastAsia="標楷體" w:hAnsi="標楷體" w:hint="eastAsia"/>
          <w:sz w:val="28"/>
        </w:rPr>
      </w:pPr>
      <w:r w:rsidRPr="007D2732">
        <w:rPr>
          <w:rFonts w:ascii="標楷體" w:eastAsia="標楷體" w:hAnsi="標楷體" w:hint="eastAsia"/>
          <w:sz w:val="28"/>
        </w:rPr>
        <w:t>接地電阻計算</w:t>
      </w:r>
    </w:p>
    <w:p w:rsidR="007D2732" w:rsidRPr="007D2732" w:rsidRDefault="007D2732">
      <w:pPr>
        <w:spacing w:line="500" w:lineRule="exact"/>
        <w:ind w:left="840"/>
        <w:jc w:val="both"/>
        <w:rPr>
          <w:rFonts w:ascii="標楷體" w:eastAsia="標楷體" w:hAnsi="標楷體" w:hint="eastAsia"/>
          <w:sz w:val="28"/>
        </w:rPr>
      </w:pPr>
      <w:r w:rsidRPr="007D2732">
        <w:rPr>
          <w:rFonts w:ascii="標楷體" w:eastAsia="標楷體" w:hAnsi="標楷體" w:hint="eastAsia"/>
          <w:sz w:val="28"/>
        </w:rPr>
        <w:t>埋設接地極處所土壤電阻係數依申請用電量而定，</w:t>
      </w:r>
      <w:proofErr w:type="gramStart"/>
      <w:r w:rsidRPr="007D2732">
        <w:rPr>
          <w:rFonts w:ascii="標楷體" w:eastAsia="標楷體" w:hAnsi="標楷體" w:hint="eastAsia"/>
          <w:sz w:val="28"/>
        </w:rPr>
        <w:t>採用銅棒</w:t>
      </w:r>
      <w:proofErr w:type="gramEnd"/>
      <w:r w:rsidRPr="007D2732">
        <w:rPr>
          <w:rFonts w:ascii="標楷體" w:eastAsia="標楷體" w:hAnsi="標楷體" w:hint="eastAsia"/>
          <w:sz w:val="28"/>
        </w:rPr>
        <w:t>（5/</w:t>
      </w:r>
      <w:r w:rsidRPr="007D2732">
        <w:rPr>
          <w:rFonts w:ascii="標楷體" w:eastAsia="標楷體" w:hAnsi="標楷體"/>
          <w:sz w:val="28"/>
        </w:rPr>
        <w:t>8</w:t>
      </w:r>
      <w:r w:rsidRPr="007D2732">
        <w:rPr>
          <w:rFonts w:ascii="標楷體" w:eastAsia="標楷體" w:hAnsi="標楷體" w:hint="eastAsia"/>
          <w:sz w:val="28"/>
        </w:rPr>
        <w:t>〞φ</w:t>
      </w:r>
      <w:r w:rsidRPr="007D2732">
        <w:rPr>
          <w:rFonts w:ascii="標楷體" w:eastAsia="標楷體" w:hAnsi="標楷體"/>
          <w:sz w:val="28"/>
        </w:rPr>
        <w:t>*8</w:t>
      </w:r>
      <w:r w:rsidRPr="007D2732">
        <w:rPr>
          <w:rFonts w:ascii="標楷體" w:eastAsia="標楷體" w:hAnsi="標楷體" w:hint="eastAsia"/>
          <w:sz w:val="28"/>
        </w:rPr>
        <w:t>）接地極，以ρ=100ρ×</w:t>
      </w:r>
      <w:r w:rsidRPr="007D2732">
        <w:rPr>
          <w:rFonts w:ascii="標楷體" w:eastAsia="標楷體" w:hAnsi="標楷體"/>
          <w:sz w:val="28"/>
        </w:rPr>
        <w:t>M</w:t>
      </w:r>
      <w:r w:rsidRPr="007D2732">
        <w:rPr>
          <w:rFonts w:ascii="標楷體" w:eastAsia="標楷體" w:hAnsi="標楷體" w:hint="eastAsia"/>
          <w:sz w:val="28"/>
        </w:rPr>
        <w:t>為例，埋設1支其接地電阻40.3Ω。</w:t>
      </w:r>
    </w:p>
    <w:p w:rsidR="007D2732" w:rsidRPr="007D2732" w:rsidRDefault="007D2732" w:rsidP="007D2732">
      <w:pPr>
        <w:numPr>
          <w:ilvl w:val="0"/>
          <w:numId w:val="66"/>
        </w:numPr>
        <w:spacing w:line="500" w:lineRule="exact"/>
        <w:jc w:val="both"/>
        <w:rPr>
          <w:rFonts w:ascii="標楷體" w:eastAsia="標楷體" w:hAnsi="標楷體" w:hint="eastAsia"/>
          <w:sz w:val="28"/>
        </w:rPr>
      </w:pPr>
      <w:r w:rsidRPr="007D2732">
        <w:rPr>
          <w:rFonts w:ascii="標楷體" w:eastAsia="標楷體" w:hAnsi="標楷體" w:hint="eastAsia"/>
          <w:sz w:val="28"/>
        </w:rPr>
        <w:t>300</w:t>
      </w:r>
      <w:r w:rsidRPr="007D2732">
        <w:rPr>
          <w:rFonts w:ascii="標楷體" w:eastAsia="標楷體" w:hAnsi="標楷體"/>
          <w:sz w:val="28"/>
        </w:rPr>
        <w:t>V</w:t>
      </w:r>
      <w:r w:rsidRPr="007D2732">
        <w:rPr>
          <w:rFonts w:ascii="標楷體" w:eastAsia="標楷體" w:hAnsi="標楷體" w:hint="eastAsia"/>
          <w:sz w:val="28"/>
        </w:rPr>
        <w:t>以下低壓用電設備，如最大接地電阻不超過50Ω則僅埋設</w:t>
      </w:r>
      <w:proofErr w:type="gramStart"/>
      <w:r w:rsidRPr="007D2732">
        <w:rPr>
          <w:rFonts w:ascii="標楷體" w:eastAsia="標楷體" w:hAnsi="標楷體" w:hint="eastAsia"/>
          <w:sz w:val="28"/>
        </w:rPr>
        <w:t>前述銅棒</w:t>
      </w:r>
      <w:proofErr w:type="gramEnd"/>
      <w:r w:rsidRPr="007D2732">
        <w:rPr>
          <w:rFonts w:ascii="標楷體" w:eastAsia="標楷體" w:hAnsi="標楷體" w:hint="eastAsia"/>
          <w:sz w:val="28"/>
        </w:rPr>
        <w:t>1 支即可。</w:t>
      </w:r>
    </w:p>
    <w:p w:rsidR="007D2732" w:rsidRPr="007D2732" w:rsidRDefault="007D2732" w:rsidP="007D2732">
      <w:pPr>
        <w:numPr>
          <w:ilvl w:val="0"/>
          <w:numId w:val="66"/>
        </w:numPr>
        <w:spacing w:line="500" w:lineRule="exact"/>
        <w:jc w:val="both"/>
        <w:rPr>
          <w:rFonts w:ascii="標楷體" w:eastAsia="標楷體" w:hAnsi="標楷體" w:hint="eastAsia"/>
          <w:sz w:val="28"/>
        </w:rPr>
      </w:pPr>
      <w:proofErr w:type="gramStart"/>
      <w:r w:rsidRPr="007D2732">
        <w:rPr>
          <w:rFonts w:ascii="標楷體" w:eastAsia="標楷體" w:hAnsi="標楷體" w:hint="eastAsia"/>
          <w:sz w:val="28"/>
        </w:rPr>
        <w:t>避雷器</w:t>
      </w:r>
      <w:proofErr w:type="gramEnd"/>
      <w:r w:rsidRPr="007D2732">
        <w:rPr>
          <w:rFonts w:ascii="標楷體" w:eastAsia="標楷體" w:hAnsi="標楷體" w:hint="eastAsia"/>
          <w:sz w:val="28"/>
        </w:rPr>
        <w:t>、三相四式多重接地系統高壓用電設備，高壓變電器及301</w:t>
      </w:r>
      <w:r w:rsidRPr="007D2732">
        <w:rPr>
          <w:rFonts w:ascii="標楷體" w:eastAsia="標楷體" w:hAnsi="標楷體"/>
          <w:sz w:val="28"/>
        </w:rPr>
        <w:t>V</w:t>
      </w:r>
      <w:r w:rsidRPr="007D2732">
        <w:rPr>
          <w:rFonts w:ascii="標楷體" w:eastAsia="標楷體" w:hAnsi="標楷體" w:hint="eastAsia"/>
          <w:sz w:val="28"/>
        </w:rPr>
        <w:t>以上低電壓設備接地，如最大接地電阻不過10Ω，其使用前述</w:t>
      </w:r>
      <w:proofErr w:type="gramStart"/>
      <w:r w:rsidRPr="007D2732">
        <w:rPr>
          <w:rFonts w:ascii="標楷體" w:eastAsia="標楷體" w:hAnsi="標楷體" w:hint="eastAsia"/>
          <w:sz w:val="28"/>
        </w:rPr>
        <w:t>銅棒支數</w:t>
      </w:r>
      <w:proofErr w:type="gramEnd"/>
      <w:r w:rsidRPr="007D2732">
        <w:rPr>
          <w:rFonts w:ascii="標楷體" w:eastAsia="標楷體" w:hAnsi="標楷體" w:hint="eastAsia"/>
          <w:sz w:val="28"/>
        </w:rPr>
        <w:t>依並聯等校總電阻增加，其</w:t>
      </w:r>
      <w:proofErr w:type="gramStart"/>
      <w:r w:rsidRPr="007D2732">
        <w:rPr>
          <w:rFonts w:ascii="標楷體" w:eastAsia="標楷體" w:hAnsi="標楷體" w:hint="eastAsia"/>
          <w:sz w:val="28"/>
        </w:rPr>
        <w:t>並聯銅棒間隔</w:t>
      </w:r>
      <w:proofErr w:type="gramEnd"/>
      <w:r w:rsidRPr="007D2732">
        <w:rPr>
          <w:rFonts w:ascii="標楷體" w:eastAsia="標楷體" w:hAnsi="標楷體" w:hint="eastAsia"/>
          <w:sz w:val="28"/>
        </w:rPr>
        <w:t>2.5</w:t>
      </w:r>
      <w:r w:rsidRPr="007D2732">
        <w:rPr>
          <w:rFonts w:ascii="標楷體" w:eastAsia="標楷體" w:hAnsi="標楷體"/>
          <w:sz w:val="28"/>
        </w:rPr>
        <w:t>~4M</w:t>
      </w:r>
      <w:r w:rsidRPr="007D2732">
        <w:rPr>
          <w:rFonts w:ascii="標楷體" w:eastAsia="標楷體" w:hAnsi="標楷體" w:hint="eastAsia"/>
          <w:sz w:val="28"/>
        </w:rPr>
        <w:t>。</w:t>
      </w:r>
    </w:p>
    <w:p w:rsidR="007D2732" w:rsidRPr="007D2732" w:rsidRDefault="007D2732" w:rsidP="007D2732">
      <w:pPr>
        <w:numPr>
          <w:ilvl w:val="0"/>
          <w:numId w:val="66"/>
        </w:numPr>
        <w:spacing w:line="500" w:lineRule="exact"/>
        <w:rPr>
          <w:rFonts w:ascii="標楷體" w:eastAsia="標楷體" w:hAnsi="標楷體" w:hint="eastAsia"/>
          <w:sz w:val="28"/>
        </w:rPr>
      </w:pPr>
      <w:r w:rsidRPr="007D2732">
        <w:rPr>
          <w:rFonts w:ascii="標楷體" w:eastAsia="標楷體" w:hAnsi="標楷體" w:hint="eastAsia"/>
          <w:sz w:val="28"/>
        </w:rPr>
        <w:t>指定具合格執照之人員或電器公司負責執行『確認接地導線方案』。</w:t>
      </w:r>
    </w:p>
    <w:p w:rsidR="007D2732" w:rsidRPr="007D2732" w:rsidRDefault="007D2732" w:rsidP="007D2732">
      <w:pPr>
        <w:spacing w:line="500" w:lineRule="exact"/>
        <w:ind w:left="560" w:hangingChars="200" w:hanging="560"/>
        <w:jc w:val="both"/>
        <w:rPr>
          <w:rFonts w:ascii="標楷體" w:eastAsia="標楷體" w:hAnsi="標楷體" w:hint="eastAsia"/>
          <w:sz w:val="28"/>
        </w:rPr>
      </w:pPr>
      <w:r w:rsidRPr="007D2732">
        <w:rPr>
          <w:rFonts w:ascii="標楷體" w:eastAsia="標楷體" w:hAnsi="標楷體" w:hint="eastAsia"/>
          <w:sz w:val="28"/>
        </w:rPr>
        <w:t>七、電器檢查人員應會目視檢查任何</w:t>
      </w:r>
      <w:proofErr w:type="gramStart"/>
      <w:r w:rsidRPr="007D2732">
        <w:rPr>
          <w:rFonts w:ascii="標楷體" w:eastAsia="標楷體" w:hAnsi="標楷體" w:hint="eastAsia"/>
          <w:sz w:val="28"/>
        </w:rPr>
        <w:t>一種擬供使用</w:t>
      </w:r>
      <w:proofErr w:type="gramEnd"/>
      <w:r w:rsidRPr="007D2732">
        <w:rPr>
          <w:rFonts w:ascii="標楷體" w:eastAsia="標楷體" w:hAnsi="標楷體" w:hint="eastAsia"/>
          <w:sz w:val="28"/>
        </w:rPr>
        <w:t>之電器工具，電線組、插頭及插座，在使用前了解其受損情形及缺少之零件，並了解應</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行之改正行動。</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八、停電作業之安全防護</w:t>
      </w:r>
    </w:p>
    <w:p w:rsidR="007D2732" w:rsidRPr="007D2732" w:rsidRDefault="007D2732" w:rsidP="007D2732">
      <w:pPr>
        <w:numPr>
          <w:ilvl w:val="0"/>
          <w:numId w:val="67"/>
        </w:numPr>
        <w:spacing w:line="500" w:lineRule="exact"/>
        <w:rPr>
          <w:rFonts w:ascii="標楷體" w:eastAsia="標楷體" w:hAnsi="標楷體" w:hint="eastAsia"/>
          <w:sz w:val="28"/>
        </w:rPr>
      </w:pPr>
      <w:r w:rsidRPr="007D2732">
        <w:rPr>
          <w:rFonts w:ascii="標楷體" w:eastAsia="標楷體" w:hAnsi="標楷體" w:hint="eastAsia"/>
          <w:sz w:val="28"/>
        </w:rPr>
        <w:t>從事線路施工或修復作業時，應切斷電源。</w:t>
      </w:r>
    </w:p>
    <w:p w:rsidR="007D2732" w:rsidRPr="007D2732" w:rsidRDefault="007D2732" w:rsidP="007D2732">
      <w:pPr>
        <w:numPr>
          <w:ilvl w:val="0"/>
          <w:numId w:val="67"/>
        </w:numPr>
        <w:spacing w:line="500" w:lineRule="exact"/>
        <w:rPr>
          <w:rFonts w:ascii="標楷體" w:eastAsia="標楷體" w:hAnsi="標楷體" w:hint="eastAsia"/>
          <w:sz w:val="28"/>
        </w:rPr>
      </w:pPr>
      <w:r w:rsidRPr="007D2732">
        <w:rPr>
          <w:rFonts w:ascii="標楷體" w:eastAsia="標楷體" w:hAnsi="標楷體" w:hint="eastAsia"/>
          <w:sz w:val="28"/>
        </w:rPr>
        <w:t>作業中的線路開關應上鎖或標示『停電作業中』或設置監視人員。</w:t>
      </w:r>
    </w:p>
    <w:p w:rsidR="007D2732" w:rsidRPr="007D2732" w:rsidRDefault="007D2732" w:rsidP="007D2732">
      <w:pPr>
        <w:numPr>
          <w:ilvl w:val="0"/>
          <w:numId w:val="67"/>
        </w:numPr>
        <w:spacing w:line="500" w:lineRule="exact"/>
        <w:jc w:val="both"/>
        <w:rPr>
          <w:rFonts w:ascii="標楷體" w:eastAsia="標楷體" w:hAnsi="標楷體" w:hint="eastAsia"/>
          <w:sz w:val="28"/>
        </w:rPr>
      </w:pPr>
      <w:r w:rsidRPr="007D2732">
        <w:rPr>
          <w:rFonts w:ascii="標楷體" w:eastAsia="標楷體" w:hAnsi="標楷體" w:hint="eastAsia"/>
          <w:sz w:val="28"/>
        </w:rPr>
        <w:t>關閉的電路如含有電力電纜、電力容量等使電路有殘留電</w:t>
      </w:r>
      <w:proofErr w:type="gramStart"/>
      <w:r w:rsidRPr="007D2732">
        <w:rPr>
          <w:rFonts w:ascii="標楷體" w:eastAsia="標楷體" w:hAnsi="標楷體" w:hint="eastAsia"/>
          <w:sz w:val="28"/>
        </w:rPr>
        <w:t>赫</w:t>
      </w:r>
      <w:proofErr w:type="gramEnd"/>
      <w:r w:rsidRPr="007D2732">
        <w:rPr>
          <w:rFonts w:ascii="標楷體" w:eastAsia="標楷體" w:hAnsi="標楷體" w:hint="eastAsia"/>
          <w:sz w:val="28"/>
        </w:rPr>
        <w:t>引起危害的可能者，應於以安全方法確實放電。</w:t>
      </w:r>
    </w:p>
    <w:p w:rsidR="007D2732" w:rsidRPr="007D2732" w:rsidRDefault="007D2732" w:rsidP="007D2732">
      <w:pPr>
        <w:numPr>
          <w:ilvl w:val="0"/>
          <w:numId w:val="67"/>
        </w:numPr>
        <w:spacing w:line="500" w:lineRule="exact"/>
        <w:jc w:val="both"/>
        <w:rPr>
          <w:rFonts w:ascii="標楷體" w:eastAsia="標楷體" w:hAnsi="標楷體" w:hint="eastAsia"/>
          <w:sz w:val="28"/>
        </w:rPr>
      </w:pPr>
      <w:r w:rsidRPr="007D2732">
        <w:rPr>
          <w:rFonts w:ascii="標楷體" w:eastAsia="標楷體" w:hAnsi="標楷體" w:hint="eastAsia"/>
          <w:sz w:val="28"/>
        </w:rPr>
        <w:t>關閉的電路消滅殘餘電荷後，應進一步以檢電器檢查，確認其是否已完全停電，同時為防止送電與其他電路</w:t>
      </w:r>
      <w:proofErr w:type="gramStart"/>
      <w:r w:rsidRPr="007D2732">
        <w:rPr>
          <w:rFonts w:ascii="標楷體" w:eastAsia="標楷體" w:hAnsi="標楷體" w:hint="eastAsia"/>
          <w:sz w:val="28"/>
        </w:rPr>
        <w:t>之混觸或</w:t>
      </w:r>
      <w:proofErr w:type="gramEnd"/>
      <w:r w:rsidRPr="007D2732">
        <w:rPr>
          <w:rFonts w:ascii="標楷體" w:eastAsia="標楷體" w:hAnsi="標楷體" w:hint="eastAsia"/>
          <w:sz w:val="28"/>
        </w:rPr>
        <w:t>因其他</w:t>
      </w:r>
      <w:r w:rsidRPr="007D2732">
        <w:rPr>
          <w:rFonts w:ascii="標楷體" w:eastAsia="標楷體" w:hAnsi="標楷體" w:hint="eastAsia"/>
          <w:sz w:val="28"/>
        </w:rPr>
        <w:lastRenderedPageBreak/>
        <w:t>電路感應</w:t>
      </w:r>
      <w:proofErr w:type="gramStart"/>
      <w:r w:rsidRPr="007D2732">
        <w:rPr>
          <w:rFonts w:ascii="標楷體" w:eastAsia="標楷體" w:hAnsi="標楷體" w:hint="eastAsia"/>
          <w:sz w:val="28"/>
        </w:rPr>
        <w:t>引起感電之</w:t>
      </w:r>
      <w:proofErr w:type="gramEnd"/>
      <w:r w:rsidRPr="007D2732">
        <w:rPr>
          <w:rFonts w:ascii="標楷體" w:eastAsia="標楷體" w:hAnsi="標楷體" w:hint="eastAsia"/>
          <w:sz w:val="28"/>
        </w:rPr>
        <w:t>危害，應使用短路接地器具確實短路並接地。</w:t>
      </w:r>
    </w:p>
    <w:p w:rsidR="007D2732" w:rsidRPr="007D2732" w:rsidRDefault="007D2732" w:rsidP="007D2732">
      <w:pPr>
        <w:numPr>
          <w:ilvl w:val="0"/>
          <w:numId w:val="67"/>
        </w:numPr>
        <w:spacing w:line="500" w:lineRule="exact"/>
        <w:jc w:val="both"/>
        <w:rPr>
          <w:rFonts w:ascii="標楷體" w:eastAsia="標楷體" w:hAnsi="標楷體" w:hint="eastAsia"/>
          <w:sz w:val="28"/>
        </w:rPr>
      </w:pPr>
      <w:r w:rsidRPr="007D2732">
        <w:rPr>
          <w:rFonts w:ascii="標楷體" w:eastAsia="標楷體" w:hAnsi="標楷體" w:hint="eastAsia"/>
          <w:sz w:val="28"/>
        </w:rPr>
        <w:t>停電作業範圍如為發電、變電設備或開關場之一部分時，應將該停電作業範圍以</w:t>
      </w:r>
      <w:proofErr w:type="gramStart"/>
      <w:r w:rsidRPr="007D2732">
        <w:rPr>
          <w:rFonts w:ascii="標楷體" w:eastAsia="標楷體" w:hAnsi="標楷體" w:hint="eastAsia"/>
          <w:sz w:val="28"/>
        </w:rPr>
        <w:t>藍帶加圍</w:t>
      </w:r>
      <w:proofErr w:type="gramEnd"/>
      <w:r w:rsidRPr="007D2732">
        <w:rPr>
          <w:rFonts w:ascii="標楷體" w:eastAsia="標楷體" w:hAnsi="標楷體" w:hint="eastAsia"/>
          <w:sz w:val="28"/>
        </w:rPr>
        <w:t>，並懸掛『停電作業中』標誌，有電部分以</w:t>
      </w:r>
      <w:proofErr w:type="gramStart"/>
      <w:r w:rsidRPr="007D2732">
        <w:rPr>
          <w:rFonts w:ascii="標楷體" w:eastAsia="標楷體" w:hAnsi="標楷體" w:hint="eastAsia"/>
          <w:sz w:val="28"/>
        </w:rPr>
        <w:t>紅帶加圍</w:t>
      </w:r>
      <w:proofErr w:type="gramEnd"/>
      <w:r w:rsidRPr="007D2732">
        <w:rPr>
          <w:rFonts w:ascii="標楷體" w:eastAsia="標楷體" w:hAnsi="標楷體" w:hint="eastAsia"/>
          <w:sz w:val="28"/>
        </w:rPr>
        <w:t>，並懸掛『有電危險』標誌，以資警示。</w:t>
      </w: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rPr>
      </w:pPr>
    </w:p>
    <w:p w:rsidR="007D2732" w:rsidRPr="007D2732" w:rsidRDefault="007D2732">
      <w:pPr>
        <w:spacing w:line="600" w:lineRule="exact"/>
        <w:jc w:val="center"/>
        <w:rPr>
          <w:rFonts w:ascii="標楷體" w:eastAsia="標楷體" w:hAnsi="標楷體" w:hint="eastAsia"/>
          <w:sz w:val="32"/>
        </w:rPr>
      </w:pPr>
      <w:r w:rsidRPr="007D2732">
        <w:rPr>
          <w:rFonts w:ascii="標楷體" w:eastAsia="標楷體" w:hAnsi="標楷體" w:hint="eastAsia"/>
          <w:sz w:val="32"/>
        </w:rPr>
        <w:t>第十二章  施工期間工地安全管制</w:t>
      </w:r>
    </w:p>
    <w:p w:rsidR="007D2732" w:rsidRPr="007D2732" w:rsidRDefault="007D2732">
      <w:pPr>
        <w:spacing w:line="600" w:lineRule="exact"/>
        <w:jc w:val="center"/>
        <w:rPr>
          <w:rFonts w:ascii="標楷體" w:eastAsia="標楷體" w:hAnsi="標楷體" w:hint="eastAsia"/>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一、說明</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為維護本工程施工地區之人員、機具、材料及工程設施等安全。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二、管制規定與範圍</w:t>
      </w:r>
    </w:p>
    <w:p w:rsidR="007D2732" w:rsidRPr="007D2732" w:rsidRDefault="007D2732" w:rsidP="007D2732">
      <w:pPr>
        <w:numPr>
          <w:ilvl w:val="0"/>
          <w:numId w:val="68"/>
        </w:numPr>
        <w:spacing w:line="500" w:lineRule="exact"/>
        <w:rPr>
          <w:rFonts w:ascii="標楷體" w:eastAsia="標楷體" w:hAnsi="標楷體" w:hint="eastAsia"/>
          <w:sz w:val="28"/>
        </w:rPr>
      </w:pPr>
      <w:r w:rsidRPr="007D2732">
        <w:rPr>
          <w:rFonts w:ascii="標楷體" w:eastAsia="標楷體" w:hAnsi="標楷體" w:hint="eastAsia"/>
          <w:sz w:val="28"/>
        </w:rPr>
        <w:t>工程施工地區人員之管制</w:t>
      </w:r>
    </w:p>
    <w:p w:rsidR="007D2732" w:rsidRPr="007D2732" w:rsidRDefault="007D2732" w:rsidP="007D2732">
      <w:pPr>
        <w:numPr>
          <w:ilvl w:val="1"/>
          <w:numId w:val="68"/>
        </w:numPr>
        <w:spacing w:line="500" w:lineRule="exact"/>
        <w:jc w:val="both"/>
        <w:rPr>
          <w:rFonts w:ascii="標楷體" w:eastAsia="標楷體" w:hAnsi="標楷體" w:hint="eastAsia"/>
          <w:sz w:val="28"/>
        </w:rPr>
      </w:pPr>
      <w:r w:rsidRPr="007D2732">
        <w:rPr>
          <w:rFonts w:ascii="標楷體" w:eastAsia="標楷體" w:hAnsi="標楷體" w:hint="eastAsia"/>
          <w:sz w:val="28"/>
        </w:rPr>
        <w:t>凡參加本工程施工人員一律需參加勞保始准參加施工行列，尤其臨時雇員未經查核亦未參加勞保一律嚴禁先用後查核及參加勞保，如有意外發生協辦廠商需負連帶責任。</w:t>
      </w:r>
    </w:p>
    <w:p w:rsidR="007D2732" w:rsidRPr="007D2732" w:rsidRDefault="007D2732" w:rsidP="007D2732">
      <w:pPr>
        <w:numPr>
          <w:ilvl w:val="1"/>
          <w:numId w:val="68"/>
        </w:numPr>
        <w:spacing w:line="500" w:lineRule="exact"/>
        <w:jc w:val="both"/>
        <w:rPr>
          <w:rFonts w:ascii="標楷體" w:eastAsia="標楷體" w:hAnsi="標楷體" w:hint="eastAsia"/>
          <w:sz w:val="28"/>
        </w:rPr>
      </w:pPr>
      <w:r w:rsidRPr="007D2732">
        <w:rPr>
          <w:rFonts w:ascii="標楷體" w:eastAsia="標楷體" w:hAnsi="標楷體" w:hint="eastAsia"/>
          <w:sz w:val="28"/>
        </w:rPr>
        <w:t>本公司員工一律依規定辦理查核及參加勞保，協辦廠商負責人及其所屬人員由協辦廠商自行辦理查核。並向本公司保證負責，所有參與工作人員則由本公司向業主負責。</w:t>
      </w:r>
    </w:p>
    <w:p w:rsidR="007D2732" w:rsidRPr="007D2732" w:rsidRDefault="007D2732" w:rsidP="007D2732">
      <w:pPr>
        <w:numPr>
          <w:ilvl w:val="1"/>
          <w:numId w:val="68"/>
        </w:numPr>
        <w:spacing w:line="500" w:lineRule="exact"/>
        <w:jc w:val="both"/>
        <w:rPr>
          <w:rFonts w:ascii="標楷體" w:eastAsia="標楷體" w:hAnsi="標楷體" w:hint="eastAsia"/>
          <w:sz w:val="28"/>
        </w:rPr>
      </w:pPr>
      <w:r w:rsidRPr="007D2732">
        <w:rPr>
          <w:rFonts w:ascii="標楷體" w:eastAsia="標楷體" w:hAnsi="標楷體" w:hint="eastAsia"/>
          <w:sz w:val="28"/>
        </w:rPr>
        <w:t>各級主管人員以協辦廠商負責人對所屬員工應注意其言行、思想、品德、性格，切實防止暴動、罷工、示威、遊行等不法事件，遇事件除立即向有關單位報告外，迅速以電話向業主及公司報告並做適當之處理。</w:t>
      </w: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hint="eastAsia"/>
          <w:sz w:val="28"/>
        </w:rPr>
      </w:pPr>
    </w:p>
    <w:p w:rsidR="007D2732" w:rsidRPr="007D2732" w:rsidRDefault="007D2732">
      <w:pPr>
        <w:spacing w:line="500" w:lineRule="exact"/>
        <w:rPr>
          <w:rFonts w:ascii="標楷體" w:eastAsia="標楷體" w:hAnsi="標楷體"/>
        </w:rPr>
      </w:pPr>
    </w:p>
    <w:p w:rsidR="007D2732" w:rsidRPr="007D2732" w:rsidRDefault="007D2732">
      <w:pPr>
        <w:spacing w:line="600" w:lineRule="exact"/>
        <w:jc w:val="center"/>
        <w:rPr>
          <w:rFonts w:ascii="標楷體" w:eastAsia="標楷體" w:hAnsi="標楷體" w:hint="eastAsia"/>
          <w:sz w:val="32"/>
        </w:rPr>
      </w:pPr>
      <w:r w:rsidRPr="007D2732">
        <w:rPr>
          <w:rFonts w:ascii="標楷體" w:eastAsia="標楷體" w:hAnsi="標楷體" w:hint="eastAsia"/>
          <w:sz w:val="32"/>
        </w:rPr>
        <w:t>第十三章  工地各項施工作業之管制</w:t>
      </w:r>
    </w:p>
    <w:p w:rsidR="007D2732" w:rsidRPr="007D2732" w:rsidRDefault="007D2732">
      <w:pPr>
        <w:spacing w:line="600" w:lineRule="exact"/>
        <w:jc w:val="center"/>
        <w:rPr>
          <w:rFonts w:ascii="標楷體" w:eastAsia="標楷體" w:hAnsi="標楷體" w:hint="eastAsia"/>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一、整地工程管制</w:t>
      </w:r>
    </w:p>
    <w:p w:rsidR="007D2732" w:rsidRPr="007D2732" w:rsidRDefault="007D2732" w:rsidP="007D2732">
      <w:pPr>
        <w:numPr>
          <w:ilvl w:val="0"/>
          <w:numId w:val="69"/>
        </w:numPr>
        <w:spacing w:line="500" w:lineRule="exact"/>
        <w:jc w:val="both"/>
        <w:rPr>
          <w:rFonts w:ascii="標楷體" w:eastAsia="標楷體" w:hAnsi="標楷體" w:hint="eastAsia"/>
          <w:sz w:val="28"/>
        </w:rPr>
      </w:pPr>
      <w:r w:rsidRPr="007D2732">
        <w:rPr>
          <w:rFonts w:ascii="標楷體" w:eastAsia="標楷體" w:hAnsi="標楷體" w:hint="eastAsia"/>
          <w:sz w:val="28"/>
        </w:rPr>
        <w:t>施工時以挖掘機、堆土機等機具進行整地。本工程所經路段住家較少，大部分為高灘地，因此所產生之噪音、振動對居民較無影響。</w:t>
      </w:r>
    </w:p>
    <w:p w:rsidR="007D2732" w:rsidRPr="007D2732" w:rsidRDefault="007D2732" w:rsidP="007D2732">
      <w:pPr>
        <w:numPr>
          <w:ilvl w:val="0"/>
          <w:numId w:val="69"/>
        </w:numPr>
        <w:spacing w:line="500" w:lineRule="exact"/>
        <w:jc w:val="both"/>
        <w:rPr>
          <w:rFonts w:ascii="標楷體" w:eastAsia="標楷體" w:hAnsi="標楷體" w:hint="eastAsia"/>
          <w:sz w:val="28"/>
        </w:rPr>
      </w:pPr>
      <w:r w:rsidRPr="007D2732">
        <w:rPr>
          <w:rFonts w:ascii="標楷體" w:eastAsia="標楷體" w:hAnsi="標楷體" w:hint="eastAsia"/>
          <w:sz w:val="28"/>
        </w:rPr>
        <w:t>於施工及廢棄物運送時，管制施工機械及卡車，以盡量不影響交通及污染路面，造成空氣污染。</w:t>
      </w:r>
    </w:p>
    <w:p w:rsidR="007D2732" w:rsidRPr="007D2732" w:rsidRDefault="007D2732" w:rsidP="007D2732">
      <w:pPr>
        <w:numPr>
          <w:ilvl w:val="0"/>
          <w:numId w:val="69"/>
        </w:numPr>
        <w:spacing w:line="500" w:lineRule="exact"/>
        <w:jc w:val="both"/>
        <w:rPr>
          <w:rFonts w:ascii="標楷體" w:eastAsia="標楷體" w:hAnsi="標楷體" w:hint="eastAsia"/>
          <w:sz w:val="28"/>
        </w:rPr>
      </w:pPr>
      <w:r w:rsidRPr="007D2732">
        <w:rPr>
          <w:rFonts w:ascii="標楷體" w:eastAsia="標楷體" w:hAnsi="標楷體" w:hint="eastAsia"/>
          <w:sz w:val="28"/>
        </w:rPr>
        <w:t>裝載廢棄物車輛使用合格之製式車輛運出工地時，需加帆布遮蓋及密封，以防止因震動而散落地面。</w:t>
      </w:r>
    </w:p>
    <w:p w:rsidR="007D2732" w:rsidRPr="007D2732" w:rsidRDefault="007D2732" w:rsidP="007D2732">
      <w:pPr>
        <w:numPr>
          <w:ilvl w:val="0"/>
          <w:numId w:val="69"/>
        </w:numPr>
        <w:spacing w:line="500" w:lineRule="exact"/>
        <w:rPr>
          <w:rFonts w:ascii="標楷體" w:eastAsia="標楷體" w:hAnsi="標楷體" w:hint="eastAsia"/>
          <w:sz w:val="28"/>
        </w:rPr>
      </w:pPr>
      <w:r w:rsidRPr="007D2732">
        <w:rPr>
          <w:rFonts w:ascii="標楷體" w:eastAsia="標楷體" w:hAnsi="標楷體" w:hint="eastAsia"/>
          <w:sz w:val="28"/>
        </w:rPr>
        <w:t>工地不得燃燒廢棄物。</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二、路幅開挖管制</w:t>
      </w:r>
    </w:p>
    <w:p w:rsidR="007D2732" w:rsidRPr="007D2732" w:rsidRDefault="007D2732" w:rsidP="007D2732">
      <w:pPr>
        <w:spacing w:line="500" w:lineRule="exact"/>
        <w:ind w:leftChars="228" w:left="547" w:firstLineChars="200" w:firstLine="560"/>
        <w:jc w:val="both"/>
        <w:rPr>
          <w:rFonts w:ascii="標楷體" w:eastAsia="標楷體" w:hAnsi="標楷體" w:hint="eastAsia"/>
          <w:sz w:val="28"/>
        </w:rPr>
      </w:pPr>
      <w:r w:rsidRPr="007D2732">
        <w:rPr>
          <w:rFonts w:ascii="標楷體" w:eastAsia="標楷體" w:hAnsi="標楷體" w:hint="eastAsia"/>
          <w:sz w:val="28"/>
        </w:rPr>
        <w:t>露天開挖種類不多，作業量不大，作業中常有土石落下崩塌，近年來大量使用開挖機械，而造成機械之翻倒、翻落、衝撞、</w:t>
      </w:r>
      <w:proofErr w:type="gramStart"/>
      <w:r w:rsidRPr="007D2732">
        <w:rPr>
          <w:rFonts w:ascii="標楷體" w:eastAsia="標楷體" w:hAnsi="標楷體" w:hint="eastAsia"/>
          <w:sz w:val="28"/>
        </w:rPr>
        <w:t>夾壓等</w:t>
      </w:r>
      <w:proofErr w:type="gramEnd"/>
      <w:r w:rsidRPr="007D2732">
        <w:rPr>
          <w:rFonts w:ascii="標楷體" w:eastAsia="標楷體" w:hAnsi="標楷體" w:hint="eastAsia"/>
          <w:sz w:val="28"/>
        </w:rPr>
        <w:t>，使死傷之災害發生機率</w:t>
      </w:r>
      <w:proofErr w:type="gramStart"/>
      <w:r w:rsidRPr="007D2732">
        <w:rPr>
          <w:rFonts w:ascii="標楷體" w:eastAsia="標楷體" w:hAnsi="標楷體" w:hint="eastAsia"/>
          <w:sz w:val="28"/>
        </w:rPr>
        <w:t>佔</w:t>
      </w:r>
      <w:proofErr w:type="gramEnd"/>
      <w:r w:rsidRPr="007D2732">
        <w:rPr>
          <w:rFonts w:ascii="標楷體" w:eastAsia="標楷體" w:hAnsi="標楷體" w:hint="eastAsia"/>
          <w:sz w:val="28"/>
        </w:rPr>
        <w:t>土木工程之50</w:t>
      </w:r>
      <w:r w:rsidRPr="007D2732">
        <w:rPr>
          <w:rFonts w:ascii="標楷體" w:eastAsia="標楷體" w:hAnsi="標楷體"/>
          <w:sz w:val="28"/>
        </w:rPr>
        <w:t>%</w:t>
      </w:r>
      <w:r w:rsidRPr="007D2732">
        <w:rPr>
          <w:rFonts w:ascii="標楷體" w:eastAsia="標楷體" w:hAnsi="標楷體" w:hint="eastAsia"/>
          <w:sz w:val="28"/>
        </w:rPr>
        <w:t>。</w:t>
      </w:r>
      <w:proofErr w:type="gramStart"/>
      <w:r w:rsidRPr="007D2732">
        <w:rPr>
          <w:rFonts w:ascii="標楷體" w:eastAsia="標楷體" w:hAnsi="標楷體" w:hint="eastAsia"/>
          <w:sz w:val="28"/>
        </w:rPr>
        <w:t>因次對於</w:t>
      </w:r>
      <w:proofErr w:type="gramEnd"/>
      <w:r w:rsidRPr="007D2732">
        <w:rPr>
          <w:rFonts w:ascii="標楷體" w:eastAsia="標楷體" w:hAnsi="標楷體" w:hint="eastAsia"/>
          <w:sz w:val="28"/>
        </w:rPr>
        <w:t>開挖場所安全措施需作必要之管理。</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t>調查內容應包括</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）鄰近交通狀況及交通維持計劃。</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）地面形狀、地層、地質及臨近建築物狀況。</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）地面有龜裂、地下水及地層凍結狀況等。</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）有無地下埋設物及其他狀況。</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）地下有無有害氣體或蒸氣及狀況。</w:t>
      </w:r>
    </w:p>
    <w:p w:rsidR="007D2732" w:rsidRPr="007D2732" w:rsidRDefault="007D2732" w:rsidP="007D2732">
      <w:pPr>
        <w:spacing w:line="500" w:lineRule="exact"/>
        <w:ind w:leftChars="383" w:left="1546"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）調查結果可作為擬定開挖計劃參考，開挖計劃包括開挖方法之決定，使用機具及開挖順序、進度、降低水位之方法</w:t>
      </w:r>
      <w:proofErr w:type="gramStart"/>
      <w:r w:rsidRPr="007D2732">
        <w:rPr>
          <w:rFonts w:ascii="標楷體" w:eastAsia="標楷體" w:hAnsi="標楷體" w:hint="eastAsia"/>
          <w:sz w:val="28"/>
        </w:rPr>
        <w:t>及土壓觀測</w:t>
      </w:r>
      <w:proofErr w:type="gramEnd"/>
      <w:r w:rsidRPr="007D2732">
        <w:rPr>
          <w:rFonts w:ascii="標楷體" w:eastAsia="標楷體" w:hAnsi="標楷體" w:hint="eastAsia"/>
          <w:sz w:val="28"/>
        </w:rPr>
        <w:t>系統等。</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lastRenderedPageBreak/>
        <w:t>作業管理人員之指派</w:t>
      </w:r>
    </w:p>
    <w:p w:rsidR="007D2732" w:rsidRPr="007D2732" w:rsidRDefault="007D2732">
      <w:pPr>
        <w:spacing w:line="500" w:lineRule="exact"/>
        <w:ind w:left="840"/>
        <w:rPr>
          <w:rFonts w:ascii="標楷體" w:eastAsia="標楷體" w:hAnsi="標楷體" w:hint="eastAsia"/>
          <w:sz w:val="28"/>
        </w:rPr>
      </w:pPr>
      <w:r w:rsidRPr="007D2732">
        <w:rPr>
          <w:rFonts w:ascii="標楷體" w:eastAsia="標楷體" w:hAnsi="標楷體" w:hint="eastAsia"/>
          <w:sz w:val="28"/>
        </w:rPr>
        <w:t>從事地面開挖作業時，應指派有經驗之作業管理人員辦理下列事項：</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）決定作業方法，直接指揮工作。</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）檢查機具及工具。</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）注意地面水及地下水排</w:t>
      </w:r>
      <w:proofErr w:type="gramStart"/>
      <w:r w:rsidRPr="007D2732">
        <w:rPr>
          <w:rFonts w:ascii="標楷體" w:eastAsia="標楷體" w:hAnsi="標楷體" w:hint="eastAsia"/>
          <w:sz w:val="28"/>
        </w:rPr>
        <w:t>洩</w:t>
      </w:r>
      <w:proofErr w:type="gramEnd"/>
      <w:r w:rsidRPr="007D2732">
        <w:rPr>
          <w:rFonts w:ascii="標楷體" w:eastAsia="標楷體" w:hAnsi="標楷體" w:hint="eastAsia"/>
          <w:sz w:val="28"/>
        </w:rPr>
        <w:t>情形。</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t>作業現場安全措施之規定</w:t>
      </w:r>
    </w:p>
    <w:p w:rsidR="007D2732" w:rsidRPr="007D2732" w:rsidRDefault="007D2732" w:rsidP="007D2732">
      <w:pPr>
        <w:spacing w:line="500" w:lineRule="exact"/>
        <w:ind w:leftChars="383" w:left="1546"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）應依照設計圖面之安全防護措施妥為設置，並經確實計劃之檢查才能開挖。</w:t>
      </w:r>
    </w:p>
    <w:p w:rsidR="007D2732" w:rsidRPr="007D2732" w:rsidRDefault="007D2732" w:rsidP="007D2732">
      <w:pPr>
        <w:spacing w:line="500" w:lineRule="exact"/>
        <w:ind w:leftChars="383" w:left="1546"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）凡於安全圍籬內有人員通道，</w:t>
      </w:r>
      <w:proofErr w:type="gramStart"/>
      <w:r w:rsidRPr="007D2732">
        <w:rPr>
          <w:rFonts w:ascii="標楷體" w:eastAsia="標楷體" w:hAnsi="標楷體" w:hint="eastAsia"/>
          <w:sz w:val="28"/>
        </w:rPr>
        <w:t>邊鄰開挖</w:t>
      </w:r>
      <w:proofErr w:type="gramEnd"/>
      <w:r w:rsidRPr="007D2732">
        <w:rPr>
          <w:rFonts w:ascii="標楷體" w:eastAsia="標楷體" w:hAnsi="標楷體" w:hint="eastAsia"/>
          <w:sz w:val="28"/>
        </w:rPr>
        <w:t>面深2公尺以上，有人員墜落之虞者，如屬垂直開挖，應設置護欄，如屬斜面開挖1：0.3以下時，應設置護欄或警告標示，以維護工地人員之安全。</w:t>
      </w:r>
    </w:p>
    <w:p w:rsidR="007D2732" w:rsidRPr="007D2732" w:rsidRDefault="007D2732" w:rsidP="007D2732">
      <w:pPr>
        <w:spacing w:line="500" w:lineRule="exact"/>
        <w:ind w:leftChars="383" w:left="1546"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）工地內不供人員通行者，應將其開口端封閉，並張貼禁止通行之警告標誌。</w:t>
      </w:r>
    </w:p>
    <w:p w:rsidR="007D2732" w:rsidRPr="007D2732" w:rsidRDefault="007D2732" w:rsidP="007D2732">
      <w:pPr>
        <w:spacing w:line="500" w:lineRule="exact"/>
        <w:ind w:leftChars="383" w:left="1546"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）全面開挖場所，其作業場所遼闊，面積大於500m</w:t>
      </w:r>
      <w:r w:rsidRPr="007D2732">
        <w:rPr>
          <w:rFonts w:ascii="標楷體" w:eastAsia="標楷體" w:hAnsi="標楷體" w:hint="eastAsia"/>
          <w:sz w:val="28"/>
          <w:vertAlign w:val="superscript"/>
        </w:rPr>
        <w:t>2</w:t>
      </w:r>
      <w:r w:rsidRPr="007D2732">
        <w:rPr>
          <w:rFonts w:ascii="標楷體" w:eastAsia="標楷體" w:hAnsi="標楷體" w:hint="eastAsia"/>
          <w:sz w:val="28"/>
        </w:rPr>
        <w:t>時，應設置出入口二處，及備置臨時樓梯。</w:t>
      </w:r>
    </w:p>
    <w:p w:rsidR="007D2732" w:rsidRPr="007D2732" w:rsidRDefault="007D2732" w:rsidP="007D2732">
      <w:pPr>
        <w:spacing w:line="500" w:lineRule="exact"/>
        <w:ind w:leftChars="383" w:left="1546"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）獨立基礎開挖得視實際需要設置警告標誌。</w:t>
      </w:r>
    </w:p>
    <w:p w:rsidR="007D2732" w:rsidRPr="007D2732" w:rsidRDefault="007D2732" w:rsidP="007D2732">
      <w:pPr>
        <w:spacing w:line="500" w:lineRule="exact"/>
        <w:ind w:leftChars="383" w:left="1546"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）作業場所應設置作業安全所必須之照明設施。</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t>施工中應注意事項</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）施工中環境之保護</w:t>
      </w:r>
    </w:p>
    <w:p w:rsidR="007D2732" w:rsidRPr="007D2732" w:rsidRDefault="007D2732">
      <w:pPr>
        <w:numPr>
          <w:ilvl w:val="4"/>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於當天作業開工前，大雨或地震後應指派專人先檢查作業地點及其周圍附近之地面有無裂縫、</w:t>
      </w:r>
      <w:proofErr w:type="gramStart"/>
      <w:r w:rsidRPr="007D2732">
        <w:rPr>
          <w:rFonts w:ascii="標楷體" w:eastAsia="標楷體" w:hAnsi="標楷體" w:hint="eastAsia"/>
          <w:sz w:val="28"/>
        </w:rPr>
        <w:t>湧水</w:t>
      </w:r>
      <w:proofErr w:type="gramEnd"/>
      <w:r w:rsidRPr="007D2732">
        <w:rPr>
          <w:rFonts w:ascii="標楷體" w:eastAsia="標楷體" w:hAnsi="標楷體" w:hint="eastAsia"/>
          <w:sz w:val="28"/>
        </w:rPr>
        <w:t>、土壤含水及地層凍結狀況及發生其他變化等，並根據檢查認可後，使得繼續施工。</w:t>
      </w:r>
    </w:p>
    <w:p w:rsidR="007D2732" w:rsidRPr="007D2732" w:rsidRDefault="007D2732">
      <w:pPr>
        <w:numPr>
          <w:ilvl w:val="4"/>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t>開挖出之</w:t>
      </w:r>
      <w:proofErr w:type="gramStart"/>
      <w:r w:rsidRPr="007D2732">
        <w:rPr>
          <w:rFonts w:ascii="標楷體" w:eastAsia="標楷體" w:hAnsi="標楷體" w:hint="eastAsia"/>
          <w:sz w:val="28"/>
        </w:rPr>
        <w:t>土石應常</w:t>
      </w:r>
      <w:proofErr w:type="gramEnd"/>
      <w:r w:rsidRPr="007D2732">
        <w:rPr>
          <w:rFonts w:ascii="標楷體" w:eastAsia="標楷體" w:hAnsi="標楷體" w:hint="eastAsia"/>
          <w:sz w:val="28"/>
        </w:rPr>
        <w:t>清理，不得堆積於開挖面之上方。</w:t>
      </w:r>
    </w:p>
    <w:p w:rsidR="007D2732" w:rsidRPr="007D2732" w:rsidRDefault="007D2732">
      <w:pPr>
        <w:numPr>
          <w:ilvl w:val="4"/>
          <w:numId w:val="1"/>
        </w:numPr>
        <w:spacing w:line="500" w:lineRule="exact"/>
        <w:jc w:val="both"/>
        <w:rPr>
          <w:rFonts w:ascii="標楷體" w:eastAsia="標楷體" w:hAnsi="標楷體" w:hint="eastAsia"/>
          <w:sz w:val="28"/>
        </w:rPr>
      </w:pPr>
      <w:r w:rsidRPr="007D2732">
        <w:rPr>
          <w:rFonts w:ascii="標楷體" w:eastAsia="標楷體" w:hAnsi="標楷體" w:hint="eastAsia"/>
          <w:sz w:val="28"/>
        </w:rPr>
        <w:lastRenderedPageBreak/>
        <w:t>經過作業地區以下之各種公用設施（如管道線路等），應指派專人監視作業，如懸吊，支撐</w:t>
      </w:r>
      <w:proofErr w:type="gramStart"/>
      <w:r w:rsidRPr="007D2732">
        <w:rPr>
          <w:rFonts w:ascii="標楷體" w:eastAsia="標楷體" w:hAnsi="標楷體" w:hint="eastAsia"/>
          <w:sz w:val="28"/>
        </w:rPr>
        <w:t>或移設等</w:t>
      </w:r>
      <w:proofErr w:type="gramEnd"/>
      <w:r w:rsidRPr="007D2732">
        <w:rPr>
          <w:rFonts w:ascii="標楷體" w:eastAsia="標楷體" w:hAnsi="標楷體" w:hint="eastAsia"/>
          <w:sz w:val="28"/>
        </w:rPr>
        <w:t>必要措施，並予以適當維護。</w:t>
      </w:r>
    </w:p>
    <w:p w:rsidR="007D2732" w:rsidRPr="007D2732" w:rsidRDefault="007D2732">
      <w:pPr>
        <w:numPr>
          <w:ilvl w:val="4"/>
          <w:numId w:val="1"/>
        </w:numPr>
        <w:spacing w:line="500" w:lineRule="exact"/>
        <w:rPr>
          <w:rFonts w:ascii="標楷體" w:eastAsia="標楷體" w:hAnsi="標楷體" w:hint="eastAsia"/>
          <w:sz w:val="28"/>
        </w:rPr>
      </w:pPr>
      <w:r w:rsidRPr="007D2732">
        <w:rPr>
          <w:rFonts w:ascii="標楷體" w:eastAsia="標楷體" w:hAnsi="標楷體" w:hint="eastAsia"/>
          <w:sz w:val="28"/>
        </w:rPr>
        <w:t>挖土機、推土機、卡車等往來頻繁之行駛車道，需經常作安全檢查及路面修補保養等工作，其檢查項目如下：</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a.）檢查路面情況有無造成翻車之可能。</w:t>
      </w:r>
    </w:p>
    <w:p w:rsidR="007D2732" w:rsidRPr="007D2732" w:rsidRDefault="007D2732" w:rsidP="007D2732">
      <w:pPr>
        <w:spacing w:line="500" w:lineRule="exact"/>
        <w:ind w:leftChars="680" w:left="2472" w:hangingChars="300" w:hanging="84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b.）檢查路面強度是否足以承受此類中機械裝備通行之負荷。</w:t>
      </w:r>
    </w:p>
    <w:p w:rsidR="007D2732" w:rsidRPr="007D2732" w:rsidRDefault="007D2732">
      <w:pPr>
        <w:spacing w:line="500" w:lineRule="exact"/>
        <w:ind w:left="1920"/>
        <w:rPr>
          <w:rFonts w:ascii="標楷體" w:eastAsia="標楷體" w:hAnsi="標楷體" w:hint="eastAsia"/>
          <w:sz w:val="28"/>
        </w:rPr>
      </w:pPr>
      <w:proofErr w:type="gramStart"/>
      <w:r w:rsidRPr="007D2732">
        <w:rPr>
          <w:rFonts w:ascii="標楷體" w:eastAsia="標楷體" w:hAnsi="標楷體" w:hint="eastAsia"/>
          <w:sz w:val="28"/>
        </w:rPr>
        <w:t>（</w:t>
      </w:r>
      <w:proofErr w:type="gramEnd"/>
      <w:r w:rsidRPr="007D2732">
        <w:rPr>
          <w:rFonts w:ascii="標楷體" w:eastAsia="標楷體" w:hAnsi="標楷體" w:hint="eastAsia"/>
          <w:sz w:val="28"/>
        </w:rPr>
        <w:t>c.）車道最大坡度不得超過15度。</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）施工設備之操作</w:t>
      </w:r>
    </w:p>
    <w:p w:rsidR="007D2732" w:rsidRPr="007D2732" w:rsidRDefault="007D2732" w:rsidP="007D2732">
      <w:pPr>
        <w:numPr>
          <w:ilvl w:val="2"/>
          <w:numId w:val="70"/>
        </w:numPr>
        <w:spacing w:line="500" w:lineRule="exact"/>
        <w:jc w:val="both"/>
        <w:rPr>
          <w:rFonts w:ascii="標楷體" w:eastAsia="標楷體" w:hAnsi="標楷體" w:hint="eastAsia"/>
          <w:sz w:val="28"/>
        </w:rPr>
      </w:pPr>
      <w:r w:rsidRPr="007D2732">
        <w:rPr>
          <w:rFonts w:ascii="標楷體" w:eastAsia="標楷體" w:hAnsi="標楷體" w:hint="eastAsia"/>
          <w:sz w:val="28"/>
        </w:rPr>
        <w:t>使用之機械有破壞地下電線、瓦斯管、水管等地下埋設物，致有危害勞工之虞時，應妥為計劃施工。</w:t>
      </w:r>
    </w:p>
    <w:p w:rsidR="007D2732" w:rsidRPr="007D2732" w:rsidRDefault="007D2732" w:rsidP="007D2732">
      <w:pPr>
        <w:numPr>
          <w:ilvl w:val="2"/>
          <w:numId w:val="70"/>
        </w:numPr>
        <w:spacing w:line="500" w:lineRule="exact"/>
        <w:jc w:val="both"/>
        <w:rPr>
          <w:rFonts w:ascii="標楷體" w:eastAsia="標楷體" w:hAnsi="標楷體" w:hint="eastAsia"/>
          <w:sz w:val="28"/>
        </w:rPr>
      </w:pPr>
      <w:r w:rsidRPr="007D2732">
        <w:rPr>
          <w:rFonts w:ascii="標楷體" w:eastAsia="標楷體" w:hAnsi="標楷體" w:hint="eastAsia"/>
          <w:sz w:val="28"/>
        </w:rPr>
        <w:t>事前決定開挖機械、搬運機械等之運行路線及此等機械進出土時裝卸場所之方法。</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指派有經驗之指揮工作人員從事搬運作業之指揮工作。</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嚴禁勞工進入機械作業之旋轉半徑範圍內。</w:t>
      </w:r>
    </w:p>
    <w:p w:rsidR="007D2732" w:rsidRPr="007D2732" w:rsidRDefault="007D2732" w:rsidP="007D2732">
      <w:pPr>
        <w:numPr>
          <w:ilvl w:val="2"/>
          <w:numId w:val="70"/>
        </w:numPr>
        <w:spacing w:line="500" w:lineRule="exact"/>
        <w:jc w:val="both"/>
        <w:rPr>
          <w:rFonts w:ascii="標楷體" w:eastAsia="標楷體" w:hAnsi="標楷體" w:hint="eastAsia"/>
          <w:sz w:val="28"/>
        </w:rPr>
      </w:pPr>
      <w:r w:rsidRPr="007D2732">
        <w:rPr>
          <w:rFonts w:ascii="標楷體" w:eastAsia="標楷體" w:hAnsi="標楷體" w:hint="eastAsia"/>
          <w:sz w:val="28"/>
        </w:rPr>
        <w:t>用</w:t>
      </w:r>
      <w:proofErr w:type="gramStart"/>
      <w:r w:rsidRPr="007D2732">
        <w:rPr>
          <w:rFonts w:ascii="標楷體" w:eastAsia="標楷體" w:hAnsi="標楷體" w:hint="eastAsia"/>
          <w:sz w:val="28"/>
        </w:rPr>
        <w:t>挖土機挖運坑道</w:t>
      </w:r>
      <w:proofErr w:type="gramEnd"/>
      <w:r w:rsidRPr="007D2732">
        <w:rPr>
          <w:rFonts w:ascii="標楷體" w:eastAsia="標楷體" w:hAnsi="標楷體" w:hint="eastAsia"/>
          <w:sz w:val="28"/>
        </w:rPr>
        <w:t>、壕溝時應用較厚之</w:t>
      </w:r>
      <w:proofErr w:type="gramStart"/>
      <w:r w:rsidRPr="007D2732">
        <w:rPr>
          <w:rFonts w:ascii="標楷體" w:eastAsia="標楷體" w:hAnsi="標楷體" w:hint="eastAsia"/>
          <w:sz w:val="28"/>
        </w:rPr>
        <w:t>木板墊塞機械</w:t>
      </w:r>
      <w:proofErr w:type="gramEnd"/>
      <w:r w:rsidRPr="007D2732">
        <w:rPr>
          <w:rFonts w:ascii="標楷體" w:eastAsia="標楷體" w:hAnsi="標楷體" w:hint="eastAsia"/>
          <w:sz w:val="28"/>
        </w:rPr>
        <w:t>之履帶，以</w:t>
      </w:r>
      <w:proofErr w:type="gramStart"/>
      <w:r w:rsidRPr="007D2732">
        <w:rPr>
          <w:rFonts w:ascii="標楷體" w:eastAsia="標楷體" w:hAnsi="標楷體" w:hint="eastAsia"/>
          <w:sz w:val="28"/>
        </w:rPr>
        <w:t>分散溝</w:t>
      </w:r>
      <w:proofErr w:type="gramEnd"/>
      <w:r w:rsidRPr="007D2732">
        <w:rPr>
          <w:rFonts w:ascii="標楷體" w:eastAsia="標楷體" w:hAnsi="標楷體" w:hint="eastAsia"/>
          <w:sz w:val="28"/>
        </w:rPr>
        <w:t>邊緣之壓力而免發生塌陷，導致機械翻覆等危險。</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）傾斜地面之開挖作業應注意事項</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不得使勞工同時在不同高度之地點同時作業；如以採取保護低位工作勞工安全措施者，不在此限。</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隨時消除開挖面之土石方，如開山時在未開挖前作業應先將所有突出斜面之</w:t>
      </w:r>
      <w:proofErr w:type="gramStart"/>
      <w:r w:rsidRPr="007D2732">
        <w:rPr>
          <w:rFonts w:ascii="標楷體" w:eastAsia="標楷體" w:hAnsi="標楷體" w:hint="eastAsia"/>
          <w:sz w:val="28"/>
        </w:rPr>
        <w:t>孤石、懸石</w:t>
      </w:r>
      <w:proofErr w:type="gramEnd"/>
      <w:r w:rsidRPr="007D2732">
        <w:rPr>
          <w:rFonts w:ascii="標楷體" w:eastAsia="標楷體" w:hAnsi="標楷體" w:hint="eastAsia"/>
          <w:sz w:val="28"/>
        </w:rPr>
        <w:t>等挖出擲下，以減少工作時滑落之危險。</w:t>
      </w:r>
    </w:p>
    <w:p w:rsidR="007D2732" w:rsidRPr="007D2732" w:rsidRDefault="007D2732" w:rsidP="007D2732">
      <w:pPr>
        <w:tabs>
          <w:tab w:val="left" w:pos="1840"/>
        </w:tabs>
        <w:spacing w:line="500" w:lineRule="exact"/>
        <w:ind w:leftChars="511" w:left="1540" w:hangingChars="112" w:hanging="314"/>
        <w:jc w:val="both"/>
        <w:rPr>
          <w:rFonts w:ascii="標楷體" w:eastAsia="標楷體" w:hAnsi="標楷體" w:hint="eastAsia"/>
          <w:sz w:val="28"/>
        </w:rPr>
      </w:pPr>
      <w:r w:rsidRPr="007D2732">
        <w:rPr>
          <w:rFonts w:ascii="標楷體" w:eastAsia="標楷體" w:hAnsi="標楷體"/>
          <w:sz w:val="28"/>
        </w:rPr>
        <w:lastRenderedPageBreak/>
        <w:t>c.</w:t>
      </w:r>
      <w:r w:rsidRPr="007D2732">
        <w:rPr>
          <w:rFonts w:ascii="標楷體" w:eastAsia="標楷體" w:hAnsi="標楷體" w:hint="eastAsia"/>
          <w:sz w:val="28"/>
        </w:rPr>
        <w:t>二人以上同時作業時，應確實保持聯繫，並指派具有經驗之人員擔任領班，隨時注意防止崩塌。發現有落石之虞時，應即裝設防護網，防護架或適當之擋土支撐等</w:t>
      </w:r>
      <w:proofErr w:type="gramStart"/>
      <w:r w:rsidRPr="007D2732">
        <w:rPr>
          <w:rFonts w:ascii="標楷體" w:eastAsia="標楷體" w:hAnsi="標楷體" w:hint="eastAsia"/>
          <w:sz w:val="28"/>
        </w:rPr>
        <w:t>俾</w:t>
      </w:r>
      <w:proofErr w:type="gramEnd"/>
      <w:r w:rsidRPr="007D2732">
        <w:rPr>
          <w:rFonts w:ascii="標楷體" w:eastAsia="標楷體" w:hAnsi="標楷體" w:hint="eastAsia"/>
          <w:sz w:val="28"/>
        </w:rPr>
        <w:t>能承受落物。</w:t>
      </w:r>
    </w:p>
    <w:p w:rsidR="007D2732" w:rsidRPr="007D2732" w:rsidRDefault="007D2732" w:rsidP="007D2732">
      <w:pPr>
        <w:tabs>
          <w:tab w:val="left" w:pos="1840"/>
        </w:tabs>
        <w:spacing w:line="500" w:lineRule="exact"/>
        <w:ind w:leftChars="511" w:left="1540"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依實際需要，使勞工</w:t>
      </w:r>
      <w:proofErr w:type="gramStart"/>
      <w:r w:rsidRPr="007D2732">
        <w:rPr>
          <w:rFonts w:ascii="標楷體" w:eastAsia="標楷體" w:hAnsi="標楷體" w:hint="eastAsia"/>
          <w:sz w:val="28"/>
        </w:rPr>
        <w:t>配帶載安全帶</w:t>
      </w:r>
      <w:proofErr w:type="gramEnd"/>
      <w:r w:rsidRPr="007D2732">
        <w:rPr>
          <w:rFonts w:ascii="標楷體" w:eastAsia="標楷體" w:hAnsi="標楷體" w:hint="eastAsia"/>
          <w:sz w:val="28"/>
        </w:rPr>
        <w:t>。</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t>人工開挖時自由傾斜度之規定</w:t>
      </w:r>
    </w:p>
    <w:p w:rsidR="007D2732" w:rsidRPr="007D2732" w:rsidRDefault="007D2732" w:rsidP="007D2732">
      <w:pPr>
        <w:spacing w:line="500" w:lineRule="exact"/>
        <w:ind w:leftChars="256" w:left="1398"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w:t>
      </w:r>
      <w:proofErr w:type="gramStart"/>
      <w:r w:rsidRPr="007D2732">
        <w:rPr>
          <w:rFonts w:ascii="標楷體" w:eastAsia="標楷體" w:hAnsi="標楷體" w:hint="eastAsia"/>
          <w:sz w:val="28"/>
        </w:rPr>
        <w:t>由砂質</w:t>
      </w:r>
      <w:proofErr w:type="gramEnd"/>
      <w:r w:rsidRPr="007D2732">
        <w:rPr>
          <w:rFonts w:ascii="標楷體" w:eastAsia="標楷體" w:hAnsi="標楷體" w:hint="eastAsia"/>
          <w:sz w:val="28"/>
        </w:rPr>
        <w:t>土壤構成之地層，其開挖面之傾斜度不得大於橫1.5豎1之比（35度），其開挖高度不超過5</w:t>
      </w:r>
      <w:r w:rsidRPr="007D2732">
        <w:rPr>
          <w:rFonts w:ascii="標楷體" w:eastAsia="標楷體" w:hAnsi="標楷體"/>
          <w:sz w:val="28"/>
        </w:rPr>
        <w:t>M</w:t>
      </w:r>
      <w:r w:rsidRPr="007D2732">
        <w:rPr>
          <w:rFonts w:ascii="標楷體" w:eastAsia="標楷體" w:hAnsi="標楷體" w:hint="eastAsia"/>
          <w:sz w:val="28"/>
        </w:rPr>
        <w:t>。</w:t>
      </w:r>
    </w:p>
    <w:p w:rsidR="007D2732" w:rsidRPr="007D2732" w:rsidRDefault="007D2732" w:rsidP="007D2732">
      <w:pPr>
        <w:spacing w:line="500" w:lineRule="exact"/>
        <w:ind w:leftChars="256" w:left="1398"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）易於爆破等引起崩塌之地層，其開挖面之傾斜度不得大於橫1豎1之比（45度），其開挖高度不超過2</w:t>
      </w:r>
      <w:r w:rsidRPr="007D2732">
        <w:rPr>
          <w:rFonts w:ascii="標楷體" w:eastAsia="標楷體" w:hAnsi="標楷體"/>
          <w:sz w:val="28"/>
        </w:rPr>
        <w:t>M</w:t>
      </w:r>
      <w:r w:rsidRPr="007D2732">
        <w:rPr>
          <w:rFonts w:ascii="標楷體" w:eastAsia="標楷體" w:hAnsi="標楷體" w:hint="eastAsia"/>
          <w:sz w:val="28"/>
        </w:rPr>
        <w:t>。</w:t>
      </w:r>
    </w:p>
    <w:p w:rsidR="007D2732" w:rsidRPr="007D2732" w:rsidRDefault="007D2732" w:rsidP="007D2732">
      <w:pPr>
        <w:spacing w:line="500" w:lineRule="exact"/>
        <w:ind w:leftChars="256" w:left="1398" w:hangingChars="280" w:hanging="78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）岩盤（可引起崩塌或岩石飛落之龜裂岩盤危險外）或堅硬之黏土構成之地層，及穩定性較高之其他地層之開挖面之傾斜度應依下表規定。</w:t>
      </w:r>
    </w:p>
    <w:p w:rsidR="007D2732" w:rsidRPr="007D2732" w:rsidRDefault="007D2732">
      <w:pPr>
        <w:spacing w:line="500" w:lineRule="exact"/>
        <w:jc w:val="both"/>
        <w:rPr>
          <w:rFonts w:ascii="標楷體" w:eastAsia="標楷體" w:hAnsi="標楷體"/>
          <w:sz w:val="28"/>
        </w:rPr>
      </w:pP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附表</w:t>
      </w:r>
      <w:proofErr w:type="gramStart"/>
      <w:r w:rsidRPr="007D2732">
        <w:rPr>
          <w:rFonts w:ascii="標楷體" w:eastAsia="標楷體" w:hAnsi="標楷體" w:hint="eastAsia"/>
          <w:sz w:val="28"/>
        </w:rPr>
        <w:t>一</w:t>
      </w:r>
      <w:proofErr w:type="gramEnd"/>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46"/>
        <w:gridCol w:w="2874"/>
        <w:gridCol w:w="2082"/>
      </w:tblGrid>
      <w:tr w:rsidR="007D2732" w:rsidRPr="007D2732">
        <w:tblPrEx>
          <w:tblCellMar>
            <w:top w:w="0" w:type="dxa"/>
            <w:bottom w:w="0" w:type="dxa"/>
          </w:tblCellMar>
        </w:tblPrEx>
        <w:tc>
          <w:tcPr>
            <w:tcW w:w="2448" w:type="dxa"/>
          </w:tcPr>
          <w:p w:rsidR="007D2732" w:rsidRPr="007D2732" w:rsidRDefault="007D2732">
            <w:pPr>
              <w:spacing w:line="500" w:lineRule="exact"/>
              <w:jc w:val="center"/>
              <w:rPr>
                <w:rFonts w:ascii="標楷體" w:eastAsia="標楷體" w:hAnsi="標楷體" w:hint="eastAsia"/>
                <w:sz w:val="28"/>
              </w:rPr>
            </w:pPr>
          </w:p>
        </w:tc>
        <w:tc>
          <w:tcPr>
            <w:tcW w:w="2876"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開挖高度</w:t>
            </w:r>
          </w:p>
        </w:tc>
        <w:tc>
          <w:tcPr>
            <w:tcW w:w="2084"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開挖面傾斜度</w:t>
            </w:r>
          </w:p>
        </w:tc>
      </w:tr>
      <w:tr w:rsidR="007D2732" w:rsidRPr="007D2732">
        <w:tblPrEx>
          <w:tblCellMar>
            <w:top w:w="0" w:type="dxa"/>
            <w:bottom w:w="0" w:type="dxa"/>
          </w:tblCellMar>
        </w:tblPrEx>
        <w:trPr>
          <w:cantSplit/>
        </w:trPr>
        <w:tc>
          <w:tcPr>
            <w:tcW w:w="2448" w:type="dxa"/>
            <w:vMerge w:val="restart"/>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堅硬之黏土</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構成之地層</w:t>
            </w:r>
          </w:p>
        </w:tc>
        <w:tc>
          <w:tcPr>
            <w:tcW w:w="2876"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未滿5m</w:t>
            </w:r>
          </w:p>
        </w:tc>
        <w:tc>
          <w:tcPr>
            <w:tcW w:w="2084"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90度</w:t>
            </w:r>
          </w:p>
        </w:tc>
      </w:tr>
      <w:tr w:rsidR="007D2732" w:rsidRPr="007D2732">
        <w:tblPrEx>
          <w:tblCellMar>
            <w:top w:w="0" w:type="dxa"/>
            <w:bottom w:w="0" w:type="dxa"/>
          </w:tblCellMar>
        </w:tblPrEx>
        <w:trPr>
          <w:cantSplit/>
        </w:trPr>
        <w:tc>
          <w:tcPr>
            <w:tcW w:w="2448" w:type="dxa"/>
            <w:vMerge/>
          </w:tcPr>
          <w:p w:rsidR="007D2732" w:rsidRPr="007D2732" w:rsidRDefault="007D2732">
            <w:pPr>
              <w:spacing w:line="500" w:lineRule="exact"/>
              <w:jc w:val="center"/>
              <w:rPr>
                <w:rFonts w:ascii="標楷體" w:eastAsia="標楷體" w:hAnsi="標楷體" w:hint="eastAsia"/>
                <w:sz w:val="28"/>
              </w:rPr>
            </w:pPr>
          </w:p>
        </w:tc>
        <w:tc>
          <w:tcPr>
            <w:tcW w:w="2876"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5m以上</w:t>
            </w:r>
          </w:p>
        </w:tc>
        <w:tc>
          <w:tcPr>
            <w:tcW w:w="2084"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75度以下</w:t>
            </w:r>
          </w:p>
        </w:tc>
      </w:tr>
      <w:tr w:rsidR="007D2732" w:rsidRPr="007D2732">
        <w:tblPrEx>
          <w:tblCellMar>
            <w:top w:w="0" w:type="dxa"/>
            <w:bottom w:w="0" w:type="dxa"/>
          </w:tblCellMar>
        </w:tblPrEx>
        <w:trPr>
          <w:cantSplit/>
        </w:trPr>
        <w:tc>
          <w:tcPr>
            <w:tcW w:w="2448" w:type="dxa"/>
            <w:vMerge w:val="restart"/>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其他</w:t>
            </w:r>
          </w:p>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（岩盤）</w:t>
            </w:r>
          </w:p>
        </w:tc>
        <w:tc>
          <w:tcPr>
            <w:tcW w:w="2876"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未滿2m</w:t>
            </w:r>
          </w:p>
        </w:tc>
        <w:tc>
          <w:tcPr>
            <w:tcW w:w="2084"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90度</w:t>
            </w:r>
          </w:p>
        </w:tc>
      </w:tr>
      <w:tr w:rsidR="007D2732" w:rsidRPr="007D2732">
        <w:tblPrEx>
          <w:tblCellMar>
            <w:top w:w="0" w:type="dxa"/>
            <w:bottom w:w="0" w:type="dxa"/>
          </w:tblCellMar>
        </w:tblPrEx>
        <w:trPr>
          <w:cantSplit/>
        </w:trPr>
        <w:tc>
          <w:tcPr>
            <w:tcW w:w="2448" w:type="dxa"/>
            <w:vMerge/>
          </w:tcPr>
          <w:p w:rsidR="007D2732" w:rsidRPr="007D2732" w:rsidRDefault="007D2732">
            <w:pPr>
              <w:spacing w:line="500" w:lineRule="exact"/>
              <w:jc w:val="center"/>
              <w:rPr>
                <w:rFonts w:ascii="標楷體" w:eastAsia="標楷體" w:hAnsi="標楷體" w:hint="eastAsia"/>
                <w:sz w:val="28"/>
              </w:rPr>
            </w:pPr>
          </w:p>
        </w:tc>
        <w:tc>
          <w:tcPr>
            <w:tcW w:w="2876"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2m以上未滿5m以下</w:t>
            </w:r>
          </w:p>
        </w:tc>
        <w:tc>
          <w:tcPr>
            <w:tcW w:w="2084"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75度以下</w:t>
            </w:r>
          </w:p>
        </w:tc>
      </w:tr>
      <w:tr w:rsidR="007D2732" w:rsidRPr="007D2732">
        <w:tblPrEx>
          <w:tblCellMar>
            <w:top w:w="0" w:type="dxa"/>
            <w:bottom w:w="0" w:type="dxa"/>
          </w:tblCellMar>
        </w:tblPrEx>
        <w:trPr>
          <w:cantSplit/>
        </w:trPr>
        <w:tc>
          <w:tcPr>
            <w:tcW w:w="2448" w:type="dxa"/>
            <w:vMerge/>
          </w:tcPr>
          <w:p w:rsidR="007D2732" w:rsidRPr="007D2732" w:rsidRDefault="007D2732">
            <w:pPr>
              <w:spacing w:line="500" w:lineRule="exact"/>
              <w:jc w:val="center"/>
              <w:rPr>
                <w:rFonts w:ascii="標楷體" w:eastAsia="標楷體" w:hAnsi="標楷體" w:hint="eastAsia"/>
                <w:sz w:val="28"/>
              </w:rPr>
            </w:pPr>
          </w:p>
        </w:tc>
        <w:tc>
          <w:tcPr>
            <w:tcW w:w="2876"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5m以上</w:t>
            </w:r>
          </w:p>
        </w:tc>
        <w:tc>
          <w:tcPr>
            <w:tcW w:w="2084" w:type="dxa"/>
          </w:tcPr>
          <w:p w:rsidR="007D2732" w:rsidRPr="007D2732" w:rsidRDefault="007D2732">
            <w:pPr>
              <w:spacing w:line="500" w:lineRule="exact"/>
              <w:jc w:val="center"/>
              <w:rPr>
                <w:rFonts w:ascii="標楷體" w:eastAsia="標楷體" w:hAnsi="標楷體" w:hint="eastAsia"/>
                <w:sz w:val="28"/>
              </w:rPr>
            </w:pPr>
            <w:r w:rsidRPr="007D2732">
              <w:rPr>
                <w:rFonts w:ascii="標楷體" w:eastAsia="標楷體" w:hAnsi="標楷體" w:hint="eastAsia"/>
                <w:sz w:val="28"/>
              </w:rPr>
              <w:t>60度以下</w:t>
            </w:r>
          </w:p>
        </w:tc>
      </w:tr>
    </w:tbl>
    <w:p w:rsidR="007D2732" w:rsidRPr="007D2732" w:rsidRDefault="007D2732" w:rsidP="007D2732">
      <w:pPr>
        <w:tabs>
          <w:tab w:val="left" w:pos="1840"/>
        </w:tabs>
        <w:spacing w:line="500" w:lineRule="exact"/>
        <w:ind w:leftChars="320" w:left="1552" w:hangingChars="280" w:hanging="78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）若開挖面因地層不同，依前項規定有不同之開挖傾斜度，應取較安全之開挖傾斜度。</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t>其他注意事項</w:t>
      </w:r>
    </w:p>
    <w:p w:rsidR="007D2732" w:rsidRPr="007D2732" w:rsidRDefault="007D2732" w:rsidP="007D2732">
      <w:pPr>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）在開挖中有土落下或崩塌之虞的場所，不能讓作業人員在其下方工作。</w:t>
      </w:r>
    </w:p>
    <w:p w:rsidR="007D2732" w:rsidRPr="007D2732" w:rsidRDefault="007D2732" w:rsidP="007D2732">
      <w:pPr>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）雨水或地下水應以幫浦抽出或另設水溝攔水等方法有效</w:t>
      </w:r>
      <w:r w:rsidRPr="007D2732">
        <w:rPr>
          <w:rFonts w:ascii="標楷體" w:eastAsia="標楷體" w:hAnsi="標楷體" w:hint="eastAsia"/>
          <w:sz w:val="28"/>
        </w:rPr>
        <w:lastRenderedPageBreak/>
        <w:t>排除。</w:t>
      </w:r>
    </w:p>
    <w:p w:rsidR="007D2732" w:rsidRPr="007D2732" w:rsidRDefault="007D2732" w:rsidP="007D2732">
      <w:pPr>
        <w:spacing w:line="500" w:lineRule="exact"/>
        <w:ind w:leftChars="319" w:left="1393"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）指揮人員設置之時機。</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在車輛必須倒車進入之場所。</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在工地內或道路較難行走之場所。</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堆土場及路肩作業時。</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有土石落下及崩塌之危險場所。</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在公路上駕駛機械作業時。</w:t>
      </w:r>
    </w:p>
    <w:p w:rsidR="007D2732" w:rsidRPr="007D2732" w:rsidRDefault="007D2732" w:rsidP="007D2732">
      <w:pPr>
        <w:numPr>
          <w:ilvl w:val="0"/>
          <w:numId w:val="70"/>
        </w:numPr>
        <w:spacing w:line="500" w:lineRule="exact"/>
        <w:rPr>
          <w:rFonts w:ascii="標楷體" w:eastAsia="標楷體" w:hAnsi="標楷體" w:hint="eastAsia"/>
          <w:sz w:val="28"/>
        </w:rPr>
      </w:pPr>
      <w:r w:rsidRPr="007D2732">
        <w:rPr>
          <w:rFonts w:ascii="標楷體" w:eastAsia="標楷體" w:hAnsi="標楷體" w:hint="eastAsia"/>
          <w:sz w:val="28"/>
        </w:rPr>
        <w:t>工程作業管制</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）噪音污染防治措施</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施工時盡量採用低噪音之機械。</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加強施工機具之定期保養維修工作。</w:t>
      </w:r>
    </w:p>
    <w:p w:rsidR="007D2732" w:rsidRPr="007D2732" w:rsidRDefault="007D2732" w:rsidP="007D2732">
      <w:pPr>
        <w:numPr>
          <w:ilvl w:val="2"/>
          <w:numId w:val="70"/>
        </w:numPr>
        <w:spacing w:line="500" w:lineRule="exact"/>
        <w:rPr>
          <w:rFonts w:ascii="標楷體" w:eastAsia="標楷體" w:hAnsi="標楷體" w:hint="eastAsia"/>
          <w:sz w:val="28"/>
        </w:rPr>
      </w:pPr>
      <w:r w:rsidRPr="007D2732">
        <w:rPr>
          <w:rFonts w:ascii="標楷體" w:eastAsia="標楷體" w:hAnsi="標楷體" w:hint="eastAsia"/>
          <w:sz w:val="28"/>
        </w:rPr>
        <w:t>禁止或避免大規模使用高噪音機械於清晨或深夜等寧靜時段施工。</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）振動防治措施</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於清晨及</w:t>
      </w:r>
      <w:proofErr w:type="gramStart"/>
      <w:r w:rsidRPr="007D2732">
        <w:rPr>
          <w:rFonts w:ascii="標楷體" w:eastAsia="標楷體" w:hAnsi="標楷體" w:hint="eastAsia"/>
          <w:sz w:val="28"/>
        </w:rPr>
        <w:t>深夜深夜</w:t>
      </w:r>
      <w:proofErr w:type="gramEnd"/>
      <w:r w:rsidRPr="007D2732">
        <w:rPr>
          <w:rFonts w:ascii="標楷體" w:eastAsia="標楷體" w:hAnsi="標楷體" w:hint="eastAsia"/>
          <w:sz w:val="28"/>
        </w:rPr>
        <w:t>時段禁止使用高振動機械施工。</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限制裝土卡車之</w:t>
      </w:r>
      <w:proofErr w:type="gramStart"/>
      <w:r w:rsidRPr="007D2732">
        <w:rPr>
          <w:rFonts w:ascii="標楷體" w:eastAsia="標楷體" w:hAnsi="標楷體" w:hint="eastAsia"/>
          <w:sz w:val="28"/>
        </w:rPr>
        <w:t>裝土量及</w:t>
      </w:r>
      <w:proofErr w:type="gramEnd"/>
      <w:r w:rsidRPr="007D2732">
        <w:rPr>
          <w:rFonts w:ascii="標楷體" w:eastAsia="標楷體" w:hAnsi="標楷體" w:hint="eastAsia"/>
          <w:sz w:val="28"/>
        </w:rPr>
        <w:t>行車速度，以減少交通運輸振動能量可能帶來之影響。</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）空氣污染防治措施</w:t>
      </w:r>
    </w:p>
    <w:p w:rsidR="007D2732" w:rsidRPr="007D2732" w:rsidRDefault="007D2732" w:rsidP="007D2732">
      <w:pPr>
        <w:spacing w:line="500" w:lineRule="exact"/>
        <w:ind w:leftChars="511" w:left="1537" w:hangingChars="111" w:hanging="311"/>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工程車應避免廢土與泥土之洩漏，同時工程車出施工區前應先清理輪胎上之泥土，並加以覆蓋，避免塵土污染。</w:t>
      </w:r>
    </w:p>
    <w:p w:rsidR="007D2732" w:rsidRPr="007D2732" w:rsidRDefault="007D2732" w:rsidP="007D2732">
      <w:pPr>
        <w:spacing w:line="500" w:lineRule="exact"/>
        <w:ind w:leftChars="511" w:left="1537" w:hangingChars="111" w:hanging="311"/>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施工機具與車輛監督定期維修保養，避免不當操作，排放過量廢氣。</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施工區督導勤於灑水，以有效降低塵土之飛揚。</w:t>
      </w:r>
    </w:p>
    <w:p w:rsidR="007D2732" w:rsidRPr="007D2732" w:rsidRDefault="007D2732">
      <w:pPr>
        <w:spacing w:line="500" w:lineRule="exact"/>
        <w:ind w:left="1440"/>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工區內不得燃燒廢棄物污染空氣。</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）水污染防治措施</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路幅開挖時，做好邊坡穩定工作及排水設施，避免邊坡崩塌及大雨時產生土壤沖刷，造成污染。</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5</w:t>
      </w:r>
      <w:r w:rsidRPr="007D2732">
        <w:rPr>
          <w:rFonts w:ascii="標楷體" w:eastAsia="標楷體" w:hAnsi="標楷體" w:hint="eastAsia"/>
          <w:sz w:val="28"/>
        </w:rPr>
        <w:t>）交通環境影響防治</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對於施工車輛，規劃行駛車道及時間帶，並</w:t>
      </w:r>
      <w:bookmarkStart w:id="0" w:name="_GoBack"/>
      <w:bookmarkEnd w:id="0"/>
      <w:r w:rsidRPr="007D2732">
        <w:rPr>
          <w:rFonts w:ascii="標楷體" w:eastAsia="標楷體" w:hAnsi="標楷體" w:hint="eastAsia"/>
          <w:sz w:val="28"/>
        </w:rPr>
        <w:t>限制行車速度。</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三、橋樑工程作業管制</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）噪音防止措施</w:t>
      </w:r>
    </w:p>
    <w:p w:rsidR="007D2732" w:rsidRPr="007D2732" w:rsidRDefault="007D2732" w:rsidP="007D2732">
      <w:pPr>
        <w:numPr>
          <w:ilvl w:val="2"/>
          <w:numId w:val="65"/>
        </w:numPr>
        <w:spacing w:line="500" w:lineRule="exact"/>
        <w:rPr>
          <w:rFonts w:ascii="標楷體" w:eastAsia="標楷體" w:hAnsi="標楷體" w:hint="eastAsia"/>
          <w:sz w:val="28"/>
        </w:rPr>
      </w:pPr>
      <w:r w:rsidRPr="007D2732">
        <w:rPr>
          <w:rFonts w:ascii="標楷體" w:eastAsia="標楷體" w:hAnsi="標楷體" w:hint="eastAsia"/>
          <w:sz w:val="28"/>
        </w:rPr>
        <w:t>本工程施工採用新式低噪音施工機械。</w:t>
      </w:r>
    </w:p>
    <w:p w:rsidR="007D2732" w:rsidRPr="007D2732" w:rsidRDefault="007D2732" w:rsidP="007D2732">
      <w:pPr>
        <w:numPr>
          <w:ilvl w:val="2"/>
          <w:numId w:val="65"/>
        </w:numPr>
        <w:spacing w:line="500" w:lineRule="exact"/>
        <w:rPr>
          <w:rFonts w:ascii="標楷體" w:eastAsia="標楷體" w:hAnsi="標楷體" w:hint="eastAsia"/>
          <w:sz w:val="28"/>
        </w:rPr>
      </w:pPr>
      <w:r w:rsidRPr="007D2732">
        <w:rPr>
          <w:rFonts w:ascii="標楷體" w:eastAsia="標楷體" w:hAnsi="標楷體" w:hint="eastAsia"/>
          <w:sz w:val="28"/>
        </w:rPr>
        <w:t>施工機械操作時應小心運轉避免超載。</w:t>
      </w:r>
    </w:p>
    <w:p w:rsidR="007D2732" w:rsidRPr="007D2732" w:rsidRDefault="007D2732" w:rsidP="007D2732">
      <w:pPr>
        <w:numPr>
          <w:ilvl w:val="2"/>
          <w:numId w:val="65"/>
        </w:numPr>
        <w:spacing w:line="500" w:lineRule="exact"/>
        <w:rPr>
          <w:rFonts w:ascii="標楷體" w:eastAsia="標楷體" w:hAnsi="標楷體" w:hint="eastAsia"/>
          <w:sz w:val="28"/>
        </w:rPr>
      </w:pPr>
      <w:r w:rsidRPr="007D2732">
        <w:rPr>
          <w:rFonts w:ascii="標楷體" w:eastAsia="標楷體" w:hAnsi="標楷體" w:hint="eastAsia"/>
          <w:sz w:val="28"/>
        </w:rPr>
        <w:t>施工前應先用挖土機等鑽孔</w:t>
      </w:r>
      <w:proofErr w:type="gramStart"/>
      <w:r w:rsidRPr="007D2732">
        <w:rPr>
          <w:rFonts w:ascii="標楷體" w:eastAsia="標楷體" w:hAnsi="標楷體" w:hint="eastAsia"/>
          <w:sz w:val="28"/>
        </w:rPr>
        <w:t>後吊放插置</w:t>
      </w:r>
      <w:proofErr w:type="gramEnd"/>
      <w:r w:rsidRPr="007D2732">
        <w:rPr>
          <w:rFonts w:ascii="標楷體" w:eastAsia="標楷體" w:hAnsi="標楷體" w:hint="eastAsia"/>
          <w:sz w:val="28"/>
        </w:rPr>
        <w:t>，以減少打樁次數。</w:t>
      </w:r>
    </w:p>
    <w:p w:rsidR="007D2732" w:rsidRPr="007D2732" w:rsidRDefault="007D2732" w:rsidP="007D2732">
      <w:pPr>
        <w:numPr>
          <w:ilvl w:val="2"/>
          <w:numId w:val="65"/>
        </w:numPr>
        <w:spacing w:line="500" w:lineRule="exact"/>
        <w:rPr>
          <w:rFonts w:ascii="標楷體" w:eastAsia="標楷體" w:hAnsi="標楷體" w:hint="eastAsia"/>
          <w:sz w:val="28"/>
        </w:rPr>
      </w:pPr>
      <w:r w:rsidRPr="007D2732">
        <w:rPr>
          <w:rFonts w:ascii="標楷體" w:eastAsia="標楷體" w:hAnsi="標楷體" w:hint="eastAsia"/>
          <w:sz w:val="28"/>
        </w:rPr>
        <w:t>停車時應關閉引擎。</w:t>
      </w:r>
    </w:p>
    <w:p w:rsidR="007D2732" w:rsidRPr="007D2732" w:rsidRDefault="007D2732" w:rsidP="007D2732">
      <w:pPr>
        <w:numPr>
          <w:ilvl w:val="2"/>
          <w:numId w:val="65"/>
        </w:numPr>
        <w:spacing w:line="500" w:lineRule="exact"/>
        <w:rPr>
          <w:rFonts w:ascii="標楷體" w:eastAsia="標楷體" w:hAnsi="標楷體" w:hint="eastAsia"/>
          <w:sz w:val="28"/>
        </w:rPr>
      </w:pPr>
      <w:r w:rsidRPr="007D2732">
        <w:rPr>
          <w:rFonts w:ascii="標楷體" w:eastAsia="標楷體" w:hAnsi="標楷體" w:hint="eastAsia"/>
          <w:sz w:val="28"/>
        </w:rPr>
        <w:t>泵浦之安置場所應選擇干擾最低之地點。</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）振動防治措施</w:t>
      </w:r>
    </w:p>
    <w:p w:rsidR="007D2732" w:rsidRPr="007D2732" w:rsidRDefault="007D2732">
      <w:pPr>
        <w:spacing w:line="500" w:lineRule="exact"/>
        <w:ind w:left="1680"/>
        <w:rPr>
          <w:rFonts w:ascii="標楷體" w:eastAsia="標楷體" w:hAnsi="標楷體" w:hint="eastAsia"/>
          <w:sz w:val="28"/>
        </w:rPr>
      </w:pPr>
      <w:r w:rsidRPr="007D2732">
        <w:rPr>
          <w:rFonts w:ascii="標楷體" w:eastAsia="標楷體" w:hAnsi="標楷體" w:hint="eastAsia"/>
          <w:sz w:val="28"/>
        </w:rPr>
        <w:t>盡量避免於清晨及深夜時段大規模使用高振動機械施工。</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）空氣污染防治措施</w:t>
      </w:r>
    </w:p>
    <w:p w:rsidR="007D2732" w:rsidRPr="007D2732" w:rsidRDefault="007D2732" w:rsidP="007D2732">
      <w:pPr>
        <w:spacing w:line="500" w:lineRule="exact"/>
        <w:ind w:leftChars="575" w:left="1694" w:hangingChars="112" w:hanging="314"/>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基樁、基礎工程、鑽掘、開挖之廢土在運送過程中應避免洩漏，同時工程車出施工區前應先清理輪胎上之泥土，並加以覆蓋。</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對施工區場地附近道路將週期性以清潔車實施灑水及清掃工作。</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施工機具重機械排放之廢氣需符合空氣污染排放標準之規則。</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施工機械與車輛將督導定期保養，防止不當操作排放過量廢氣。</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工區不得燃燒廢棄物。</w:t>
      </w:r>
    </w:p>
    <w:p w:rsidR="007D2732" w:rsidRPr="007D2732" w:rsidRDefault="007D2732" w:rsidP="007D2732">
      <w:pPr>
        <w:spacing w:line="500" w:lineRule="exact"/>
        <w:ind w:leftChars="575" w:left="1694" w:hangingChars="112" w:hanging="314"/>
        <w:jc w:val="both"/>
        <w:rPr>
          <w:rFonts w:ascii="標楷體" w:eastAsia="標楷體" w:hAnsi="標楷體" w:hint="eastAsia"/>
          <w:sz w:val="28"/>
        </w:rPr>
      </w:pPr>
      <w:r w:rsidRPr="007D2732">
        <w:rPr>
          <w:rFonts w:ascii="標楷體" w:eastAsia="標楷體" w:hAnsi="標楷體"/>
          <w:sz w:val="28"/>
        </w:rPr>
        <w:t>f.</w:t>
      </w:r>
      <w:r w:rsidRPr="007D2732">
        <w:rPr>
          <w:rFonts w:ascii="標楷體" w:eastAsia="標楷體" w:hAnsi="標楷體" w:hint="eastAsia"/>
          <w:sz w:val="28"/>
        </w:rPr>
        <w:t>針對施工路斷做好交通維持及改道計劃與工程車行駛路線與時間，避免車流阻塞，排出更多污染物。</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4</w:t>
      </w:r>
      <w:r w:rsidRPr="007D2732">
        <w:rPr>
          <w:rFonts w:ascii="標楷體" w:eastAsia="標楷體" w:hAnsi="標楷體" w:hint="eastAsia"/>
          <w:sz w:val="28"/>
        </w:rPr>
        <w:t>）污水污泥防治措施</w:t>
      </w:r>
    </w:p>
    <w:p w:rsidR="007D2732" w:rsidRPr="007D2732" w:rsidRDefault="007D2732" w:rsidP="007D2732">
      <w:pPr>
        <w:spacing w:line="500" w:lineRule="exact"/>
        <w:ind w:leftChars="576" w:left="1693" w:hangingChars="111" w:hanging="311"/>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施工道路設置適當的排水設施，避免沖蝕，同時應盡量遠離水道。</w:t>
      </w:r>
    </w:p>
    <w:p w:rsidR="007D2732" w:rsidRPr="007D2732" w:rsidRDefault="007D2732" w:rsidP="007D2732">
      <w:pPr>
        <w:spacing w:line="500" w:lineRule="exact"/>
        <w:ind w:leftChars="576" w:left="1693" w:hangingChars="111" w:hanging="311"/>
        <w:jc w:val="both"/>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基樁、基礎工程作業之水泥等，先將沉澱過濾置符合放流水標準後，</w:t>
      </w:r>
      <w:proofErr w:type="gramStart"/>
      <w:r w:rsidRPr="007D2732">
        <w:rPr>
          <w:rFonts w:ascii="標楷體" w:eastAsia="標楷體" w:hAnsi="標楷體" w:hint="eastAsia"/>
          <w:sz w:val="28"/>
        </w:rPr>
        <w:t>才排入</w:t>
      </w:r>
      <w:proofErr w:type="gramEnd"/>
      <w:r w:rsidRPr="007D2732">
        <w:rPr>
          <w:rFonts w:ascii="標楷體" w:eastAsia="標楷體" w:hAnsi="標楷體" w:hint="eastAsia"/>
          <w:sz w:val="28"/>
        </w:rPr>
        <w:t>河流或地下水道。</w:t>
      </w:r>
    </w:p>
    <w:p w:rsidR="007D2732" w:rsidRPr="007D2732" w:rsidRDefault="007D2732" w:rsidP="007D2732">
      <w:pPr>
        <w:spacing w:line="500" w:lineRule="exact"/>
        <w:ind w:leftChars="576" w:left="1693" w:hangingChars="111" w:hanging="311"/>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施工車輛及機具應定期保養，以避免漏油、機油、潤滑油等污染環境。各種建材之廢料及垃圾等應定期清理，不得堆置河川</w:t>
      </w:r>
      <w:proofErr w:type="gramStart"/>
      <w:r w:rsidRPr="007D2732">
        <w:rPr>
          <w:rFonts w:ascii="標楷體" w:eastAsia="標楷體" w:hAnsi="標楷體" w:hint="eastAsia"/>
          <w:sz w:val="28"/>
        </w:rPr>
        <w:t>沿岸，</w:t>
      </w:r>
      <w:proofErr w:type="gramEnd"/>
      <w:r w:rsidRPr="007D2732">
        <w:rPr>
          <w:rFonts w:ascii="標楷體" w:eastAsia="標楷體" w:hAnsi="標楷體" w:hint="eastAsia"/>
          <w:sz w:val="28"/>
        </w:rPr>
        <w:t>以免滲漏水注入河川，污染水質。</w:t>
      </w:r>
    </w:p>
    <w:p w:rsidR="007D2732" w:rsidRPr="007D2732" w:rsidRDefault="007D2732" w:rsidP="007D2732">
      <w:pPr>
        <w:spacing w:line="500" w:lineRule="exact"/>
        <w:ind w:leftChars="576" w:left="1693" w:hangingChars="111" w:hanging="311"/>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做好水土保持工作避免土地泥沙被雨水沖出污染環境。</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 xml:space="preserve">）交通環境之管理與措施 </w:t>
      </w:r>
    </w:p>
    <w:p w:rsidR="007D2732" w:rsidRPr="007D2732" w:rsidRDefault="007D2732">
      <w:pPr>
        <w:pStyle w:val="2"/>
        <w:spacing w:line="500" w:lineRule="exact"/>
        <w:rPr>
          <w:rFonts w:hAnsi="標楷體" w:hint="eastAsia"/>
        </w:rPr>
      </w:pPr>
      <w:r w:rsidRPr="007D2732">
        <w:rPr>
          <w:rFonts w:hAnsi="標楷體" w:hint="eastAsia"/>
        </w:rPr>
        <w:t>施工車輛之進出及車道封閉及造成交通干擾之主要因素，因此減少對環境的影響有下列措施：</w:t>
      </w:r>
    </w:p>
    <w:p w:rsidR="007D2732" w:rsidRPr="007D2732" w:rsidRDefault="007D2732" w:rsidP="007D2732">
      <w:pPr>
        <w:tabs>
          <w:tab w:val="left" w:pos="2024"/>
        </w:tabs>
        <w:spacing w:line="500" w:lineRule="exact"/>
        <w:ind w:leftChars="576" w:left="1693" w:hangingChars="111" w:hanging="311"/>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規劃完善的交通維持計劃，以及施工車輛進出工區之動線，以減低對交通的影響。</w:t>
      </w:r>
    </w:p>
    <w:p w:rsidR="007D2732" w:rsidRPr="007D2732" w:rsidRDefault="007D2732" w:rsidP="007D2732">
      <w:pPr>
        <w:tabs>
          <w:tab w:val="left" w:pos="2024"/>
        </w:tabs>
        <w:spacing w:line="500" w:lineRule="exact"/>
        <w:ind w:leftChars="576" w:left="1693" w:hangingChars="111" w:hanging="311"/>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於工區出入口及重要路口派員指揮交通。</w:t>
      </w:r>
    </w:p>
    <w:p w:rsidR="007D2732" w:rsidRPr="007D2732" w:rsidRDefault="007D2732" w:rsidP="007D2732">
      <w:pPr>
        <w:tabs>
          <w:tab w:val="left" w:pos="2024"/>
        </w:tabs>
        <w:spacing w:line="500" w:lineRule="exact"/>
        <w:ind w:leftChars="576" w:left="1693" w:hangingChars="111" w:hanging="311"/>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施工車輛使出工區時應確實將污染物清理乾淨。載運廢棄物若不慎掉落於路面，應立即處理。</w:t>
      </w:r>
    </w:p>
    <w:p w:rsidR="007D2732" w:rsidRPr="007D2732" w:rsidRDefault="007D2732" w:rsidP="007D2732">
      <w:pPr>
        <w:tabs>
          <w:tab w:val="left" w:pos="2024"/>
        </w:tabs>
        <w:spacing w:line="500" w:lineRule="exact"/>
        <w:ind w:leftChars="576" w:left="1693" w:hangingChars="111" w:hanging="311"/>
        <w:jc w:val="both"/>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工區內及附近道路將督導勤於灑水，以降低塵土飛揚污染環境。</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四、路工工程作業管制</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）噪音振動防治措施</w:t>
      </w:r>
    </w:p>
    <w:p w:rsidR="007D2732" w:rsidRPr="007D2732" w:rsidRDefault="007D2732" w:rsidP="007D2732">
      <w:pPr>
        <w:numPr>
          <w:ilvl w:val="2"/>
          <w:numId w:val="64"/>
        </w:numPr>
        <w:spacing w:line="500" w:lineRule="exact"/>
        <w:rPr>
          <w:rFonts w:ascii="標楷體" w:eastAsia="標楷體" w:hAnsi="標楷體" w:hint="eastAsia"/>
          <w:sz w:val="28"/>
        </w:rPr>
      </w:pPr>
      <w:r w:rsidRPr="007D2732">
        <w:rPr>
          <w:rFonts w:ascii="標楷體" w:eastAsia="標楷體" w:hAnsi="標楷體" w:hint="eastAsia"/>
          <w:sz w:val="28"/>
        </w:rPr>
        <w:t>採用低音量發電機及壓縮機。</w:t>
      </w:r>
    </w:p>
    <w:p w:rsidR="007D2732" w:rsidRPr="007D2732" w:rsidRDefault="007D2732" w:rsidP="007D2732">
      <w:pPr>
        <w:numPr>
          <w:ilvl w:val="2"/>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各廠牌同型施工機械，及操作方法會產生不同之噪音，應採用低噪音施工機械即按</w:t>
      </w:r>
      <w:proofErr w:type="gramStart"/>
      <w:r w:rsidRPr="007D2732">
        <w:rPr>
          <w:rFonts w:ascii="標楷體" w:eastAsia="標楷體" w:hAnsi="標楷體" w:hint="eastAsia"/>
          <w:sz w:val="28"/>
        </w:rPr>
        <w:t>正常部驟操作</w:t>
      </w:r>
      <w:proofErr w:type="gramEnd"/>
      <w:r w:rsidRPr="007D2732">
        <w:rPr>
          <w:rFonts w:ascii="標楷體" w:eastAsia="標楷體" w:hAnsi="標楷體" w:hint="eastAsia"/>
          <w:sz w:val="28"/>
        </w:rPr>
        <w:t>。</w:t>
      </w:r>
    </w:p>
    <w:p w:rsidR="007D2732" w:rsidRPr="007D2732" w:rsidRDefault="007D2732" w:rsidP="007D2732">
      <w:pPr>
        <w:numPr>
          <w:ilvl w:val="2"/>
          <w:numId w:val="64"/>
        </w:numPr>
        <w:spacing w:line="500" w:lineRule="exact"/>
        <w:jc w:val="both"/>
        <w:rPr>
          <w:rFonts w:ascii="標楷體" w:eastAsia="標楷體" w:hAnsi="標楷體" w:hint="eastAsia"/>
          <w:sz w:val="28"/>
        </w:rPr>
      </w:pPr>
      <w:r w:rsidRPr="007D2732">
        <w:rPr>
          <w:rFonts w:ascii="標楷體" w:eastAsia="標楷體" w:hAnsi="標楷體" w:hint="eastAsia"/>
          <w:sz w:val="28"/>
        </w:rPr>
        <w:t>改善施工機械，加裝消音器以電力驅動代替燃油驅動，以振動代替敲擊。對特殊高噪音施工機械，設置臨時</w:t>
      </w:r>
      <w:r w:rsidRPr="007D2732">
        <w:rPr>
          <w:rFonts w:ascii="標楷體" w:eastAsia="標楷體" w:hAnsi="標楷體" w:hint="eastAsia"/>
          <w:sz w:val="28"/>
        </w:rPr>
        <w:lastRenderedPageBreak/>
        <w:t>防音圍籬。</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）空氣污染防治措施</w:t>
      </w:r>
    </w:p>
    <w:p w:rsidR="007D2732" w:rsidRPr="007D2732" w:rsidRDefault="007D2732" w:rsidP="007D2732">
      <w:pPr>
        <w:spacing w:line="500" w:lineRule="exact"/>
        <w:ind w:leftChars="575" w:left="1694" w:hangingChars="112" w:hanging="314"/>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路床</w:t>
      </w:r>
      <w:proofErr w:type="gramStart"/>
      <w:r w:rsidRPr="007D2732">
        <w:rPr>
          <w:rFonts w:ascii="標楷體" w:eastAsia="標楷體" w:hAnsi="標楷體" w:hint="eastAsia"/>
          <w:sz w:val="28"/>
        </w:rPr>
        <w:t>土方與級配料</w:t>
      </w:r>
      <w:proofErr w:type="gramEnd"/>
      <w:r w:rsidRPr="007D2732">
        <w:rPr>
          <w:rFonts w:ascii="標楷體" w:eastAsia="標楷體" w:hAnsi="標楷體" w:hint="eastAsia"/>
          <w:sz w:val="28"/>
        </w:rPr>
        <w:t>的裝卸、整平、壓實過程中應盡量避免塵土飛揚，造成污染。</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施工機械加強保養維護及汰舊換新。</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不得棄置與堆放產生惡臭或有毒之物。</w:t>
      </w:r>
    </w:p>
    <w:p w:rsidR="007D2732" w:rsidRPr="007D2732" w:rsidRDefault="007D2732" w:rsidP="007D2732">
      <w:pPr>
        <w:spacing w:line="500" w:lineRule="exact"/>
        <w:ind w:leftChars="575" w:left="1694" w:hangingChars="112" w:hanging="314"/>
        <w:jc w:val="both"/>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裝載材料或廢料、廢土卡車於工區內行駛將督導減速慢行。</w:t>
      </w:r>
    </w:p>
    <w:p w:rsidR="007D2732" w:rsidRPr="007D2732" w:rsidRDefault="007D2732" w:rsidP="007D2732">
      <w:pPr>
        <w:spacing w:line="500" w:lineRule="exact"/>
        <w:ind w:leftChars="575" w:left="1694" w:hangingChars="112" w:hanging="314"/>
        <w:jc w:val="both"/>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工區之泥土裸露部分保持一定濕度，以防塵土散佈，工區附近道路有塵土飛揚之虞時，應立即處理。</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）水污染防治措施</w:t>
      </w:r>
    </w:p>
    <w:p w:rsidR="007D2732" w:rsidRPr="007D2732" w:rsidRDefault="007D2732" w:rsidP="007D2732">
      <w:pPr>
        <w:tabs>
          <w:tab w:val="left" w:pos="2208"/>
        </w:tabs>
        <w:spacing w:line="500" w:lineRule="exact"/>
        <w:ind w:leftChars="639" w:left="1848" w:hangingChars="112" w:hanging="314"/>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規劃完善的施工排水計劃，以免灌漿作業過程中，洩漏的廢泥水污染環境。</w:t>
      </w:r>
    </w:p>
    <w:p w:rsidR="007D2732" w:rsidRPr="007D2732" w:rsidRDefault="007D2732" w:rsidP="007D2732">
      <w:pPr>
        <w:tabs>
          <w:tab w:val="left" w:pos="2208"/>
        </w:tabs>
        <w:spacing w:line="500" w:lineRule="exact"/>
        <w:ind w:leftChars="639" w:left="1848" w:hangingChars="112" w:hanging="314"/>
        <w:jc w:val="both"/>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施工所及工寮附近四周環境衛生清潔及衛浴設備，定期派員清掃。</w:t>
      </w:r>
    </w:p>
    <w:p w:rsidR="007D2732" w:rsidRPr="007D2732" w:rsidRDefault="007D2732" w:rsidP="007D2732">
      <w:pPr>
        <w:tabs>
          <w:tab w:val="left" w:pos="2208"/>
        </w:tabs>
        <w:spacing w:line="500" w:lineRule="exact"/>
        <w:ind w:leftChars="639" w:left="1848" w:hangingChars="112" w:hanging="314"/>
        <w:jc w:val="both"/>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工區內每日產生之垃圾如便當盒、塑膠袋等，派人清掃集中處理，放置指定地點由</w:t>
      </w:r>
      <w:proofErr w:type="gramStart"/>
      <w:r w:rsidRPr="007D2732">
        <w:rPr>
          <w:rFonts w:ascii="標楷體" w:eastAsia="標楷體" w:hAnsi="標楷體" w:hint="eastAsia"/>
          <w:sz w:val="28"/>
        </w:rPr>
        <w:t>垃圾車運棄</w:t>
      </w:r>
      <w:proofErr w:type="gramEnd"/>
      <w:r w:rsidRPr="007D2732">
        <w:rPr>
          <w:rFonts w:ascii="標楷體" w:eastAsia="標楷體" w:hAnsi="標楷體" w:hint="eastAsia"/>
          <w:sz w:val="28"/>
        </w:rPr>
        <w:t>。</w:t>
      </w:r>
    </w:p>
    <w:p w:rsidR="007D2732" w:rsidRPr="007D2732" w:rsidRDefault="007D2732" w:rsidP="007D2732">
      <w:pPr>
        <w:tabs>
          <w:tab w:val="left" w:pos="2208"/>
        </w:tabs>
        <w:spacing w:line="500" w:lineRule="exact"/>
        <w:ind w:leftChars="639" w:left="1848" w:hangingChars="112" w:hanging="314"/>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工地內污染水流入沉澱池後，再排放於原有水溝。</w:t>
      </w:r>
    </w:p>
    <w:p w:rsidR="007D2732" w:rsidRPr="007D2732" w:rsidRDefault="007D2732" w:rsidP="007D2732">
      <w:pPr>
        <w:tabs>
          <w:tab w:val="left" w:pos="2208"/>
        </w:tabs>
        <w:spacing w:line="500" w:lineRule="exact"/>
        <w:ind w:leftChars="639" w:left="1848" w:hangingChars="112" w:hanging="314"/>
        <w:jc w:val="both"/>
        <w:rPr>
          <w:rFonts w:ascii="標楷體" w:eastAsia="標楷體" w:hAnsi="標楷體" w:hint="eastAsia"/>
          <w:sz w:val="28"/>
        </w:rPr>
      </w:pPr>
      <w:r w:rsidRPr="007D2732">
        <w:rPr>
          <w:rFonts w:ascii="標楷體" w:eastAsia="標楷體" w:hAnsi="標楷體"/>
          <w:sz w:val="28"/>
        </w:rPr>
        <w:t>e.</w:t>
      </w:r>
      <w:r w:rsidRPr="007D2732">
        <w:rPr>
          <w:rFonts w:ascii="標楷體" w:eastAsia="標楷體" w:hAnsi="標楷體" w:hint="eastAsia"/>
          <w:sz w:val="28"/>
        </w:rPr>
        <w:t>瀝青混凝土於施工時主要污染源為施工機具清洗廢水及清洗廢泥水等，前項可依放流水排放標準分析是否需加以特別處理，可導入沉澱池沉澱後排放。</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）交通環境管理</w:t>
      </w:r>
    </w:p>
    <w:p w:rsidR="007D2732" w:rsidRPr="007D2732" w:rsidRDefault="007D2732" w:rsidP="007D2732">
      <w:pPr>
        <w:spacing w:line="500" w:lineRule="exact"/>
        <w:ind w:leftChars="575" w:left="1694" w:hangingChars="112" w:hanging="314"/>
        <w:jc w:val="both"/>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施工車輛進出及車道封閉及造成交通干擾之主要因素，因此規劃完善的交通維持計劃，以及施工車輛進出工區的動線，以減低對交通的影響。</w:t>
      </w:r>
    </w:p>
    <w:p w:rsidR="007D2732" w:rsidRPr="007D2732" w:rsidRDefault="007D2732" w:rsidP="007D2732">
      <w:pPr>
        <w:spacing w:line="500" w:lineRule="exact"/>
        <w:ind w:leftChars="575" w:left="1694" w:hangingChars="112" w:hanging="314"/>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工區出入口車輛轉彎時，可能有泥土或混凝土掉落，派有專人負責。</w:t>
      </w:r>
    </w:p>
    <w:p w:rsidR="007D2732" w:rsidRPr="007D2732" w:rsidRDefault="007D2732">
      <w:pPr>
        <w:spacing w:line="500" w:lineRule="exact"/>
        <w:ind w:left="960"/>
        <w:rPr>
          <w:rFonts w:ascii="標楷體" w:eastAsia="標楷體" w:hAnsi="標楷體" w:hint="eastAsia"/>
          <w:sz w:val="28"/>
        </w:rPr>
      </w:pPr>
      <w:r w:rsidRPr="007D2732">
        <w:rPr>
          <w:rFonts w:ascii="標楷體" w:eastAsia="標楷體" w:hAnsi="標楷體" w:hint="eastAsia"/>
          <w:sz w:val="28"/>
        </w:rPr>
        <w:lastRenderedPageBreak/>
        <w:t>（</w:t>
      </w:r>
      <w:r w:rsidRPr="007D2732">
        <w:rPr>
          <w:rFonts w:ascii="標楷體" w:eastAsia="標楷體" w:hAnsi="標楷體"/>
          <w:sz w:val="28"/>
        </w:rPr>
        <w:t>4</w:t>
      </w:r>
      <w:r w:rsidRPr="007D2732">
        <w:rPr>
          <w:rFonts w:ascii="標楷體" w:eastAsia="標楷體" w:hAnsi="標楷體" w:hint="eastAsia"/>
          <w:sz w:val="28"/>
        </w:rPr>
        <w:t>）廢棄物清理措施</w:t>
      </w:r>
    </w:p>
    <w:p w:rsidR="007D2732" w:rsidRPr="007D2732" w:rsidRDefault="007D2732" w:rsidP="007D2732">
      <w:pPr>
        <w:numPr>
          <w:ilvl w:val="2"/>
          <w:numId w:val="63"/>
        </w:numPr>
        <w:spacing w:line="500" w:lineRule="exact"/>
        <w:rPr>
          <w:rFonts w:ascii="標楷體" w:eastAsia="標楷體" w:hAnsi="標楷體" w:hint="eastAsia"/>
          <w:sz w:val="28"/>
        </w:rPr>
      </w:pPr>
      <w:r w:rsidRPr="007D2732">
        <w:rPr>
          <w:rFonts w:ascii="標楷體" w:eastAsia="標楷體" w:hAnsi="標楷體" w:hint="eastAsia"/>
          <w:sz w:val="28"/>
        </w:rPr>
        <w:t>工程廢料集中後</w:t>
      </w:r>
      <w:proofErr w:type="gramStart"/>
      <w:r w:rsidRPr="007D2732">
        <w:rPr>
          <w:rFonts w:ascii="標楷體" w:eastAsia="標楷體" w:hAnsi="標楷體" w:hint="eastAsia"/>
          <w:sz w:val="28"/>
        </w:rPr>
        <w:t>運棄至</w:t>
      </w:r>
      <w:proofErr w:type="gramEnd"/>
      <w:r w:rsidRPr="007D2732">
        <w:rPr>
          <w:rFonts w:ascii="標楷體" w:eastAsia="標楷體" w:hAnsi="標楷體" w:hint="eastAsia"/>
          <w:sz w:val="28"/>
        </w:rPr>
        <w:t>合法棄置場。</w:t>
      </w:r>
    </w:p>
    <w:p w:rsidR="007D2732" w:rsidRPr="007D2732" w:rsidRDefault="007D2732" w:rsidP="007D2732">
      <w:pPr>
        <w:numPr>
          <w:ilvl w:val="2"/>
          <w:numId w:val="63"/>
        </w:numPr>
        <w:spacing w:line="500" w:lineRule="exact"/>
        <w:jc w:val="both"/>
        <w:rPr>
          <w:rFonts w:ascii="標楷體" w:eastAsia="標楷體" w:hAnsi="標楷體" w:hint="eastAsia"/>
          <w:sz w:val="28"/>
        </w:rPr>
      </w:pPr>
      <w:r w:rsidRPr="007D2732">
        <w:rPr>
          <w:rFonts w:ascii="標楷體" w:eastAsia="標楷體" w:hAnsi="標楷體" w:hint="eastAsia"/>
          <w:sz w:val="28"/>
        </w:rPr>
        <w:t>工程人員產生之垃圾應每天清理乾淨，並集中一處，由</w:t>
      </w:r>
      <w:proofErr w:type="gramStart"/>
      <w:r w:rsidRPr="007D2732">
        <w:rPr>
          <w:rFonts w:ascii="標楷體" w:eastAsia="標楷體" w:hAnsi="標楷體" w:hint="eastAsia"/>
          <w:sz w:val="28"/>
        </w:rPr>
        <w:t>垃圾車運棄</w:t>
      </w:r>
      <w:proofErr w:type="gramEnd"/>
      <w:r w:rsidRPr="007D2732">
        <w:rPr>
          <w:rFonts w:ascii="標楷體" w:eastAsia="標楷體" w:hAnsi="標楷體" w:hint="eastAsia"/>
          <w:sz w:val="28"/>
        </w:rPr>
        <w:t>。</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五、物料堆放場管制</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）營造用各類材之儲存堆積及排列，應井然有序，且不得儲存於妨礙交通之處，各單位應於物料堆放場附近設置警告標示，護圍及防火設施（備），鋼筋均堆放於工區內之堆置場，加工完成後再運送至現場施工。</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）一般材料之儲存，應妥為計畫，不得妨礙火警警報器、滅火器、緊急設備、通道、電源開關等緊急設備之使用狀態。</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）鋼筋儲存之場所，應為兼顧地面，</w:t>
      </w:r>
      <w:proofErr w:type="gramStart"/>
      <w:r w:rsidRPr="007D2732">
        <w:rPr>
          <w:rFonts w:ascii="標楷體" w:eastAsia="標楷體" w:hAnsi="標楷體" w:hint="eastAsia"/>
          <w:sz w:val="28"/>
        </w:rPr>
        <w:t>各堆鋼材</w:t>
      </w:r>
      <w:proofErr w:type="gramEnd"/>
      <w:r w:rsidRPr="007D2732">
        <w:rPr>
          <w:rFonts w:ascii="標楷體" w:eastAsia="標楷體" w:hAnsi="標楷體" w:hint="eastAsia"/>
          <w:sz w:val="28"/>
        </w:rPr>
        <w:t>之間應有適當之距離，鋼材放置地點，應盡量避免在電線下方或上方。</w:t>
      </w:r>
    </w:p>
    <w:p w:rsidR="007D2732" w:rsidRPr="007D2732" w:rsidRDefault="007D2732" w:rsidP="007D2732">
      <w:pPr>
        <w:spacing w:line="500" w:lineRule="exact"/>
        <w:ind w:leftChars="191" w:left="1085"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w:t>
      </w:r>
      <w:proofErr w:type="gramStart"/>
      <w:r w:rsidRPr="007D2732">
        <w:rPr>
          <w:rFonts w:ascii="標楷體" w:eastAsia="標楷體" w:hAnsi="標楷體" w:hint="eastAsia"/>
          <w:sz w:val="28"/>
        </w:rPr>
        <w:t>物料架之</w:t>
      </w:r>
      <w:proofErr w:type="gramEnd"/>
      <w:r w:rsidRPr="007D2732">
        <w:rPr>
          <w:rFonts w:ascii="標楷體" w:eastAsia="標楷體" w:hAnsi="標楷體" w:hint="eastAsia"/>
          <w:sz w:val="28"/>
        </w:rPr>
        <w:t>上端不宜放置</w:t>
      </w:r>
      <w:proofErr w:type="gramStart"/>
      <w:r w:rsidRPr="007D2732">
        <w:rPr>
          <w:rFonts w:ascii="標楷體" w:eastAsia="標楷體" w:hAnsi="標楷體" w:hint="eastAsia"/>
          <w:sz w:val="28"/>
        </w:rPr>
        <w:t>太</w:t>
      </w:r>
      <w:proofErr w:type="gramEnd"/>
      <w:r w:rsidRPr="007D2732">
        <w:rPr>
          <w:rFonts w:ascii="標楷體" w:eastAsia="標楷體" w:hAnsi="標楷體" w:hint="eastAsia"/>
          <w:sz w:val="28"/>
        </w:rPr>
        <w:t>重物料以免傾倒傷人。</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）鋼材之儲存，應注意預防傾倒、滾落，必要時應以纜索等加以束縛。</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）砂石等應置於人員易於進退之處，避免置於上方有電線通過或接近電線之處。</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）材料之儲存，應置於穩固、平坦處，並</w:t>
      </w:r>
      <w:proofErr w:type="gramStart"/>
      <w:r w:rsidRPr="007D2732">
        <w:rPr>
          <w:rFonts w:ascii="標楷體" w:eastAsia="標楷體" w:hAnsi="標楷體" w:hint="eastAsia"/>
          <w:sz w:val="28"/>
        </w:rPr>
        <w:t>整齊靠緊妥為</w:t>
      </w:r>
      <w:proofErr w:type="gramEnd"/>
      <w:r w:rsidRPr="007D2732">
        <w:rPr>
          <w:rFonts w:ascii="標楷體" w:eastAsia="標楷體" w:hAnsi="標楷體" w:hint="eastAsia"/>
          <w:sz w:val="28"/>
        </w:rPr>
        <w:t>堆置，且不得超過地面容許承載重量。</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w:t>
      </w:r>
      <w:proofErr w:type="gramStart"/>
      <w:r w:rsidRPr="007D2732">
        <w:rPr>
          <w:rFonts w:ascii="標楷體" w:eastAsia="標楷體" w:hAnsi="標楷體" w:hint="eastAsia"/>
          <w:sz w:val="28"/>
        </w:rPr>
        <w:t>管料之</w:t>
      </w:r>
      <w:proofErr w:type="gramEnd"/>
      <w:r w:rsidRPr="007D2732">
        <w:rPr>
          <w:rFonts w:ascii="標楷體" w:eastAsia="標楷體" w:hAnsi="標楷體" w:hint="eastAsia"/>
          <w:sz w:val="28"/>
        </w:rPr>
        <w:t>儲存應依規格大小及長度予以分別排列，</w:t>
      </w:r>
      <w:proofErr w:type="gramStart"/>
      <w:r w:rsidRPr="007D2732">
        <w:rPr>
          <w:rFonts w:ascii="標楷體" w:eastAsia="標楷體" w:hAnsi="標楷體" w:hint="eastAsia"/>
          <w:sz w:val="28"/>
        </w:rPr>
        <w:t>俾使取</w:t>
      </w:r>
      <w:proofErr w:type="gramEnd"/>
      <w:r w:rsidRPr="007D2732">
        <w:rPr>
          <w:rFonts w:ascii="標楷體" w:eastAsia="標楷體" w:hAnsi="標楷體" w:hint="eastAsia"/>
          <w:sz w:val="28"/>
        </w:rPr>
        <w:t>用不得接近上方有電線之處。</w:t>
      </w:r>
    </w:p>
    <w:p w:rsidR="007D2732" w:rsidRPr="007D2732" w:rsidRDefault="007D2732" w:rsidP="007D2732">
      <w:pPr>
        <w:spacing w:line="500" w:lineRule="exact"/>
        <w:ind w:leftChars="191" w:left="1085"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w:t>
      </w:r>
      <w:proofErr w:type="gramStart"/>
      <w:r w:rsidRPr="007D2732">
        <w:rPr>
          <w:rFonts w:ascii="標楷體" w:eastAsia="標楷體" w:hAnsi="標楷體" w:hint="eastAsia"/>
          <w:sz w:val="28"/>
        </w:rPr>
        <w:t>管料之</w:t>
      </w:r>
      <w:proofErr w:type="gramEnd"/>
      <w:r w:rsidRPr="007D2732">
        <w:rPr>
          <w:rFonts w:ascii="標楷體" w:eastAsia="標楷體" w:hAnsi="標楷體" w:hint="eastAsia"/>
          <w:sz w:val="28"/>
        </w:rPr>
        <w:t>儲存分層疊好，每層中應置</w:t>
      </w:r>
      <w:proofErr w:type="gramStart"/>
      <w:r w:rsidRPr="007D2732">
        <w:rPr>
          <w:rFonts w:ascii="標楷體" w:eastAsia="標楷體" w:hAnsi="標楷體" w:hint="eastAsia"/>
          <w:sz w:val="28"/>
        </w:rPr>
        <w:t>一</w:t>
      </w:r>
      <w:proofErr w:type="gramEnd"/>
      <w:r w:rsidRPr="007D2732">
        <w:rPr>
          <w:rFonts w:ascii="標楷體" w:eastAsia="標楷體" w:hAnsi="標楷體" w:hint="eastAsia"/>
          <w:sz w:val="28"/>
        </w:rPr>
        <w:t>隔板，以減少壓力，並應防止管子滑出。</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六、擋土支撐作業管制</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w:t>
      </w:r>
      <w:proofErr w:type="gramStart"/>
      <w:r w:rsidRPr="007D2732">
        <w:rPr>
          <w:rFonts w:ascii="標楷體" w:eastAsia="標楷體" w:hAnsi="標楷體" w:hint="eastAsia"/>
          <w:sz w:val="28"/>
        </w:rPr>
        <w:t>依擋土</w:t>
      </w:r>
      <w:proofErr w:type="gramEnd"/>
      <w:r w:rsidRPr="007D2732">
        <w:rPr>
          <w:rFonts w:ascii="標楷體" w:eastAsia="標楷體" w:hAnsi="標楷體" w:hint="eastAsia"/>
          <w:sz w:val="28"/>
        </w:rPr>
        <w:t>支撐構築處所之地質鑽探資料，研判土壤性質、地下埋設物及</w:t>
      </w:r>
      <w:proofErr w:type="gramStart"/>
      <w:r w:rsidRPr="007D2732">
        <w:rPr>
          <w:rFonts w:ascii="標楷體" w:eastAsia="標楷體" w:hAnsi="標楷體" w:hint="eastAsia"/>
          <w:sz w:val="28"/>
        </w:rPr>
        <w:t>地面荷載現況</w:t>
      </w:r>
      <w:proofErr w:type="gramEnd"/>
      <w:r w:rsidRPr="007D2732">
        <w:rPr>
          <w:rFonts w:ascii="標楷體" w:eastAsia="標楷體" w:hAnsi="標楷體" w:hint="eastAsia"/>
          <w:sz w:val="28"/>
        </w:rPr>
        <w:t>，妥為設計，且繪製詳細構築圖及擬</w:t>
      </w:r>
      <w:r w:rsidRPr="007D2732">
        <w:rPr>
          <w:rFonts w:ascii="標楷體" w:eastAsia="標楷體" w:hAnsi="標楷體" w:hint="eastAsia"/>
          <w:sz w:val="28"/>
        </w:rPr>
        <w:lastRenderedPageBreak/>
        <w:t>定施工計劃，並據以構築之。</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w:t>
      </w:r>
      <w:proofErr w:type="gramStart"/>
      <w:r w:rsidRPr="007D2732">
        <w:rPr>
          <w:rFonts w:ascii="標楷體" w:eastAsia="標楷體" w:hAnsi="標楷體" w:hint="eastAsia"/>
          <w:sz w:val="28"/>
        </w:rPr>
        <w:t>構築樣圖及</w:t>
      </w:r>
      <w:proofErr w:type="gramEnd"/>
      <w:r w:rsidRPr="007D2732">
        <w:rPr>
          <w:rFonts w:ascii="標楷體" w:eastAsia="標楷體" w:hAnsi="標楷體" w:hint="eastAsia"/>
          <w:sz w:val="28"/>
        </w:rPr>
        <w:t>施工計劃應包括</w:t>
      </w:r>
      <w:proofErr w:type="gramStart"/>
      <w:r w:rsidRPr="007D2732">
        <w:rPr>
          <w:rFonts w:ascii="標楷體" w:eastAsia="標楷體" w:hAnsi="標楷體" w:hint="eastAsia"/>
          <w:sz w:val="28"/>
        </w:rPr>
        <w:t>樁或擋土壁體及其他襯板、橫檔</w:t>
      </w:r>
      <w:proofErr w:type="gramEnd"/>
      <w:r w:rsidRPr="007D2732">
        <w:rPr>
          <w:rFonts w:ascii="標楷體" w:eastAsia="標楷體" w:hAnsi="標楷體" w:hint="eastAsia"/>
          <w:sz w:val="28"/>
        </w:rPr>
        <w:t>、支撐及支柱等</w:t>
      </w:r>
      <w:proofErr w:type="gramStart"/>
      <w:r w:rsidRPr="007D2732">
        <w:rPr>
          <w:rFonts w:ascii="標楷體" w:eastAsia="標楷體" w:hAnsi="標楷體" w:hint="eastAsia"/>
          <w:sz w:val="28"/>
        </w:rPr>
        <w:t>構材之</w:t>
      </w:r>
      <w:proofErr w:type="gramEnd"/>
      <w:r w:rsidRPr="007D2732">
        <w:rPr>
          <w:rFonts w:ascii="標楷體" w:eastAsia="標楷體" w:hAnsi="標楷體" w:hint="eastAsia"/>
          <w:sz w:val="28"/>
        </w:rPr>
        <w:t>材質、尺寸配置、安裝時期、順序及降低水位方法，</w:t>
      </w:r>
      <w:proofErr w:type="gramStart"/>
      <w:r w:rsidRPr="007D2732">
        <w:rPr>
          <w:rFonts w:ascii="標楷體" w:eastAsia="標楷體" w:hAnsi="標楷體" w:hint="eastAsia"/>
          <w:sz w:val="28"/>
        </w:rPr>
        <w:t>土壓觀測</w:t>
      </w:r>
      <w:proofErr w:type="gramEnd"/>
      <w:r w:rsidRPr="007D2732">
        <w:rPr>
          <w:rFonts w:ascii="標楷體" w:eastAsia="標楷體" w:hAnsi="標楷體" w:hint="eastAsia"/>
          <w:sz w:val="28"/>
        </w:rPr>
        <w:t>系統等。</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）擋土支撐之設置，應於未開挖前依照計劃之設計位置先行打樁或擋</w:t>
      </w:r>
      <w:proofErr w:type="gramStart"/>
      <w:r w:rsidRPr="007D2732">
        <w:rPr>
          <w:rFonts w:ascii="標楷體" w:eastAsia="標楷體" w:hAnsi="標楷體" w:hint="eastAsia"/>
          <w:sz w:val="28"/>
        </w:rPr>
        <w:t>土壁體</w:t>
      </w:r>
      <w:proofErr w:type="gramEnd"/>
      <w:r w:rsidRPr="007D2732">
        <w:rPr>
          <w:rFonts w:ascii="標楷體" w:eastAsia="標楷體" w:hAnsi="標楷體" w:hint="eastAsia"/>
          <w:sz w:val="28"/>
        </w:rPr>
        <w:t>，應達預定之擋土深度後，再行開挖。</w:t>
      </w:r>
    </w:p>
    <w:p w:rsidR="007D2732" w:rsidRPr="007D2732" w:rsidRDefault="007D2732" w:rsidP="007D2732">
      <w:pPr>
        <w:spacing w:line="500" w:lineRule="exact"/>
        <w:ind w:leftChars="192" w:left="461"/>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）提供擋土支撐之材料，不得顯著之損傷、變形或腐蝕。</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）為防止支撐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橫檔、牽條</w:t>
      </w:r>
      <w:proofErr w:type="gramEnd"/>
      <w:r w:rsidRPr="007D2732">
        <w:rPr>
          <w:rFonts w:ascii="標楷體" w:eastAsia="標楷體" w:hAnsi="標楷體" w:hint="eastAsia"/>
          <w:sz w:val="28"/>
        </w:rPr>
        <w:t>等之脫落、應確實安裝固定於</w:t>
      </w:r>
      <w:proofErr w:type="gramStart"/>
      <w:r w:rsidRPr="007D2732">
        <w:rPr>
          <w:rFonts w:ascii="標楷體" w:eastAsia="標楷體" w:hAnsi="標楷體" w:hint="eastAsia"/>
          <w:sz w:val="28"/>
        </w:rPr>
        <w:t>樁或擋土壁體</w:t>
      </w:r>
      <w:proofErr w:type="gramEnd"/>
      <w:r w:rsidRPr="007D2732">
        <w:rPr>
          <w:rFonts w:ascii="標楷體" w:eastAsia="標楷體" w:hAnsi="標楷體" w:hint="eastAsia"/>
          <w:sz w:val="28"/>
        </w:rPr>
        <w:t>上。</w:t>
      </w:r>
    </w:p>
    <w:p w:rsidR="007D2732" w:rsidRPr="007D2732" w:rsidRDefault="007D2732" w:rsidP="007D2732">
      <w:pPr>
        <w:spacing w:line="500" w:lineRule="exact"/>
        <w:ind w:leftChars="192" w:left="461"/>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）壓力</w:t>
      </w:r>
      <w:proofErr w:type="gramStart"/>
      <w:r w:rsidRPr="007D2732">
        <w:rPr>
          <w:rFonts w:ascii="標楷體" w:eastAsia="標楷體" w:hAnsi="標楷體" w:hint="eastAsia"/>
          <w:sz w:val="28"/>
        </w:rPr>
        <w:t>構材之</w:t>
      </w:r>
      <w:proofErr w:type="gramEnd"/>
      <w:r w:rsidRPr="007D2732">
        <w:rPr>
          <w:rFonts w:ascii="標楷體" w:eastAsia="標楷體" w:hAnsi="標楷體" w:hint="eastAsia"/>
          <w:sz w:val="28"/>
        </w:rPr>
        <w:t>接頭應</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對接，並應加</w:t>
      </w:r>
      <w:proofErr w:type="gramStart"/>
      <w:r w:rsidRPr="007D2732">
        <w:rPr>
          <w:rFonts w:ascii="標楷體" w:eastAsia="標楷體" w:hAnsi="標楷體" w:hint="eastAsia"/>
          <w:sz w:val="28"/>
        </w:rPr>
        <w:t>設護材</w:t>
      </w:r>
      <w:proofErr w:type="gramEnd"/>
      <w:r w:rsidRPr="007D2732">
        <w:rPr>
          <w:rFonts w:ascii="標楷體" w:eastAsia="標楷體" w:hAnsi="標楷體" w:hint="eastAsia"/>
          <w:sz w:val="28"/>
        </w:rPr>
        <w:t>。</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7</w:t>
      </w:r>
      <w:r w:rsidRPr="007D2732">
        <w:rPr>
          <w:rFonts w:ascii="標楷體" w:eastAsia="標楷體" w:hAnsi="標楷體" w:hint="eastAsia"/>
          <w:sz w:val="28"/>
        </w:rPr>
        <w:t>）支撐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之接頭部份或支撐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之交叉部分</w:t>
      </w:r>
      <w:proofErr w:type="gramStart"/>
      <w:r w:rsidRPr="007D2732">
        <w:rPr>
          <w:rFonts w:ascii="標楷體" w:eastAsia="標楷體" w:hAnsi="標楷體" w:hint="eastAsia"/>
          <w:sz w:val="28"/>
        </w:rPr>
        <w:t>應墊以柳釘鈑</w:t>
      </w:r>
      <w:proofErr w:type="gramEnd"/>
      <w:r w:rsidRPr="007D2732">
        <w:rPr>
          <w:rFonts w:ascii="標楷體" w:eastAsia="標楷體" w:hAnsi="標楷體" w:hint="eastAsia"/>
          <w:sz w:val="28"/>
        </w:rPr>
        <w:t>並以螺栓緊接或採取</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接方式固定之。</w:t>
      </w:r>
    </w:p>
    <w:p w:rsidR="007D2732" w:rsidRPr="007D2732" w:rsidRDefault="007D2732" w:rsidP="007D2732">
      <w:pPr>
        <w:spacing w:line="500" w:lineRule="exact"/>
        <w:ind w:leftChars="192" w:left="461"/>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8</w:t>
      </w:r>
      <w:r w:rsidRPr="007D2732">
        <w:rPr>
          <w:rFonts w:ascii="標楷體" w:eastAsia="標楷體" w:hAnsi="標楷體" w:hint="eastAsia"/>
          <w:sz w:val="28"/>
        </w:rPr>
        <w:t>）不得以支撐</w:t>
      </w:r>
      <w:proofErr w:type="gramStart"/>
      <w:r w:rsidRPr="007D2732">
        <w:rPr>
          <w:rFonts w:ascii="標楷體" w:eastAsia="標楷體" w:hAnsi="標楷體" w:hint="eastAsia"/>
          <w:sz w:val="28"/>
        </w:rPr>
        <w:t>桿及橫檔作為</w:t>
      </w:r>
      <w:proofErr w:type="gramEnd"/>
      <w:r w:rsidRPr="007D2732">
        <w:rPr>
          <w:rFonts w:ascii="標楷體" w:eastAsia="標楷體" w:hAnsi="標楷體" w:hint="eastAsia"/>
          <w:sz w:val="28"/>
        </w:rPr>
        <w:t>施工架或承載重物。</w:t>
      </w:r>
    </w:p>
    <w:p w:rsidR="007D2732" w:rsidRPr="007D2732" w:rsidRDefault="007D2732" w:rsidP="007D2732">
      <w:pPr>
        <w:spacing w:line="500" w:lineRule="exact"/>
        <w:ind w:leftChars="192" w:left="1088" w:hangingChars="224" w:hanging="627"/>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9</w:t>
      </w:r>
      <w:r w:rsidRPr="007D2732">
        <w:rPr>
          <w:rFonts w:ascii="標楷體" w:eastAsia="標楷體" w:hAnsi="標楷體" w:hint="eastAsia"/>
          <w:sz w:val="28"/>
        </w:rPr>
        <w:t>）開挖過程中，應隨時注意地質及地下水之變化，並</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必要之安全措施。</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10</w:t>
      </w:r>
      <w:r w:rsidRPr="007D2732">
        <w:rPr>
          <w:rFonts w:ascii="標楷體" w:eastAsia="標楷體" w:hAnsi="標楷體" w:hint="eastAsia"/>
          <w:sz w:val="28"/>
        </w:rPr>
        <w:t>）備有</w:t>
      </w:r>
      <w:proofErr w:type="gramStart"/>
      <w:r w:rsidRPr="007D2732">
        <w:rPr>
          <w:rFonts w:ascii="標楷體" w:eastAsia="標楷體" w:hAnsi="標楷體" w:hint="eastAsia"/>
          <w:sz w:val="28"/>
        </w:rPr>
        <w:t>中間直柱之</w:t>
      </w:r>
      <w:proofErr w:type="gramEnd"/>
      <w:r w:rsidRPr="007D2732">
        <w:rPr>
          <w:rFonts w:ascii="標楷體" w:eastAsia="標楷體" w:hAnsi="標楷體" w:hint="eastAsia"/>
          <w:sz w:val="28"/>
        </w:rPr>
        <w:t>擋土支撐應將支撐</w:t>
      </w:r>
      <w:proofErr w:type="gramStart"/>
      <w:r w:rsidRPr="007D2732">
        <w:rPr>
          <w:rFonts w:ascii="標楷體" w:eastAsia="標楷體" w:hAnsi="標楷體" w:hint="eastAsia"/>
          <w:sz w:val="28"/>
        </w:rPr>
        <w:t>桿確實妥置於中間直柱上</w:t>
      </w:r>
      <w:proofErr w:type="gramEnd"/>
      <w:r w:rsidRPr="007D2732">
        <w:rPr>
          <w:rFonts w:ascii="標楷體" w:eastAsia="標楷體" w:hAnsi="標楷體" w:hint="eastAsia"/>
          <w:sz w:val="28"/>
        </w:rPr>
        <w:t>。</w:t>
      </w:r>
    </w:p>
    <w:p w:rsidR="007D2732" w:rsidRPr="007D2732" w:rsidRDefault="007D2732" w:rsidP="007D2732">
      <w:pPr>
        <w:spacing w:line="500" w:lineRule="exact"/>
        <w:ind w:leftChars="192" w:left="1088" w:hangingChars="224" w:hanging="627"/>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11</w:t>
      </w:r>
      <w:r w:rsidRPr="007D2732">
        <w:rPr>
          <w:rFonts w:ascii="標楷體" w:eastAsia="標楷體" w:hAnsi="標楷體" w:hint="eastAsia"/>
          <w:sz w:val="28"/>
        </w:rPr>
        <w:t>）擋土支撐之工作場所，應置備加強、</w:t>
      </w:r>
      <w:proofErr w:type="gramStart"/>
      <w:r w:rsidRPr="007D2732">
        <w:rPr>
          <w:rFonts w:ascii="標楷體" w:eastAsia="標楷體" w:hAnsi="標楷體" w:hint="eastAsia"/>
          <w:sz w:val="28"/>
        </w:rPr>
        <w:t>修補擋</w:t>
      </w:r>
      <w:proofErr w:type="gramEnd"/>
      <w:r w:rsidRPr="007D2732">
        <w:rPr>
          <w:rFonts w:ascii="標楷體" w:eastAsia="標楷體" w:hAnsi="標楷體" w:hint="eastAsia"/>
          <w:sz w:val="28"/>
        </w:rPr>
        <w:t>土支撐工程用之材料與器材。</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七、</w:t>
      </w:r>
      <w:proofErr w:type="gramStart"/>
      <w:r w:rsidRPr="007D2732">
        <w:rPr>
          <w:rFonts w:ascii="標楷體" w:eastAsia="標楷體" w:hAnsi="標楷體" w:hint="eastAsia"/>
          <w:sz w:val="28"/>
        </w:rPr>
        <w:t>工作梯</w:t>
      </w:r>
      <w:proofErr w:type="gramEnd"/>
      <w:r w:rsidRPr="007D2732">
        <w:rPr>
          <w:rFonts w:ascii="標楷體" w:eastAsia="標楷體" w:hAnsi="標楷體" w:hint="eastAsia"/>
          <w:sz w:val="28"/>
        </w:rPr>
        <w:t>鷹架及工作台之管制</w:t>
      </w:r>
    </w:p>
    <w:p w:rsidR="007D2732" w:rsidRPr="007D2732" w:rsidRDefault="007D2732" w:rsidP="007D2732">
      <w:pPr>
        <w:spacing w:line="500" w:lineRule="exact"/>
        <w:ind w:leftChars="256" w:left="1238" w:hangingChars="223" w:hanging="62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1</w:t>
      </w:r>
      <w:r w:rsidRPr="007D2732">
        <w:rPr>
          <w:rFonts w:ascii="標楷體" w:eastAsia="標楷體" w:hAnsi="標楷體" w:hint="eastAsia"/>
          <w:sz w:val="28"/>
        </w:rPr>
        <w:t>）於工作場所之開口部分，應設置適當之</w:t>
      </w:r>
      <w:proofErr w:type="gramStart"/>
      <w:r w:rsidRPr="007D2732">
        <w:rPr>
          <w:rFonts w:ascii="標楷體" w:eastAsia="標楷體" w:hAnsi="標楷體" w:hint="eastAsia"/>
          <w:sz w:val="28"/>
        </w:rPr>
        <w:t>圍攔或檔板</w:t>
      </w:r>
      <w:proofErr w:type="gramEnd"/>
      <w:r w:rsidRPr="007D2732">
        <w:rPr>
          <w:rFonts w:ascii="標楷體" w:eastAsia="標楷體" w:hAnsi="標楷體" w:hint="eastAsia"/>
          <w:sz w:val="28"/>
        </w:rPr>
        <w:t>，或設澆鑄蓋板等或其他安全措施，前項</w:t>
      </w:r>
      <w:proofErr w:type="gramStart"/>
      <w:r w:rsidRPr="007D2732">
        <w:rPr>
          <w:rFonts w:ascii="標楷體" w:eastAsia="標楷體" w:hAnsi="標楷體" w:hint="eastAsia"/>
          <w:sz w:val="28"/>
        </w:rPr>
        <w:t>圍攔或</w:t>
      </w:r>
      <w:proofErr w:type="gramEnd"/>
      <w:r w:rsidRPr="007D2732">
        <w:rPr>
          <w:rFonts w:ascii="標楷體" w:eastAsia="標楷體" w:hAnsi="標楷體" w:hint="eastAsia"/>
          <w:sz w:val="28"/>
        </w:rPr>
        <w:t>檔版之高度不得低於75公分。</w:t>
      </w:r>
    </w:p>
    <w:p w:rsidR="007D2732" w:rsidRPr="007D2732" w:rsidRDefault="007D2732" w:rsidP="007D2732">
      <w:pPr>
        <w:spacing w:line="500" w:lineRule="exact"/>
        <w:ind w:leftChars="256" w:left="1238" w:hangingChars="223" w:hanging="624"/>
        <w:jc w:val="both"/>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2</w:t>
      </w:r>
      <w:r w:rsidRPr="007D2732">
        <w:rPr>
          <w:rFonts w:ascii="標楷體" w:eastAsia="標楷體" w:hAnsi="標楷體" w:hint="eastAsia"/>
          <w:sz w:val="28"/>
        </w:rPr>
        <w:t>）對於高度在2公尺以上之作業場所，勞工有墜落之虞者，應構築施工架等工作台或採取其他安全措施。前項施工架等工作台應有適當強度之護欄，其高度不得低於75公分。</w:t>
      </w:r>
    </w:p>
    <w:p w:rsidR="007D2732" w:rsidRPr="007D2732" w:rsidRDefault="007D2732" w:rsidP="007D2732">
      <w:pPr>
        <w:spacing w:line="500" w:lineRule="exact"/>
        <w:ind w:leftChars="256" w:left="1238" w:hangingChars="223" w:hanging="62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3</w:t>
      </w:r>
      <w:r w:rsidRPr="007D2732">
        <w:rPr>
          <w:rFonts w:ascii="標楷體" w:eastAsia="標楷體" w:hAnsi="標楷體" w:hint="eastAsia"/>
          <w:sz w:val="28"/>
        </w:rPr>
        <w:t>）使用之移動梯，應適合下列之規定</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lastRenderedPageBreak/>
        <w:t>a.</w:t>
      </w:r>
      <w:r w:rsidRPr="007D2732">
        <w:rPr>
          <w:rFonts w:ascii="標楷體" w:eastAsia="標楷體" w:hAnsi="標楷體" w:hint="eastAsia"/>
          <w:sz w:val="28"/>
        </w:rPr>
        <w:t>具有堅固之構造。</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其材質不得有顯著之損傷、腐蝕等。</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寬度應在30公分以上。</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t>d.</w:t>
      </w:r>
      <w:r w:rsidRPr="007D2732">
        <w:rPr>
          <w:rFonts w:ascii="標楷體" w:eastAsia="標楷體" w:hAnsi="標楷體" w:hint="eastAsia"/>
          <w:sz w:val="28"/>
        </w:rPr>
        <w:t>應安置防止溜滑或其他防止轉動之必要設備。</w:t>
      </w:r>
    </w:p>
    <w:p w:rsidR="007D2732" w:rsidRPr="007D2732" w:rsidRDefault="007D2732" w:rsidP="007D2732">
      <w:pPr>
        <w:spacing w:line="500" w:lineRule="exact"/>
        <w:ind w:leftChars="256" w:left="1238" w:hangingChars="223" w:hanging="62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4</w:t>
      </w:r>
      <w:r w:rsidRPr="007D2732">
        <w:rPr>
          <w:rFonts w:ascii="標楷體" w:eastAsia="標楷體" w:hAnsi="標楷體" w:hint="eastAsia"/>
          <w:sz w:val="28"/>
        </w:rPr>
        <w:t>）</w:t>
      </w:r>
      <w:proofErr w:type="gramStart"/>
      <w:r w:rsidRPr="007D2732">
        <w:rPr>
          <w:rFonts w:ascii="標楷體" w:eastAsia="標楷體" w:hAnsi="標楷體" w:hint="eastAsia"/>
          <w:sz w:val="28"/>
        </w:rPr>
        <w:t>對於合梯應依</w:t>
      </w:r>
      <w:proofErr w:type="gramEnd"/>
      <w:r w:rsidRPr="007D2732">
        <w:rPr>
          <w:rFonts w:ascii="標楷體" w:eastAsia="標楷體" w:hAnsi="標楷體" w:hint="eastAsia"/>
          <w:sz w:val="28"/>
        </w:rPr>
        <w:t>下列規定</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t>a.</w:t>
      </w:r>
      <w:r w:rsidRPr="007D2732">
        <w:rPr>
          <w:rFonts w:ascii="標楷體" w:eastAsia="標楷體" w:hAnsi="標楷體" w:hint="eastAsia"/>
          <w:sz w:val="28"/>
        </w:rPr>
        <w:t>具有堅固之構造。</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t>b.</w:t>
      </w:r>
      <w:r w:rsidRPr="007D2732">
        <w:rPr>
          <w:rFonts w:ascii="標楷體" w:eastAsia="標楷體" w:hAnsi="標楷體" w:hint="eastAsia"/>
          <w:sz w:val="28"/>
        </w:rPr>
        <w:t>其材質不得有顯著之損傷、腐蝕等。</w:t>
      </w:r>
    </w:p>
    <w:p w:rsidR="007D2732" w:rsidRPr="007D2732" w:rsidRDefault="007D2732">
      <w:pPr>
        <w:spacing w:line="500" w:lineRule="exact"/>
        <w:ind w:left="1472"/>
        <w:rPr>
          <w:rFonts w:ascii="標楷體" w:eastAsia="標楷體" w:hAnsi="標楷體" w:hint="eastAsia"/>
          <w:sz w:val="28"/>
        </w:rPr>
      </w:pPr>
      <w:r w:rsidRPr="007D2732">
        <w:rPr>
          <w:rFonts w:ascii="標楷體" w:eastAsia="標楷體" w:hAnsi="標楷體"/>
          <w:sz w:val="28"/>
        </w:rPr>
        <w:t>c.</w:t>
      </w:r>
      <w:r w:rsidRPr="007D2732">
        <w:rPr>
          <w:rFonts w:ascii="標楷體" w:eastAsia="標楷體" w:hAnsi="標楷體" w:hint="eastAsia"/>
          <w:sz w:val="28"/>
        </w:rPr>
        <w:t>兩</w:t>
      </w:r>
      <w:proofErr w:type="gramStart"/>
      <w:r w:rsidRPr="007D2732">
        <w:rPr>
          <w:rFonts w:ascii="標楷體" w:eastAsia="標楷體" w:hAnsi="標楷體" w:hint="eastAsia"/>
          <w:sz w:val="28"/>
        </w:rPr>
        <w:t>梯腳間有繫材扣牢</w:t>
      </w:r>
      <w:proofErr w:type="gramEnd"/>
      <w:r w:rsidRPr="007D2732">
        <w:rPr>
          <w:rFonts w:ascii="標楷體" w:eastAsia="標楷體" w:hAnsi="標楷體" w:hint="eastAsia"/>
          <w:sz w:val="28"/>
        </w:rPr>
        <w:t>。</w:t>
      </w:r>
    </w:p>
    <w:p w:rsidR="007D2732" w:rsidRPr="007D2732" w:rsidRDefault="007D2732" w:rsidP="007D2732">
      <w:pPr>
        <w:spacing w:line="500" w:lineRule="exact"/>
        <w:ind w:leftChars="256" w:left="1238" w:hangingChars="223" w:hanging="62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5</w:t>
      </w:r>
      <w:r w:rsidRPr="007D2732">
        <w:rPr>
          <w:rFonts w:ascii="標楷體" w:eastAsia="標楷體" w:hAnsi="標楷體" w:hint="eastAsia"/>
          <w:sz w:val="28"/>
        </w:rPr>
        <w:t>）對於勞工從事建築物橋樑施工架之組配解體或變更作業時應指派富有經驗人員負責指揮。</w:t>
      </w:r>
    </w:p>
    <w:p w:rsidR="007D2732" w:rsidRPr="007D2732" w:rsidRDefault="007D2732" w:rsidP="007D2732">
      <w:pPr>
        <w:spacing w:line="500" w:lineRule="exact"/>
        <w:ind w:leftChars="256" w:left="1238" w:hangingChars="223" w:hanging="624"/>
        <w:rPr>
          <w:rFonts w:ascii="標楷體" w:eastAsia="標楷體" w:hAnsi="標楷體" w:hint="eastAsia"/>
          <w:sz w:val="28"/>
        </w:rPr>
      </w:pPr>
      <w:r w:rsidRPr="007D2732">
        <w:rPr>
          <w:rFonts w:ascii="標楷體" w:eastAsia="標楷體" w:hAnsi="標楷體" w:hint="eastAsia"/>
          <w:sz w:val="28"/>
        </w:rPr>
        <w:t>（</w:t>
      </w:r>
      <w:r w:rsidRPr="007D2732">
        <w:rPr>
          <w:rFonts w:ascii="標楷體" w:eastAsia="標楷體" w:hAnsi="標楷體"/>
          <w:sz w:val="28"/>
        </w:rPr>
        <w:t>6</w:t>
      </w:r>
      <w:r w:rsidRPr="007D2732">
        <w:rPr>
          <w:rFonts w:ascii="標楷體" w:eastAsia="標楷體" w:hAnsi="標楷體" w:hint="eastAsia"/>
          <w:sz w:val="28"/>
        </w:rPr>
        <w:t>）</w:t>
      </w:r>
      <w:proofErr w:type="gramStart"/>
      <w:r w:rsidRPr="007D2732">
        <w:rPr>
          <w:rFonts w:ascii="標楷體" w:eastAsia="標楷體" w:hAnsi="標楷體" w:hint="eastAsia"/>
          <w:sz w:val="28"/>
        </w:rPr>
        <w:t>工作梯</w:t>
      </w:r>
      <w:proofErr w:type="gramEnd"/>
      <w:r w:rsidRPr="007D2732">
        <w:rPr>
          <w:rFonts w:ascii="標楷體" w:eastAsia="標楷體" w:hAnsi="標楷體" w:hint="eastAsia"/>
          <w:sz w:val="28"/>
        </w:rPr>
        <w:t>、鷹架及工作台使用前需先經專業人員檢查後才可讓員工使用。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八、重機具及起重機安全管制</w:t>
      </w:r>
    </w:p>
    <w:p w:rsidR="007D2732" w:rsidRPr="007D2732" w:rsidRDefault="007D2732" w:rsidP="007D2732">
      <w:pPr>
        <w:spacing w:line="500" w:lineRule="exact"/>
        <w:ind w:leftChars="155" w:left="932" w:hangingChars="200" w:hanging="560"/>
        <w:jc w:val="both"/>
        <w:rPr>
          <w:rFonts w:ascii="標楷體" w:eastAsia="標楷體" w:hAnsi="標楷體" w:hint="eastAsia"/>
          <w:sz w:val="28"/>
        </w:rPr>
      </w:pPr>
      <w:r w:rsidRPr="007D2732">
        <w:rPr>
          <w:rFonts w:ascii="標楷體" w:eastAsia="標楷體" w:hAnsi="標楷體" w:hint="eastAsia"/>
          <w:sz w:val="28"/>
        </w:rPr>
        <w:t>（1）危險性機具，起重機等應有檢查合格證，操作人員及吊掛人員需有安全訓練合格證件。</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（2）重機具於作業及移位時，不得搭載勞工。</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（3）重機具作業時，禁止人員進入作業半徑內。</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（4）重機具作業應注意遠離帶電導體，</w:t>
      </w:r>
      <w:proofErr w:type="gramStart"/>
      <w:r w:rsidRPr="007D2732">
        <w:rPr>
          <w:rFonts w:ascii="標楷體" w:eastAsia="標楷體" w:hAnsi="標楷體" w:hint="eastAsia"/>
          <w:sz w:val="28"/>
        </w:rPr>
        <w:t>以免感電</w:t>
      </w:r>
      <w:proofErr w:type="gramEnd"/>
      <w:r w:rsidRPr="007D2732">
        <w:rPr>
          <w:rFonts w:ascii="標楷體" w:eastAsia="標楷體" w:hAnsi="標楷體" w:hint="eastAsia"/>
          <w:sz w:val="28"/>
        </w:rPr>
        <w:t>。</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（5）重機具禁止停放有滑落危險之虞之斜坡。</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（6）禁止夜間停放於交通要道。</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（7）不得使用動力鏟、吊具供勞工升降利用。</w:t>
      </w:r>
    </w:p>
    <w:p w:rsidR="007D2732" w:rsidRPr="007D2732" w:rsidRDefault="007D2732" w:rsidP="007D2732">
      <w:pPr>
        <w:spacing w:line="500" w:lineRule="exact"/>
        <w:ind w:leftChars="155" w:left="372"/>
        <w:rPr>
          <w:rFonts w:ascii="標楷體" w:eastAsia="標楷體" w:hAnsi="標楷體" w:hint="eastAsia"/>
          <w:sz w:val="28"/>
        </w:rPr>
      </w:pPr>
      <w:r w:rsidRPr="007D2732">
        <w:rPr>
          <w:rFonts w:ascii="標楷體" w:eastAsia="標楷體" w:hAnsi="標楷體" w:hint="eastAsia"/>
          <w:sz w:val="28"/>
        </w:rPr>
        <w:t>（8）作業人員應於作業前實施檢點。</w:t>
      </w:r>
    </w:p>
    <w:p w:rsidR="007D2732" w:rsidRPr="007D2732" w:rsidRDefault="007D2732">
      <w:pPr>
        <w:spacing w:line="500" w:lineRule="exact"/>
        <w:jc w:val="both"/>
        <w:rPr>
          <w:rFonts w:ascii="標楷體" w:eastAsia="標楷體" w:hAnsi="標楷體" w:hint="eastAsia"/>
          <w:sz w:val="28"/>
        </w:rPr>
      </w:pPr>
      <w:r w:rsidRPr="007D2732">
        <w:rPr>
          <w:rFonts w:ascii="標楷體" w:eastAsia="標楷體" w:hAnsi="標楷體" w:hint="eastAsia"/>
          <w:sz w:val="28"/>
        </w:rPr>
        <w:t>九、工安全衛生設施之設置</w:t>
      </w:r>
    </w:p>
    <w:p w:rsidR="007D2732" w:rsidRPr="007D2732" w:rsidRDefault="007D2732" w:rsidP="007D2732">
      <w:pPr>
        <w:spacing w:line="500" w:lineRule="exact"/>
        <w:ind w:leftChars="191" w:left="458"/>
        <w:rPr>
          <w:rFonts w:ascii="標楷體" w:eastAsia="標楷體" w:hAnsi="標楷體"/>
          <w:sz w:val="28"/>
        </w:rPr>
      </w:pPr>
      <w:r w:rsidRPr="007D2732">
        <w:rPr>
          <w:rFonts w:ascii="標楷體" w:eastAsia="標楷體" w:hAnsi="標楷體" w:hint="eastAsia"/>
          <w:sz w:val="28"/>
        </w:rPr>
        <w:t>（1）前言</w:t>
      </w:r>
    </w:p>
    <w:p w:rsidR="007D2732" w:rsidRPr="007D2732" w:rsidRDefault="007D2732" w:rsidP="007D2732">
      <w:pPr>
        <w:spacing w:line="500" w:lineRule="exact"/>
        <w:ind w:leftChars="383" w:left="919"/>
        <w:jc w:val="both"/>
        <w:rPr>
          <w:rFonts w:ascii="標楷體" w:eastAsia="標楷體" w:hAnsi="標楷體" w:hint="eastAsia"/>
          <w:sz w:val="28"/>
        </w:rPr>
      </w:pPr>
      <w:r w:rsidRPr="007D2732">
        <w:rPr>
          <w:rFonts w:ascii="標楷體" w:eastAsia="標楷體" w:hAnsi="標楷體"/>
          <w:sz w:val="28"/>
        </w:rPr>
        <w:t xml:space="preserve">     </w:t>
      </w:r>
      <w:r w:rsidRPr="007D2732">
        <w:rPr>
          <w:rFonts w:ascii="標楷體" w:eastAsia="標楷體" w:hAnsi="標楷體" w:hint="eastAsia"/>
          <w:sz w:val="28"/>
        </w:rPr>
        <w:t>職業災害一般是指勞工因工作場所的設施，機具設備；原料、材料、粉塵、蒸汽、異常溫度與壓力，有害化學物品及作業活動或其他工作的原因，發生意外傷害、殘廢、死亡</w:t>
      </w:r>
      <w:r w:rsidRPr="007D2732">
        <w:rPr>
          <w:rFonts w:ascii="標楷體" w:eastAsia="標楷體" w:hAnsi="標楷體" w:hint="eastAsia"/>
          <w:sz w:val="28"/>
        </w:rPr>
        <w:lastRenderedPageBreak/>
        <w:t>或</w:t>
      </w:r>
      <w:proofErr w:type="gramStart"/>
      <w:r w:rsidRPr="007D2732">
        <w:rPr>
          <w:rFonts w:ascii="標楷體" w:eastAsia="標楷體" w:hAnsi="標楷體" w:hint="eastAsia"/>
          <w:sz w:val="28"/>
        </w:rPr>
        <w:t>罹</w:t>
      </w:r>
      <w:proofErr w:type="gramEnd"/>
      <w:r w:rsidRPr="007D2732">
        <w:rPr>
          <w:rFonts w:ascii="標楷體" w:eastAsia="標楷體" w:hAnsi="標楷體" w:hint="eastAsia"/>
          <w:sz w:val="28"/>
        </w:rPr>
        <w:t>患疾病。又設施性災害包括梯子、施工架及作業架墜落，翻倒；建築物或構造物的倒塌、崩塌；坑道的崩盤，出水等所形成的災害。重大職業災害的原因，主要為墜落、滾落</w:t>
      </w:r>
      <w:proofErr w:type="gramStart"/>
      <w:r w:rsidRPr="007D2732">
        <w:rPr>
          <w:rFonts w:ascii="標楷體" w:eastAsia="標楷體" w:hAnsi="標楷體" w:hint="eastAsia"/>
          <w:sz w:val="28"/>
        </w:rPr>
        <w:t>佔</w:t>
      </w:r>
      <w:proofErr w:type="gramEnd"/>
      <w:r w:rsidRPr="007D2732">
        <w:rPr>
          <w:rFonts w:ascii="標楷體" w:eastAsia="標楷體" w:hAnsi="標楷體" w:hint="eastAsia"/>
          <w:sz w:val="28"/>
        </w:rPr>
        <w:t>37.4</w:t>
      </w:r>
      <w:r w:rsidRPr="007D2732">
        <w:rPr>
          <w:rFonts w:ascii="標楷體" w:eastAsia="標楷體" w:hAnsi="標楷體"/>
          <w:sz w:val="28"/>
        </w:rPr>
        <w:t>%</w:t>
      </w:r>
      <w:r w:rsidRPr="007D2732">
        <w:rPr>
          <w:rFonts w:ascii="標楷體" w:eastAsia="標楷體" w:hAnsi="標楷體" w:hint="eastAsia"/>
          <w:sz w:val="28"/>
        </w:rPr>
        <w:t>，</w:t>
      </w:r>
      <w:proofErr w:type="gramStart"/>
      <w:r w:rsidRPr="007D2732">
        <w:rPr>
          <w:rFonts w:ascii="標楷體" w:eastAsia="標楷體" w:hAnsi="標楷體" w:hint="eastAsia"/>
          <w:sz w:val="28"/>
        </w:rPr>
        <w:t>感電事件佔</w:t>
      </w:r>
      <w:proofErr w:type="gramEnd"/>
      <w:r w:rsidRPr="007D2732">
        <w:rPr>
          <w:rFonts w:ascii="標楷體" w:eastAsia="標楷體" w:hAnsi="標楷體" w:hint="eastAsia"/>
          <w:sz w:val="28"/>
        </w:rPr>
        <w:t>16.2</w:t>
      </w:r>
      <w:r w:rsidRPr="007D2732">
        <w:rPr>
          <w:rFonts w:ascii="標楷體" w:eastAsia="標楷體" w:hAnsi="標楷體"/>
          <w:sz w:val="28"/>
        </w:rPr>
        <w:t>%</w:t>
      </w:r>
      <w:r w:rsidRPr="007D2732">
        <w:rPr>
          <w:rFonts w:ascii="標楷體" w:eastAsia="標楷體" w:hAnsi="標楷體" w:hint="eastAsia"/>
          <w:sz w:val="28"/>
        </w:rPr>
        <w:t>，爆炸</w:t>
      </w:r>
      <w:proofErr w:type="gramStart"/>
      <w:r w:rsidRPr="007D2732">
        <w:rPr>
          <w:rFonts w:ascii="標楷體" w:eastAsia="標楷體" w:hAnsi="標楷體" w:hint="eastAsia"/>
          <w:sz w:val="28"/>
        </w:rPr>
        <w:t>佔</w:t>
      </w:r>
      <w:proofErr w:type="gramEnd"/>
      <w:r w:rsidRPr="007D2732">
        <w:rPr>
          <w:rFonts w:ascii="標楷體" w:eastAsia="標楷體" w:hAnsi="標楷體" w:hint="eastAsia"/>
          <w:sz w:val="28"/>
        </w:rPr>
        <w:t>5.</w:t>
      </w:r>
      <w:r w:rsidRPr="007D2732">
        <w:rPr>
          <w:rFonts w:ascii="標楷體" w:eastAsia="標楷體" w:hAnsi="標楷體"/>
          <w:sz w:val="28"/>
        </w:rPr>
        <w:t xml:space="preserve"> </w:t>
      </w:r>
      <w:r w:rsidRPr="007D2732">
        <w:rPr>
          <w:rFonts w:ascii="標楷體" w:eastAsia="標楷體" w:hAnsi="標楷體" w:hint="eastAsia"/>
          <w:sz w:val="28"/>
        </w:rPr>
        <w:t>8</w:t>
      </w:r>
      <w:r w:rsidRPr="007D2732">
        <w:rPr>
          <w:rFonts w:ascii="標楷體" w:eastAsia="標楷體" w:hAnsi="標楷體"/>
          <w:sz w:val="28"/>
        </w:rPr>
        <w:t>%</w:t>
      </w:r>
      <w:r w:rsidRPr="007D2732">
        <w:rPr>
          <w:rFonts w:ascii="標楷體" w:eastAsia="標楷體" w:hAnsi="標楷體" w:hint="eastAsia"/>
          <w:sz w:val="28"/>
        </w:rPr>
        <w:t>。以上</w:t>
      </w:r>
      <w:proofErr w:type="gramStart"/>
      <w:r w:rsidRPr="007D2732">
        <w:rPr>
          <w:rFonts w:ascii="標楷體" w:eastAsia="標楷體" w:hAnsi="標楷體" w:hint="eastAsia"/>
          <w:sz w:val="28"/>
        </w:rPr>
        <w:t>災害均和施工</w:t>
      </w:r>
      <w:proofErr w:type="gramEnd"/>
      <w:r w:rsidRPr="007D2732">
        <w:rPr>
          <w:rFonts w:ascii="標楷體" w:eastAsia="標楷體" w:hAnsi="標楷體" w:hint="eastAsia"/>
          <w:sz w:val="28"/>
        </w:rPr>
        <w:t>有直接或間接之關係。</w:t>
      </w:r>
    </w:p>
    <w:p w:rsidR="007D2732" w:rsidRPr="007D2732" w:rsidRDefault="007D2732" w:rsidP="007D2732">
      <w:pPr>
        <w:spacing w:line="500" w:lineRule="exact"/>
        <w:ind w:leftChars="191" w:left="458"/>
        <w:rPr>
          <w:rFonts w:ascii="標楷體" w:eastAsia="標楷體" w:hAnsi="標楷體" w:hint="eastAsia"/>
          <w:sz w:val="28"/>
        </w:rPr>
      </w:pPr>
      <w:r w:rsidRPr="007D2732">
        <w:rPr>
          <w:rFonts w:ascii="標楷體" w:eastAsia="標楷體" w:hAnsi="標楷體" w:hint="eastAsia"/>
          <w:sz w:val="28"/>
        </w:rPr>
        <w:t>（2）依據</w:t>
      </w:r>
    </w:p>
    <w:p w:rsidR="007D2732" w:rsidRPr="007D2732" w:rsidRDefault="007D2732" w:rsidP="007D2732">
      <w:pPr>
        <w:spacing w:line="500" w:lineRule="exact"/>
        <w:ind w:leftChars="383" w:left="919"/>
        <w:jc w:val="both"/>
        <w:rPr>
          <w:rFonts w:ascii="標楷體" w:eastAsia="標楷體" w:hAnsi="標楷體" w:hint="eastAsia"/>
          <w:sz w:val="28"/>
        </w:rPr>
      </w:pPr>
      <w:r w:rsidRPr="007D2732">
        <w:rPr>
          <w:rFonts w:ascii="標楷體" w:eastAsia="標楷體" w:hAnsi="標楷體" w:hint="eastAsia"/>
          <w:sz w:val="28"/>
        </w:rPr>
        <w:t xml:space="preserve">     依據勞工安全衛生法」第五條、「勞工安全衛生設施規則」及「營造安全衛生設置標準」之規定辦理。</w:t>
      </w:r>
    </w:p>
    <w:p w:rsidR="007D2732" w:rsidRPr="007D2732" w:rsidRDefault="007D2732" w:rsidP="007D2732">
      <w:pPr>
        <w:spacing w:line="500" w:lineRule="exact"/>
        <w:ind w:leftChars="191" w:left="458"/>
        <w:rPr>
          <w:rFonts w:ascii="標楷體" w:eastAsia="標楷體" w:hAnsi="標楷體" w:hint="eastAsia"/>
          <w:sz w:val="28"/>
        </w:rPr>
      </w:pPr>
      <w:r w:rsidRPr="007D2732">
        <w:rPr>
          <w:rFonts w:ascii="標楷體" w:eastAsia="標楷體" w:hAnsi="標楷體" w:hint="eastAsia"/>
          <w:sz w:val="28"/>
        </w:rPr>
        <w:t>（3）目的</w:t>
      </w:r>
    </w:p>
    <w:p w:rsidR="007D2732" w:rsidRPr="007D2732" w:rsidRDefault="007D2732" w:rsidP="007D2732">
      <w:pPr>
        <w:spacing w:line="500" w:lineRule="exact"/>
        <w:ind w:leftChars="255" w:left="612"/>
        <w:jc w:val="both"/>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先研討可能發生職業災害之因素後，施做適當之安全衛生設施，已達到防止職業災害，保障勞工安全與健康。</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工作場所及通道</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跌倒、</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傷等之防止：</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修理場及施工所等之通道，地板階梯，保持不致使勞工跌倒、滑倒、</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傷之安全狀態或採取必要之預防措施。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結構物工作場所暴露之鋼筋、鋼材及其他材料等，</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適當防護措施，以維護勞工安全。</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模板、施工架等材料拆除後，把凸出之鐵釘、鐵條釘入或拔出等防護措施。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工作場所出入口、樓梯、通道、安全門、安全梯等設置適當之採光或照明，並設置緊急照明系統。</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臨時電纜管線</w:t>
      </w:r>
      <w:proofErr w:type="gramStart"/>
      <w:r w:rsidRPr="007D2732">
        <w:rPr>
          <w:rFonts w:ascii="標楷體" w:eastAsia="標楷體" w:hAnsi="標楷體" w:hint="eastAsia"/>
          <w:sz w:val="28"/>
        </w:rPr>
        <w:t>應架高或埋</w:t>
      </w:r>
      <w:proofErr w:type="gramEnd"/>
      <w:r w:rsidRPr="007D2732">
        <w:rPr>
          <w:rFonts w:ascii="標楷體" w:eastAsia="標楷體" w:hAnsi="標楷體" w:hint="eastAsia"/>
          <w:sz w:val="28"/>
        </w:rPr>
        <w:t>入地下。</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警告標誌：</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施工所等基地之周圍設置適當臨時圍籬，並於明顯處設置警告標示。</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路工、橋樑等大規模之工程設置圍籬有困難者，於適當位置設置警告標示。</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lastRenderedPageBreak/>
        <w:t>圍籬上和主要道路交叉處設置工程用警示燈。</w:t>
      </w:r>
    </w:p>
    <w:p w:rsidR="007D2732" w:rsidRPr="007D2732" w:rsidRDefault="007D2732" w:rsidP="007D2732">
      <w:pPr>
        <w:numPr>
          <w:ilvl w:val="2"/>
          <w:numId w:val="71"/>
        </w:numPr>
        <w:spacing w:line="500" w:lineRule="exact"/>
        <w:rPr>
          <w:rFonts w:ascii="標楷體" w:eastAsia="標楷體" w:hAnsi="標楷體"/>
          <w:sz w:val="28"/>
        </w:rPr>
      </w:pPr>
      <w:r w:rsidRPr="007D2732">
        <w:rPr>
          <w:rFonts w:ascii="標楷體" w:eastAsia="標楷體" w:hAnsi="標楷體" w:hint="eastAsia"/>
          <w:sz w:val="28"/>
        </w:rPr>
        <w:t>出入口及主要道路交叉處、電氣設備、作業場所等設置警告標示、標誌。</w:t>
      </w:r>
    </w:p>
    <w:p w:rsidR="007D2732" w:rsidRPr="007D2732" w:rsidRDefault="007D2732">
      <w:pPr>
        <w:spacing w:line="500" w:lineRule="exact"/>
        <w:ind w:left="960"/>
        <w:rPr>
          <w:rFonts w:ascii="標楷體" w:eastAsia="標楷體" w:hAnsi="標楷體" w:hint="eastAsia"/>
          <w:sz w:val="28"/>
        </w:rPr>
      </w:pP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防止墜落：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工作場所之開口部分，應設有適當強度之圍籬或</w:t>
      </w:r>
      <w:proofErr w:type="gramStart"/>
      <w:r w:rsidRPr="007D2732">
        <w:rPr>
          <w:rFonts w:ascii="標楷體" w:eastAsia="標楷體" w:hAnsi="標楷體" w:hint="eastAsia"/>
          <w:sz w:val="28"/>
        </w:rPr>
        <w:t>擋土版</w:t>
      </w:r>
      <w:proofErr w:type="gramEnd"/>
      <w:r w:rsidRPr="007D2732">
        <w:rPr>
          <w:rFonts w:ascii="標楷體" w:eastAsia="標楷體" w:hAnsi="標楷體" w:hint="eastAsia"/>
          <w:sz w:val="28"/>
        </w:rPr>
        <w:t>，或其他安全措施。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橋墩工程之施工架等，通行之分離或高低之通行設置扶手、踏板等設施。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傾斜路之傾斜不得大於二十度，表面應粗糙不滑之材料製造。</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梯子</w:t>
      </w:r>
    </w:p>
    <w:p w:rsidR="007D2732" w:rsidRPr="007D2732" w:rsidRDefault="007D2732" w:rsidP="007D2732">
      <w:pPr>
        <w:numPr>
          <w:ilvl w:val="2"/>
          <w:numId w:val="7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移動梯應堅固</w:t>
      </w:r>
      <w:proofErr w:type="gramEnd"/>
      <w:r w:rsidRPr="007D2732">
        <w:rPr>
          <w:rFonts w:ascii="標楷體" w:eastAsia="標楷體" w:hAnsi="標楷體" w:hint="eastAsia"/>
          <w:sz w:val="28"/>
        </w:rPr>
        <w:t>構造，材質不易損傷或腐蝕，寬度有三十公分以上，並安置防止滑梯，及防止轉動之設備。</w:t>
      </w:r>
    </w:p>
    <w:p w:rsidR="007D2732" w:rsidRPr="007D2732" w:rsidRDefault="007D2732" w:rsidP="007D2732">
      <w:pPr>
        <w:numPr>
          <w:ilvl w:val="2"/>
          <w:numId w:val="7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合梯應緊固</w:t>
      </w:r>
      <w:proofErr w:type="gramEnd"/>
      <w:r w:rsidRPr="007D2732">
        <w:rPr>
          <w:rFonts w:ascii="標楷體" w:eastAsia="標楷體" w:hAnsi="標楷體" w:hint="eastAsia"/>
          <w:sz w:val="28"/>
        </w:rPr>
        <w:t>構造，材質不得損傷或腐蝕，二</w:t>
      </w:r>
      <w:proofErr w:type="gramStart"/>
      <w:r w:rsidRPr="007D2732">
        <w:rPr>
          <w:rFonts w:ascii="標楷體" w:eastAsia="標楷體" w:hAnsi="標楷體" w:hint="eastAsia"/>
          <w:sz w:val="28"/>
        </w:rPr>
        <w:t>梯腳間有繫材扣牢</w:t>
      </w:r>
      <w:proofErr w:type="gramEnd"/>
      <w:r w:rsidRPr="007D2732">
        <w:rPr>
          <w:rFonts w:ascii="標楷體" w:eastAsia="標楷體" w:hAnsi="標楷體" w:hint="eastAsia"/>
          <w:sz w:val="28"/>
        </w:rPr>
        <w:t>，並有安全梯面。</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固定梯子應有下列規定：</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有堅固之構造。</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等間隔設置踏板。</w:t>
      </w:r>
    </w:p>
    <w:p w:rsidR="007D2732" w:rsidRPr="007D2732" w:rsidRDefault="007D2732" w:rsidP="007D2732">
      <w:pPr>
        <w:numPr>
          <w:ilvl w:val="3"/>
          <w:numId w:val="7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踏條與</w:t>
      </w:r>
      <w:proofErr w:type="gramEnd"/>
      <w:r w:rsidRPr="007D2732">
        <w:rPr>
          <w:rFonts w:ascii="標楷體" w:eastAsia="標楷體" w:hAnsi="標楷體" w:hint="eastAsia"/>
          <w:sz w:val="28"/>
        </w:rPr>
        <w:t>牆壁有16.5公分</w:t>
      </w:r>
      <w:proofErr w:type="gramStart"/>
      <w:r w:rsidRPr="007D2732">
        <w:rPr>
          <w:rFonts w:ascii="標楷體" w:eastAsia="標楷體" w:hAnsi="標楷體" w:hint="eastAsia"/>
          <w:sz w:val="28"/>
        </w:rPr>
        <w:t>以上淨距</w:t>
      </w:r>
      <w:proofErr w:type="gramEnd"/>
      <w:r w:rsidRPr="007D2732">
        <w:rPr>
          <w:rFonts w:ascii="標楷體" w:eastAsia="標楷體" w:hAnsi="標楷體" w:hint="eastAsia"/>
          <w:sz w:val="28"/>
        </w:rPr>
        <w:t>。</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有防止梯子移動之措施。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施工架禁止使用梯子、踏蹬。</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起重機具：</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固定式起重機：</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路面、路基、基礎、軌道及錨</w:t>
      </w:r>
      <w:proofErr w:type="gramStart"/>
      <w:r w:rsidRPr="007D2732">
        <w:rPr>
          <w:rFonts w:ascii="標楷體" w:eastAsia="標楷體" w:hAnsi="標楷體" w:hint="eastAsia"/>
          <w:sz w:val="28"/>
        </w:rPr>
        <w:t>碇</w:t>
      </w:r>
      <w:proofErr w:type="gramEnd"/>
      <w:r w:rsidRPr="007D2732">
        <w:rPr>
          <w:rFonts w:ascii="標楷體" w:eastAsia="標楷體" w:hAnsi="標楷體" w:hint="eastAsia"/>
          <w:sz w:val="28"/>
        </w:rPr>
        <w:t>座，固定阻擋器及其橋樑架之構造，</w:t>
      </w:r>
      <w:proofErr w:type="gramStart"/>
      <w:r w:rsidRPr="007D2732">
        <w:rPr>
          <w:rFonts w:ascii="標楷體" w:eastAsia="標楷體" w:hAnsi="標楷體" w:hint="eastAsia"/>
          <w:sz w:val="28"/>
        </w:rPr>
        <w:t>均需符合</w:t>
      </w:r>
      <w:proofErr w:type="gramEnd"/>
      <w:r w:rsidRPr="007D2732">
        <w:rPr>
          <w:rFonts w:ascii="標楷體" w:eastAsia="標楷體" w:hAnsi="標楷體" w:hint="eastAsia"/>
          <w:sz w:val="28"/>
        </w:rPr>
        <w:t>標準。</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設置過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裝置、過負荷裝置、緩衝器、防止亦走裝置、</w:t>
      </w:r>
      <w:r w:rsidRPr="007D2732">
        <w:rPr>
          <w:rFonts w:ascii="標楷體" w:eastAsia="標楷體" w:hAnsi="標楷體" w:hint="eastAsia"/>
          <w:sz w:val="28"/>
        </w:rPr>
        <w:lastRenderedPageBreak/>
        <w:t>吊</w:t>
      </w:r>
      <w:proofErr w:type="gramStart"/>
      <w:r w:rsidRPr="007D2732">
        <w:rPr>
          <w:rFonts w:ascii="標楷體" w:eastAsia="標楷體" w:hAnsi="標楷體" w:hint="eastAsia"/>
          <w:sz w:val="28"/>
        </w:rPr>
        <w:t>鉤</w:t>
      </w:r>
      <w:proofErr w:type="gramEnd"/>
      <w:r w:rsidRPr="007D2732">
        <w:rPr>
          <w:rFonts w:ascii="標楷體" w:eastAsia="標楷體" w:hAnsi="標楷體" w:hint="eastAsia"/>
          <w:sz w:val="28"/>
        </w:rPr>
        <w:t>防止脫落裝置等安全防護措施，性能必須良好。</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移動式起重機：</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行走之離合器、煞車、性能必須良好。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各種絞盤之離合、煞車、性能必須良好。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吊</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（桁架）</w:t>
      </w:r>
      <w:proofErr w:type="gramStart"/>
      <w:r w:rsidRPr="007D2732">
        <w:rPr>
          <w:rFonts w:ascii="標楷體" w:eastAsia="標楷體" w:hAnsi="標楷體" w:hint="eastAsia"/>
          <w:sz w:val="28"/>
        </w:rPr>
        <w:t>過仰防止</w:t>
      </w:r>
      <w:proofErr w:type="gramEnd"/>
      <w:r w:rsidRPr="007D2732">
        <w:rPr>
          <w:rFonts w:ascii="標楷體" w:eastAsia="標楷體" w:hAnsi="標楷體" w:hint="eastAsia"/>
          <w:sz w:val="28"/>
        </w:rPr>
        <w:t>裝置、吊</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角度指示器、過</w:t>
      </w:r>
      <w:proofErr w:type="gramStart"/>
      <w:r w:rsidRPr="007D2732">
        <w:rPr>
          <w:rFonts w:ascii="標楷體" w:eastAsia="標楷體" w:hAnsi="標楷體" w:hint="eastAsia"/>
          <w:sz w:val="28"/>
        </w:rPr>
        <w:t>捲</w:t>
      </w:r>
      <w:proofErr w:type="gramEnd"/>
      <w:r w:rsidRPr="007D2732">
        <w:rPr>
          <w:rFonts w:ascii="標楷體" w:eastAsia="標楷體" w:hAnsi="標楷體" w:hint="eastAsia"/>
          <w:sz w:val="28"/>
        </w:rPr>
        <w:t>揚防護性能必須良好。</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一般機械、車輛機械、基樁施工設備</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一般機械：</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混凝土拌合場之輸送帶裝置</w:t>
      </w:r>
      <w:proofErr w:type="gramStart"/>
      <w:r w:rsidRPr="007D2732">
        <w:rPr>
          <w:rFonts w:ascii="標楷體" w:eastAsia="標楷體" w:hAnsi="標楷體" w:hint="eastAsia"/>
          <w:sz w:val="28"/>
        </w:rPr>
        <w:t>圍攔、</w:t>
      </w:r>
      <w:proofErr w:type="gramEnd"/>
      <w:r w:rsidRPr="007D2732">
        <w:rPr>
          <w:rFonts w:ascii="標楷體" w:eastAsia="標楷體" w:hAnsi="標楷體" w:hint="eastAsia"/>
          <w:sz w:val="28"/>
        </w:rPr>
        <w:t>護欄。</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動力傳動裝置如皮帶盤、</w:t>
      </w:r>
      <w:proofErr w:type="gramStart"/>
      <w:r w:rsidRPr="007D2732">
        <w:rPr>
          <w:rFonts w:ascii="標楷體" w:eastAsia="標楷體" w:hAnsi="標楷體" w:hint="eastAsia"/>
          <w:sz w:val="28"/>
        </w:rPr>
        <w:t>鍊</w:t>
      </w:r>
      <w:proofErr w:type="gramEnd"/>
      <w:r w:rsidRPr="007D2732">
        <w:rPr>
          <w:rFonts w:ascii="標楷體" w:eastAsia="標楷體" w:hAnsi="標楷體" w:hint="eastAsia"/>
          <w:sz w:val="28"/>
        </w:rPr>
        <w:t>輪、齒輪裝置護欄，護網等安全裝置。</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砂輪等旋轉裝置護蓋等防護裝置。</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車輛機械：</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施工道路寬度為最寬車輛之寬度二倍加一公尺。</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路基經壓路機壓實、坡度不可大於6</w:t>
      </w:r>
      <w:r w:rsidRPr="007D2732">
        <w:rPr>
          <w:rFonts w:ascii="標楷體" w:eastAsia="標楷體" w:hAnsi="標楷體"/>
          <w:sz w:val="28"/>
        </w:rPr>
        <w:t>%</w:t>
      </w:r>
      <w:r w:rsidRPr="007D2732">
        <w:rPr>
          <w:rFonts w:ascii="標楷體" w:eastAsia="標楷體" w:hAnsi="標楷體" w:hint="eastAsia"/>
          <w:sz w:val="28"/>
        </w:rPr>
        <w:t>。</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煞車裝置、控制器、傳動裝置、液壓裝置、舉</w:t>
      </w:r>
      <w:proofErr w:type="gramStart"/>
      <w:r w:rsidRPr="007D2732">
        <w:rPr>
          <w:rFonts w:ascii="標楷體" w:eastAsia="標楷體" w:hAnsi="標楷體" w:hint="eastAsia"/>
          <w:sz w:val="28"/>
        </w:rPr>
        <w:t>斗</w:t>
      </w:r>
      <w:proofErr w:type="gramEnd"/>
      <w:r w:rsidRPr="007D2732">
        <w:rPr>
          <w:rFonts w:ascii="標楷體" w:eastAsia="標楷體" w:hAnsi="標楷體" w:hint="eastAsia"/>
          <w:sz w:val="28"/>
        </w:rPr>
        <w:t>裝置等裝置性能良好配備。</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墜落、物體飛落災害防止措施</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墜落防止：</w:t>
      </w:r>
    </w:p>
    <w:p w:rsidR="007D2732" w:rsidRPr="007D2732" w:rsidRDefault="007D2732">
      <w:pPr>
        <w:spacing w:line="500" w:lineRule="exact"/>
        <w:ind w:left="900"/>
        <w:jc w:val="both"/>
        <w:rPr>
          <w:rFonts w:ascii="標楷體" w:eastAsia="標楷體" w:hAnsi="標楷體" w:hint="eastAsia"/>
          <w:sz w:val="28"/>
        </w:rPr>
      </w:pPr>
      <w:r w:rsidRPr="007D2732">
        <w:rPr>
          <w:rFonts w:ascii="標楷體" w:eastAsia="標楷體" w:hAnsi="標楷體" w:hint="eastAsia"/>
          <w:sz w:val="28"/>
        </w:rPr>
        <w:t>所謂人體墜落災害，是指人體自高處落至低處或是在平地跌倒而發生受傷之事件：</w:t>
      </w:r>
    </w:p>
    <w:p w:rsidR="007D2732" w:rsidRPr="007D2732" w:rsidRDefault="007D2732">
      <w:pPr>
        <w:spacing w:line="500" w:lineRule="exact"/>
        <w:ind w:left="480"/>
        <w:rPr>
          <w:rFonts w:ascii="標楷體" w:eastAsia="標楷體" w:hAnsi="標楷體" w:hint="eastAsia"/>
          <w:sz w:val="28"/>
        </w:rPr>
      </w:pPr>
      <w:r w:rsidRPr="007D2732">
        <w:rPr>
          <w:rFonts w:ascii="標楷體" w:eastAsia="標楷體" w:hAnsi="標楷體" w:hint="eastAsia"/>
          <w:sz w:val="28"/>
        </w:rPr>
        <w:t>其墜落防止之措施如下：</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工作場所及通道，以適當的措施，使工作人員不致跌倒、滑倒。</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工作人員於機械操作、修理或其他工作過程中，有足夠的活動空間，而不致使工作人員受到傷害。</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工作場所之開口部分，設置適當強度之圍籬</w:t>
      </w:r>
      <w:proofErr w:type="gramStart"/>
      <w:r w:rsidRPr="007D2732">
        <w:rPr>
          <w:rFonts w:ascii="標楷體" w:eastAsia="標楷體" w:hAnsi="標楷體" w:hint="eastAsia"/>
          <w:sz w:val="28"/>
        </w:rPr>
        <w:t>或檔板</w:t>
      </w:r>
      <w:proofErr w:type="gramEnd"/>
      <w:r w:rsidRPr="007D2732">
        <w:rPr>
          <w:rFonts w:ascii="標楷體" w:eastAsia="標楷體" w:hAnsi="標楷體" w:hint="eastAsia"/>
          <w:sz w:val="28"/>
        </w:rPr>
        <w:t>，或</w:t>
      </w:r>
      <w:r w:rsidRPr="007D2732">
        <w:rPr>
          <w:rFonts w:ascii="標楷體" w:eastAsia="標楷體" w:hAnsi="標楷體" w:hint="eastAsia"/>
          <w:sz w:val="28"/>
        </w:rPr>
        <w:lastRenderedPageBreak/>
        <w:t>其他安全措施。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在高二公尺以上之作業場所，有墜落之虞，構築施工架等工作台，應設置護</w:t>
      </w:r>
      <w:proofErr w:type="gramStart"/>
      <w:r w:rsidRPr="007D2732">
        <w:rPr>
          <w:rFonts w:ascii="標楷體" w:eastAsia="標楷體" w:hAnsi="標楷體" w:hint="eastAsia"/>
          <w:sz w:val="28"/>
        </w:rPr>
        <w:t>欄或護蓋</w:t>
      </w:r>
      <w:proofErr w:type="gramEnd"/>
      <w:r w:rsidRPr="007D2732">
        <w:rPr>
          <w:rFonts w:ascii="標楷體" w:eastAsia="標楷體" w:hAnsi="標楷體" w:hint="eastAsia"/>
          <w:sz w:val="28"/>
        </w:rPr>
        <w:t>等防護措施。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有土石崩塌或墜落之虞處，邊坡保持安全傾斜度，或設置擋土牆、擋土支撐並做好排水措施。</w:t>
      </w:r>
    </w:p>
    <w:p w:rsidR="007D2732" w:rsidRPr="007D2732" w:rsidRDefault="007D2732" w:rsidP="007D2732">
      <w:pPr>
        <w:numPr>
          <w:ilvl w:val="2"/>
          <w:numId w:val="71"/>
        </w:numPr>
        <w:spacing w:line="500" w:lineRule="exact"/>
        <w:jc w:val="both"/>
        <w:rPr>
          <w:rFonts w:ascii="標楷體" w:eastAsia="標楷體" w:hAnsi="標楷體" w:hint="eastAsia"/>
          <w:sz w:val="28"/>
        </w:rPr>
      </w:pPr>
      <w:r w:rsidRPr="007D2732">
        <w:rPr>
          <w:rFonts w:ascii="標楷體" w:eastAsia="標楷體" w:hAnsi="標楷體" w:hint="eastAsia"/>
          <w:sz w:val="28"/>
        </w:rPr>
        <w:t>有物體墜落之虞處，設置防護網等防止物體墜落之設備，人員穿戴安全帽等防護具。</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吊掛作業應注意：</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吊起物體，應估計其重量，絕不可</w:t>
      </w:r>
      <w:proofErr w:type="gramStart"/>
      <w:r w:rsidRPr="007D2732">
        <w:rPr>
          <w:rFonts w:ascii="標楷體" w:eastAsia="標楷體" w:hAnsi="標楷體" w:hint="eastAsia"/>
          <w:sz w:val="28"/>
        </w:rPr>
        <w:t>超過吊升荷重</w:t>
      </w:r>
      <w:proofErr w:type="gramEnd"/>
      <w:r w:rsidRPr="007D2732">
        <w:rPr>
          <w:rFonts w:ascii="標楷體" w:eastAsia="標楷體" w:hAnsi="標楷體" w:hint="eastAsia"/>
          <w:sz w:val="28"/>
        </w:rPr>
        <w:t>。</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吊起物體之重心應在吊</w:t>
      </w:r>
      <w:proofErr w:type="gramStart"/>
      <w:r w:rsidRPr="007D2732">
        <w:rPr>
          <w:rFonts w:ascii="標楷體" w:eastAsia="標楷體" w:hAnsi="標楷體" w:hint="eastAsia"/>
          <w:sz w:val="28"/>
        </w:rPr>
        <w:t>鉤</w:t>
      </w:r>
      <w:proofErr w:type="gramEnd"/>
      <w:r w:rsidRPr="007D2732">
        <w:rPr>
          <w:rFonts w:ascii="標楷體" w:eastAsia="標楷體" w:hAnsi="標楷體" w:hint="eastAsia"/>
          <w:sz w:val="28"/>
        </w:rPr>
        <w:t>之直下方。</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吊索之張角越小越好。</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吊</w:t>
      </w:r>
      <w:proofErr w:type="gramStart"/>
      <w:r w:rsidRPr="007D2732">
        <w:rPr>
          <w:rFonts w:ascii="標楷體" w:eastAsia="標楷體" w:hAnsi="標楷體" w:hint="eastAsia"/>
          <w:sz w:val="28"/>
        </w:rPr>
        <w:t>鉤防脫</w:t>
      </w:r>
      <w:proofErr w:type="gramEnd"/>
      <w:r w:rsidRPr="007D2732">
        <w:rPr>
          <w:rFonts w:ascii="標楷體" w:eastAsia="標楷體" w:hAnsi="標楷體" w:hint="eastAsia"/>
          <w:sz w:val="28"/>
        </w:rPr>
        <w:t>裝置</w:t>
      </w:r>
      <w:proofErr w:type="gramStart"/>
      <w:r w:rsidRPr="007D2732">
        <w:rPr>
          <w:rFonts w:ascii="標楷體" w:eastAsia="標楷體" w:hAnsi="標楷體" w:hint="eastAsia"/>
          <w:sz w:val="28"/>
        </w:rPr>
        <w:t>要穩靠</w:t>
      </w:r>
      <w:proofErr w:type="gramEnd"/>
      <w:r w:rsidRPr="007D2732">
        <w:rPr>
          <w:rFonts w:ascii="標楷體" w:eastAsia="標楷體" w:hAnsi="標楷體" w:hint="eastAsia"/>
          <w:sz w:val="28"/>
        </w:rPr>
        <w:t>。</w:t>
      </w:r>
    </w:p>
    <w:p w:rsidR="007D2732" w:rsidRPr="007D2732" w:rsidRDefault="007D2732" w:rsidP="007D2732">
      <w:pPr>
        <w:spacing w:line="500" w:lineRule="exact"/>
        <w:ind w:leftChars="320" w:left="1395" w:hangingChars="224" w:hanging="627"/>
        <w:rPr>
          <w:rFonts w:ascii="標楷體" w:eastAsia="標楷體" w:hAnsi="標楷體" w:hint="eastAsia"/>
          <w:sz w:val="28"/>
        </w:rPr>
      </w:pPr>
      <w:r w:rsidRPr="007D2732">
        <w:rPr>
          <w:rFonts w:ascii="標楷體" w:eastAsia="標楷體" w:hAnsi="標楷體" w:hint="eastAsia"/>
          <w:sz w:val="28"/>
        </w:rPr>
        <w:t>（h）高架作業設置安全護網、防護網、作業人員確實使用防護具（安全帶）。</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施工架、支撐架、擋土支撐等設備</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施工架：</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鋼管等材料符合國家標準，並有材質證明單。</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施工架在適當之垂直、水平距離與建築物妥實連接。其間隔在垂直方向以不超過5.5公尺；水平方向不超過7.5公尺。</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工作台、走道、階梯設置護欄、扶手，以防止墜落。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在鄰近或跨越車輛通道處，設置護欄等安全措施，以防止衝撞。</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施工架不得與混凝土模板支撐或其他臨時構造連接。</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以</w:t>
      </w:r>
      <w:proofErr w:type="gramStart"/>
      <w:r w:rsidRPr="007D2732">
        <w:rPr>
          <w:rFonts w:ascii="標楷體" w:eastAsia="標楷體" w:hAnsi="標楷體" w:hint="eastAsia"/>
          <w:sz w:val="28"/>
        </w:rPr>
        <w:t>斜撐做適當</w:t>
      </w:r>
      <w:proofErr w:type="gramEnd"/>
      <w:r w:rsidRPr="007D2732">
        <w:rPr>
          <w:rFonts w:ascii="標楷體" w:eastAsia="標楷體" w:hAnsi="標楷體" w:hint="eastAsia"/>
          <w:sz w:val="28"/>
        </w:rPr>
        <w:t>而充分之支撐。</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作業</w:t>
      </w:r>
      <w:proofErr w:type="gramStart"/>
      <w:r w:rsidRPr="007D2732">
        <w:rPr>
          <w:rFonts w:ascii="標楷體" w:eastAsia="標楷體" w:hAnsi="標楷體" w:hint="eastAsia"/>
          <w:sz w:val="28"/>
        </w:rPr>
        <w:t>人員均應按</w:t>
      </w:r>
      <w:proofErr w:type="gramEnd"/>
      <w:r w:rsidRPr="007D2732">
        <w:rPr>
          <w:rFonts w:ascii="標楷體" w:eastAsia="標楷體" w:hAnsi="標楷體" w:hint="eastAsia"/>
          <w:sz w:val="28"/>
        </w:rPr>
        <w:t>規定使用保護具（安全帶）。</w:t>
      </w:r>
    </w:p>
    <w:p w:rsidR="007D2732" w:rsidRPr="007D2732" w:rsidRDefault="007D2732" w:rsidP="007D2732">
      <w:pPr>
        <w:numPr>
          <w:ilvl w:val="1"/>
          <w:numId w:val="7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模板組拆作業</w:t>
      </w:r>
      <w:proofErr w:type="gramEnd"/>
      <w:r w:rsidRPr="007D2732">
        <w:rPr>
          <w:rFonts w:ascii="標楷體" w:eastAsia="標楷體" w:hAnsi="標楷體" w:hint="eastAsia"/>
          <w:sz w:val="28"/>
        </w:rPr>
        <w:t>：</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lastRenderedPageBreak/>
        <w:t>模板支撐材料，不得有明顯之損傷、變形或腐蝕。</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模板支撐組立安全及防止倒塌設施，依下列規定：</w:t>
      </w:r>
    </w:p>
    <w:p w:rsidR="007D2732" w:rsidRPr="007D2732" w:rsidRDefault="007D2732" w:rsidP="007D2732">
      <w:pPr>
        <w:numPr>
          <w:ilvl w:val="3"/>
          <w:numId w:val="71"/>
        </w:numPr>
        <w:spacing w:line="500" w:lineRule="exact"/>
        <w:rPr>
          <w:rFonts w:ascii="標楷體" w:eastAsia="標楷體" w:hAnsi="標楷體"/>
          <w:sz w:val="28"/>
        </w:rPr>
      </w:pPr>
      <w:r w:rsidRPr="007D2732">
        <w:rPr>
          <w:rFonts w:ascii="標楷體" w:eastAsia="標楷體" w:hAnsi="標楷體" w:hint="eastAsia"/>
          <w:sz w:val="28"/>
        </w:rPr>
        <w:t>模板支撐依模板形狀，預期之荷重及混凝土澆製法妥為設計，以防止模板倒塌。</w:t>
      </w:r>
    </w:p>
    <w:p w:rsidR="007D2732" w:rsidRPr="007D2732" w:rsidRDefault="007D2732" w:rsidP="007D2732">
      <w:pPr>
        <w:numPr>
          <w:ilvl w:val="3"/>
          <w:numId w:val="71"/>
        </w:numPr>
        <w:spacing w:line="500" w:lineRule="exact"/>
        <w:rPr>
          <w:rFonts w:ascii="標楷體" w:eastAsia="標楷體" w:hAnsi="標楷體"/>
          <w:sz w:val="28"/>
        </w:rPr>
      </w:pPr>
      <w:r w:rsidRPr="007D2732">
        <w:rPr>
          <w:rFonts w:ascii="標楷體" w:eastAsia="標楷體" w:hAnsi="標楷體" w:hint="eastAsia"/>
          <w:sz w:val="28"/>
        </w:rPr>
        <w:t>支柱應視土質狀況，襯以墊板、</w:t>
      </w:r>
      <w:proofErr w:type="gramStart"/>
      <w:r w:rsidRPr="007D2732">
        <w:rPr>
          <w:rFonts w:ascii="標楷體" w:eastAsia="標楷體" w:hAnsi="標楷體" w:hint="eastAsia"/>
          <w:sz w:val="28"/>
        </w:rPr>
        <w:t>座板或</w:t>
      </w:r>
      <w:proofErr w:type="gramEnd"/>
      <w:r w:rsidRPr="007D2732">
        <w:rPr>
          <w:rFonts w:ascii="標楷體" w:eastAsia="標楷體" w:hAnsi="標楷體" w:hint="eastAsia"/>
          <w:sz w:val="28"/>
        </w:rPr>
        <w:t>敷設水泥等，以防止支柱之</w:t>
      </w:r>
      <w:proofErr w:type="gramStart"/>
      <w:r w:rsidRPr="007D2732">
        <w:rPr>
          <w:rFonts w:ascii="標楷體" w:eastAsia="標楷體" w:hAnsi="標楷體" w:hint="eastAsia"/>
          <w:sz w:val="28"/>
        </w:rPr>
        <w:t>沉</w:t>
      </w:r>
      <w:proofErr w:type="gramEnd"/>
      <w:r w:rsidRPr="007D2732">
        <w:rPr>
          <w:rFonts w:ascii="標楷體" w:eastAsia="標楷體" w:hAnsi="標楷體" w:hint="eastAsia"/>
          <w:sz w:val="28"/>
        </w:rPr>
        <w:t>陷。</w:t>
      </w:r>
    </w:p>
    <w:p w:rsidR="007D2732" w:rsidRPr="007D2732" w:rsidRDefault="007D2732" w:rsidP="007D2732">
      <w:pPr>
        <w:numPr>
          <w:ilvl w:val="3"/>
          <w:numId w:val="71"/>
        </w:numPr>
        <w:spacing w:line="500" w:lineRule="exact"/>
        <w:rPr>
          <w:rFonts w:ascii="標楷體" w:eastAsia="標楷體" w:hAnsi="標楷體"/>
          <w:sz w:val="28"/>
        </w:rPr>
      </w:pPr>
      <w:r w:rsidRPr="007D2732">
        <w:rPr>
          <w:rFonts w:ascii="標楷體" w:eastAsia="標楷體" w:hAnsi="標楷體" w:hint="eastAsia"/>
          <w:sz w:val="28"/>
        </w:rPr>
        <w:t>支柱之腳部，應予以固定，以防止移動。</w:t>
      </w:r>
    </w:p>
    <w:p w:rsidR="007D2732" w:rsidRPr="007D2732" w:rsidRDefault="007D2732" w:rsidP="007D2732">
      <w:pPr>
        <w:numPr>
          <w:ilvl w:val="3"/>
          <w:numId w:val="71"/>
        </w:numPr>
        <w:spacing w:line="500" w:lineRule="exact"/>
        <w:rPr>
          <w:rFonts w:ascii="標楷體" w:eastAsia="標楷體" w:hAnsi="標楷體"/>
          <w:sz w:val="28"/>
        </w:rPr>
      </w:pPr>
      <w:r w:rsidRPr="007D2732">
        <w:rPr>
          <w:rFonts w:ascii="標楷體" w:eastAsia="標楷體" w:hAnsi="標楷體" w:hint="eastAsia"/>
          <w:sz w:val="28"/>
        </w:rPr>
        <w:t>支柱之接頭，應以對接或搭接妥為連接。</w:t>
      </w:r>
    </w:p>
    <w:p w:rsidR="007D2732" w:rsidRPr="007D2732" w:rsidRDefault="007D2732" w:rsidP="007D2732">
      <w:pPr>
        <w:numPr>
          <w:ilvl w:val="3"/>
          <w:numId w:val="71"/>
        </w:numPr>
        <w:spacing w:line="500" w:lineRule="exact"/>
        <w:rPr>
          <w:rFonts w:ascii="標楷體" w:eastAsia="標楷體" w:hAnsi="標楷體"/>
          <w:sz w:val="28"/>
        </w:rPr>
      </w:pPr>
      <w:r w:rsidRPr="007D2732">
        <w:rPr>
          <w:rFonts w:ascii="標楷體" w:eastAsia="標楷體" w:hAnsi="標楷體" w:hint="eastAsia"/>
          <w:sz w:val="28"/>
        </w:rPr>
        <w:t>鋼材與鋼材之接觸部分及搭接重疊部分，應以螺栓或乙鉚釘等金屬另件固定之。</w:t>
      </w:r>
    </w:p>
    <w:p w:rsidR="007D2732" w:rsidRPr="007D2732" w:rsidRDefault="007D2732" w:rsidP="007D2732">
      <w:pPr>
        <w:numPr>
          <w:ilvl w:val="3"/>
          <w:numId w:val="71"/>
        </w:numPr>
        <w:spacing w:line="500" w:lineRule="exact"/>
        <w:rPr>
          <w:rFonts w:ascii="標楷體" w:eastAsia="標楷體" w:hAnsi="標楷體"/>
          <w:sz w:val="28"/>
        </w:rPr>
      </w:pPr>
      <w:r w:rsidRPr="007D2732">
        <w:rPr>
          <w:rFonts w:ascii="標楷體" w:eastAsia="標楷體" w:hAnsi="標楷體" w:hint="eastAsia"/>
          <w:sz w:val="28"/>
        </w:rPr>
        <w:t>曲面模板，應以</w:t>
      </w:r>
      <w:proofErr w:type="gramStart"/>
      <w:r w:rsidRPr="007D2732">
        <w:rPr>
          <w:rFonts w:ascii="標楷體" w:eastAsia="標楷體" w:hAnsi="標楷體" w:hint="eastAsia"/>
          <w:sz w:val="28"/>
        </w:rPr>
        <w:t>繫桿</w:t>
      </w:r>
      <w:proofErr w:type="gramEnd"/>
      <w:r w:rsidRPr="007D2732">
        <w:rPr>
          <w:rFonts w:ascii="標楷體" w:eastAsia="標楷體" w:hAnsi="標楷體" w:hint="eastAsia"/>
          <w:sz w:val="28"/>
        </w:rPr>
        <w:t>控制模板移動。</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依構造物之性質、形狀，混凝土之強度及試驗結果，當地氣候，確認構造物以達到安全強度</w:t>
      </w:r>
      <w:proofErr w:type="gramStart"/>
      <w:r w:rsidRPr="007D2732">
        <w:rPr>
          <w:rFonts w:ascii="標楷體" w:eastAsia="標楷體" w:hAnsi="標楷體" w:hint="eastAsia"/>
          <w:sz w:val="28"/>
        </w:rPr>
        <w:t>之拆模時間</w:t>
      </w:r>
      <w:proofErr w:type="gramEnd"/>
      <w:r w:rsidRPr="007D2732">
        <w:rPr>
          <w:rFonts w:ascii="標楷體" w:eastAsia="標楷體" w:hAnsi="標楷體" w:hint="eastAsia"/>
          <w:sz w:val="28"/>
        </w:rPr>
        <w:t>，方得拆模板。</w:t>
      </w:r>
    </w:p>
    <w:p w:rsidR="007D2732" w:rsidRPr="007D2732" w:rsidRDefault="007D2732" w:rsidP="007D2732">
      <w:pPr>
        <w:numPr>
          <w:ilvl w:val="1"/>
          <w:numId w:val="71"/>
        </w:numPr>
        <w:spacing w:line="500" w:lineRule="exact"/>
        <w:rPr>
          <w:rFonts w:ascii="標楷體" w:eastAsia="標楷體" w:hAnsi="標楷體" w:hint="eastAsia"/>
          <w:sz w:val="28"/>
        </w:rPr>
      </w:pPr>
      <w:r w:rsidRPr="007D2732">
        <w:rPr>
          <w:rFonts w:ascii="標楷體" w:eastAsia="標楷體" w:hAnsi="標楷體" w:hint="eastAsia"/>
          <w:sz w:val="28"/>
        </w:rPr>
        <w:t>擋土作業：</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擋土支撐之材料，不得有明顯之損傷；變形或腐蝕。</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擋土支撐之構築，應依下列規定：</w:t>
      </w:r>
    </w:p>
    <w:p w:rsidR="007D2732" w:rsidRPr="007D2732" w:rsidRDefault="007D2732" w:rsidP="007D2732">
      <w:pPr>
        <w:numPr>
          <w:ilvl w:val="3"/>
          <w:numId w:val="71"/>
        </w:numPr>
        <w:spacing w:line="500" w:lineRule="exact"/>
        <w:rPr>
          <w:rFonts w:ascii="標楷體" w:eastAsia="標楷體" w:hAnsi="標楷體" w:hint="eastAsia"/>
          <w:sz w:val="28"/>
        </w:rPr>
      </w:pPr>
      <w:proofErr w:type="gramStart"/>
      <w:r w:rsidRPr="007D2732">
        <w:rPr>
          <w:rFonts w:ascii="標楷體" w:eastAsia="標楷體" w:hAnsi="標楷體" w:hint="eastAsia"/>
          <w:sz w:val="28"/>
        </w:rPr>
        <w:t>依擋土</w:t>
      </w:r>
      <w:proofErr w:type="gramEnd"/>
      <w:r w:rsidRPr="007D2732">
        <w:rPr>
          <w:rFonts w:ascii="標楷體" w:eastAsia="標楷體" w:hAnsi="標楷體" w:hint="eastAsia"/>
          <w:sz w:val="28"/>
        </w:rPr>
        <w:t>支撐之構築處之地質鑽探資料，研判土壤性質。地下水位、埋設物及</w:t>
      </w:r>
      <w:proofErr w:type="gramStart"/>
      <w:r w:rsidRPr="007D2732">
        <w:rPr>
          <w:rFonts w:ascii="標楷體" w:eastAsia="標楷體" w:hAnsi="標楷體" w:hint="eastAsia"/>
          <w:sz w:val="28"/>
        </w:rPr>
        <w:t>地面荷載現況</w:t>
      </w:r>
      <w:proofErr w:type="gramEnd"/>
      <w:r w:rsidRPr="007D2732">
        <w:rPr>
          <w:rFonts w:ascii="標楷體" w:eastAsia="標楷體" w:hAnsi="標楷體" w:hint="eastAsia"/>
          <w:sz w:val="28"/>
        </w:rPr>
        <w:t>，妥為設計，且繪製詳細構築圖樣及擬定施工計劃書並據以構築之。</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構築圖樣及施工計劃應包括</w:t>
      </w:r>
      <w:proofErr w:type="gramStart"/>
      <w:r w:rsidRPr="007D2732">
        <w:rPr>
          <w:rFonts w:ascii="標楷體" w:eastAsia="標楷體" w:hAnsi="標楷體" w:hint="eastAsia"/>
          <w:sz w:val="28"/>
        </w:rPr>
        <w:t>樁或擋土牆壁體及其他襯板、橫檔</w:t>
      </w:r>
      <w:proofErr w:type="gramEnd"/>
      <w:r w:rsidRPr="007D2732">
        <w:rPr>
          <w:rFonts w:ascii="標楷體" w:eastAsia="標楷體" w:hAnsi="標楷體" w:hint="eastAsia"/>
          <w:sz w:val="28"/>
        </w:rPr>
        <w:t>、支撐及支柱等</w:t>
      </w:r>
      <w:proofErr w:type="gramStart"/>
      <w:r w:rsidRPr="007D2732">
        <w:rPr>
          <w:rFonts w:ascii="標楷體" w:eastAsia="標楷體" w:hAnsi="標楷體" w:hint="eastAsia"/>
          <w:sz w:val="28"/>
        </w:rPr>
        <w:t>構材之</w:t>
      </w:r>
      <w:proofErr w:type="gramEnd"/>
      <w:r w:rsidRPr="007D2732">
        <w:rPr>
          <w:rFonts w:ascii="標楷體" w:eastAsia="標楷體" w:hAnsi="標楷體" w:hint="eastAsia"/>
          <w:sz w:val="28"/>
        </w:rPr>
        <w:t>材質、尺寸配置、安裝時期、順序及降低水位方法，</w:t>
      </w:r>
      <w:proofErr w:type="gramStart"/>
      <w:r w:rsidRPr="007D2732">
        <w:rPr>
          <w:rFonts w:ascii="標楷體" w:eastAsia="標楷體" w:hAnsi="標楷體" w:hint="eastAsia"/>
          <w:sz w:val="28"/>
        </w:rPr>
        <w:t>土壓觀測</w:t>
      </w:r>
      <w:proofErr w:type="gramEnd"/>
      <w:r w:rsidRPr="007D2732">
        <w:rPr>
          <w:rFonts w:ascii="標楷體" w:eastAsia="標楷體" w:hAnsi="標楷體" w:hint="eastAsia"/>
          <w:sz w:val="28"/>
        </w:rPr>
        <w:t>系統等。</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擋土支撐之設置，應於未開挖前，依照計劃之設計位置先行打樁或擋</w:t>
      </w:r>
      <w:proofErr w:type="gramStart"/>
      <w:r w:rsidRPr="007D2732">
        <w:rPr>
          <w:rFonts w:ascii="標楷體" w:eastAsia="標楷體" w:hAnsi="標楷體" w:hint="eastAsia"/>
          <w:sz w:val="28"/>
        </w:rPr>
        <w:t>土壁體</w:t>
      </w:r>
      <w:proofErr w:type="gramEnd"/>
      <w:r w:rsidRPr="007D2732">
        <w:rPr>
          <w:rFonts w:ascii="標楷體" w:eastAsia="標楷體" w:hAnsi="標楷體" w:hint="eastAsia"/>
          <w:sz w:val="28"/>
        </w:rPr>
        <w:t>，應達預定之擋土深度後，再行開挖。</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為防止支撐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橫檔、牽條</w:t>
      </w:r>
      <w:proofErr w:type="gramEnd"/>
      <w:r w:rsidRPr="007D2732">
        <w:rPr>
          <w:rFonts w:ascii="標楷體" w:eastAsia="標楷體" w:hAnsi="標楷體" w:hint="eastAsia"/>
          <w:sz w:val="28"/>
        </w:rPr>
        <w:t>等脫落，應</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對接，並加</w:t>
      </w:r>
      <w:proofErr w:type="gramStart"/>
      <w:r w:rsidRPr="007D2732">
        <w:rPr>
          <w:rFonts w:ascii="標楷體" w:eastAsia="標楷體" w:hAnsi="標楷體" w:hint="eastAsia"/>
          <w:sz w:val="28"/>
        </w:rPr>
        <w:lastRenderedPageBreak/>
        <w:t>設護材</w:t>
      </w:r>
      <w:proofErr w:type="gramEnd"/>
      <w:r w:rsidRPr="007D2732">
        <w:rPr>
          <w:rFonts w:ascii="標楷體" w:eastAsia="標楷體" w:hAnsi="標楷體" w:hint="eastAsia"/>
          <w:sz w:val="28"/>
        </w:rPr>
        <w:t>。</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之接頭部份或支撐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與支撐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之交叉部分</w:t>
      </w:r>
      <w:proofErr w:type="gramStart"/>
      <w:r w:rsidRPr="007D2732">
        <w:rPr>
          <w:rFonts w:ascii="標楷體" w:eastAsia="標楷體" w:hAnsi="標楷體" w:hint="eastAsia"/>
          <w:sz w:val="28"/>
        </w:rPr>
        <w:t>應墊以</w:t>
      </w:r>
      <w:proofErr w:type="gramEnd"/>
      <w:r w:rsidRPr="007D2732">
        <w:rPr>
          <w:rFonts w:ascii="標楷體" w:eastAsia="標楷體" w:hAnsi="標楷體" w:hint="eastAsia"/>
          <w:sz w:val="28"/>
        </w:rPr>
        <w:t>鉚釘，並以螺栓緊接或採用焊接方式固定之。</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備有</w:t>
      </w:r>
      <w:proofErr w:type="gramStart"/>
      <w:r w:rsidRPr="007D2732">
        <w:rPr>
          <w:rFonts w:ascii="標楷體" w:eastAsia="標楷體" w:hAnsi="標楷體" w:hint="eastAsia"/>
          <w:sz w:val="28"/>
        </w:rPr>
        <w:t>中間直柱之</w:t>
      </w:r>
      <w:proofErr w:type="gramEnd"/>
      <w:r w:rsidRPr="007D2732">
        <w:rPr>
          <w:rFonts w:ascii="標楷體" w:eastAsia="標楷體" w:hAnsi="標楷體" w:hint="eastAsia"/>
          <w:sz w:val="28"/>
        </w:rPr>
        <w:t>擋土支撐者，應將支撐</w:t>
      </w:r>
      <w:proofErr w:type="gramStart"/>
      <w:r w:rsidRPr="007D2732">
        <w:rPr>
          <w:rFonts w:ascii="標楷體" w:eastAsia="標楷體" w:hAnsi="標楷體" w:hint="eastAsia"/>
          <w:sz w:val="28"/>
        </w:rPr>
        <w:t>桿確實妥置於中間直柱上</w:t>
      </w:r>
      <w:proofErr w:type="gramEnd"/>
      <w:r w:rsidRPr="007D2732">
        <w:rPr>
          <w:rFonts w:ascii="標楷體" w:eastAsia="標楷體" w:hAnsi="標楷體" w:hint="eastAsia"/>
          <w:sz w:val="28"/>
        </w:rPr>
        <w:t>。</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分以建築支柱支持者，支持物應承受該支撐</w:t>
      </w:r>
      <w:proofErr w:type="gramStart"/>
      <w:r w:rsidRPr="007D2732">
        <w:rPr>
          <w:rFonts w:ascii="標楷體" w:eastAsia="標楷體" w:hAnsi="標楷體" w:hint="eastAsia"/>
          <w:sz w:val="28"/>
        </w:rPr>
        <w:t>桿</w:t>
      </w:r>
      <w:proofErr w:type="gramEnd"/>
      <w:r w:rsidRPr="007D2732">
        <w:rPr>
          <w:rFonts w:ascii="標楷體" w:eastAsia="標楷體" w:hAnsi="標楷體" w:hint="eastAsia"/>
          <w:sz w:val="28"/>
        </w:rPr>
        <w:t>之荷重。</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不得以支撐</w:t>
      </w:r>
      <w:proofErr w:type="gramStart"/>
      <w:r w:rsidRPr="007D2732">
        <w:rPr>
          <w:rFonts w:ascii="標楷體" w:eastAsia="標楷體" w:hAnsi="標楷體" w:hint="eastAsia"/>
          <w:sz w:val="28"/>
        </w:rPr>
        <w:t>桿及橫檔作為</w:t>
      </w:r>
      <w:proofErr w:type="gramEnd"/>
      <w:r w:rsidRPr="007D2732">
        <w:rPr>
          <w:rFonts w:ascii="標楷體" w:eastAsia="標楷體" w:hAnsi="標楷體" w:hint="eastAsia"/>
          <w:sz w:val="28"/>
        </w:rPr>
        <w:t>施工架或承載重物。</w:t>
      </w:r>
    </w:p>
    <w:p w:rsidR="007D2732" w:rsidRPr="007D2732" w:rsidRDefault="007D2732" w:rsidP="007D2732">
      <w:pPr>
        <w:numPr>
          <w:ilvl w:val="3"/>
          <w:numId w:val="71"/>
        </w:numPr>
        <w:spacing w:line="500" w:lineRule="exact"/>
        <w:rPr>
          <w:rFonts w:ascii="標楷體" w:eastAsia="標楷體" w:hAnsi="標楷體" w:hint="eastAsia"/>
          <w:sz w:val="28"/>
        </w:rPr>
      </w:pPr>
      <w:r w:rsidRPr="007D2732">
        <w:rPr>
          <w:rFonts w:ascii="標楷體" w:eastAsia="標楷體" w:hAnsi="標楷體" w:hint="eastAsia"/>
          <w:sz w:val="28"/>
        </w:rPr>
        <w:t>應隨時注意地質及地下水位變化，並</w:t>
      </w:r>
      <w:proofErr w:type="gramStart"/>
      <w:r w:rsidRPr="007D2732">
        <w:rPr>
          <w:rFonts w:ascii="標楷體" w:eastAsia="標楷體" w:hAnsi="標楷體" w:hint="eastAsia"/>
          <w:sz w:val="28"/>
        </w:rPr>
        <w:t>採</w:t>
      </w:r>
      <w:proofErr w:type="gramEnd"/>
      <w:r w:rsidRPr="007D2732">
        <w:rPr>
          <w:rFonts w:ascii="標楷體" w:eastAsia="標楷體" w:hAnsi="標楷體" w:hint="eastAsia"/>
          <w:sz w:val="28"/>
        </w:rPr>
        <w:t>必要之安全措施。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於工作場所置備加強，</w:t>
      </w:r>
      <w:proofErr w:type="gramStart"/>
      <w:r w:rsidRPr="007D2732">
        <w:rPr>
          <w:rFonts w:ascii="標楷體" w:eastAsia="標楷體" w:hAnsi="標楷體" w:hint="eastAsia"/>
          <w:sz w:val="28"/>
        </w:rPr>
        <w:t>修補擋</w:t>
      </w:r>
      <w:proofErr w:type="gramEnd"/>
      <w:r w:rsidRPr="007D2732">
        <w:rPr>
          <w:rFonts w:ascii="標楷體" w:eastAsia="標楷體" w:hAnsi="標楷體" w:hint="eastAsia"/>
          <w:sz w:val="28"/>
        </w:rPr>
        <w:t>土支撐工程用材料與器材。</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通風、排水、照明設施</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排水設施：設置臨時排水溝，排出雨水，並注意避免污染工區邊鄰近之田地。</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照明設施：夜間施工應設置警示燈等照明設備，並注意光度。</w:t>
      </w:r>
    </w:p>
    <w:p w:rsidR="007D2732" w:rsidRPr="007D2732" w:rsidRDefault="007D2732" w:rsidP="007D2732">
      <w:pPr>
        <w:numPr>
          <w:ilvl w:val="0"/>
          <w:numId w:val="71"/>
        </w:numPr>
        <w:spacing w:line="500" w:lineRule="exact"/>
        <w:rPr>
          <w:rFonts w:ascii="標楷體" w:eastAsia="標楷體" w:hAnsi="標楷體" w:hint="eastAsia"/>
          <w:sz w:val="28"/>
        </w:rPr>
      </w:pPr>
      <w:r w:rsidRPr="007D2732">
        <w:rPr>
          <w:rFonts w:ascii="標楷體" w:eastAsia="標楷體" w:hAnsi="標楷體" w:hint="eastAsia"/>
          <w:sz w:val="28"/>
        </w:rPr>
        <w:t>防護具</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一般作業人員應配戴安全帽、口罩。</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高架作業人員應配戴安全帶。</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電焊作業人員應配戴面罩。</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噪音地區作業人員：配戴耳塞、口罩。</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高溫粉塵，毒氣體防護：</w:t>
      </w:r>
      <w:proofErr w:type="gramStart"/>
      <w:r w:rsidRPr="007D2732">
        <w:rPr>
          <w:rFonts w:ascii="標楷體" w:eastAsia="標楷體" w:hAnsi="標楷體" w:hint="eastAsia"/>
          <w:sz w:val="28"/>
        </w:rPr>
        <w:t>本標無此</w:t>
      </w:r>
      <w:proofErr w:type="gramEnd"/>
      <w:r w:rsidRPr="007D2732">
        <w:rPr>
          <w:rFonts w:ascii="標楷體" w:eastAsia="標楷體" w:hAnsi="標楷體" w:hint="eastAsia"/>
          <w:sz w:val="28"/>
        </w:rPr>
        <w:t>作業。</w:t>
      </w:r>
    </w:p>
    <w:p w:rsidR="007D2732" w:rsidRPr="007D2732" w:rsidRDefault="007D2732" w:rsidP="007D2732">
      <w:pPr>
        <w:numPr>
          <w:ilvl w:val="2"/>
          <w:numId w:val="71"/>
        </w:numPr>
        <w:spacing w:line="500" w:lineRule="exact"/>
        <w:rPr>
          <w:rFonts w:ascii="標楷體" w:eastAsia="標楷體" w:hAnsi="標楷體" w:hint="eastAsia"/>
          <w:sz w:val="28"/>
        </w:rPr>
      </w:pPr>
      <w:r w:rsidRPr="007D2732">
        <w:rPr>
          <w:rFonts w:ascii="標楷體" w:eastAsia="標楷體" w:hAnsi="標楷體" w:hint="eastAsia"/>
          <w:sz w:val="28"/>
        </w:rPr>
        <w:t>強光防護：配戴護目鏡。</w:t>
      </w:r>
    </w:p>
    <w:p w:rsidR="007D2732" w:rsidRPr="007D2732" w:rsidRDefault="007D2732" w:rsidP="007D2732">
      <w:pPr>
        <w:numPr>
          <w:ilvl w:val="2"/>
          <w:numId w:val="71"/>
        </w:numPr>
        <w:spacing w:line="500" w:lineRule="exact"/>
        <w:rPr>
          <w:rFonts w:ascii="標楷體" w:eastAsia="標楷體" w:hAnsi="標楷體"/>
        </w:rPr>
      </w:pPr>
      <w:r w:rsidRPr="007D2732">
        <w:rPr>
          <w:rFonts w:ascii="標楷體" w:eastAsia="標楷體" w:hAnsi="標楷體" w:hint="eastAsia"/>
          <w:sz w:val="28"/>
        </w:rPr>
        <w:t>電擊防止：配戴絕緣手套。</w:t>
      </w:r>
    </w:p>
    <w:p w:rsidR="007D2732" w:rsidRPr="007D2732" w:rsidRDefault="007D2732">
      <w:pPr>
        <w:spacing w:line="600" w:lineRule="exact"/>
        <w:jc w:val="center"/>
        <w:rPr>
          <w:rFonts w:ascii="標楷體" w:eastAsia="標楷體" w:hAnsi="標楷體"/>
          <w:sz w:val="32"/>
        </w:rPr>
      </w:pPr>
      <w:r w:rsidRPr="007D2732">
        <w:rPr>
          <w:rFonts w:ascii="標楷體" w:eastAsia="標楷體" w:hAnsi="標楷體" w:hint="eastAsia"/>
          <w:sz w:val="32"/>
        </w:rPr>
        <w:t>第十四章  勞工健康管理、保險、醫療及急救計畫</w:t>
      </w:r>
    </w:p>
    <w:p w:rsidR="007D2732" w:rsidRPr="007D2732" w:rsidRDefault="007D2732">
      <w:pPr>
        <w:spacing w:line="600" w:lineRule="exact"/>
        <w:jc w:val="center"/>
        <w:rPr>
          <w:rFonts w:ascii="標楷體" w:eastAsia="標楷體" w:hAnsi="標楷體"/>
          <w:sz w:val="32"/>
        </w:rPr>
      </w:pP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一、依據</w:t>
      </w:r>
    </w:p>
    <w:p w:rsidR="007D2732" w:rsidRPr="007D2732" w:rsidRDefault="007D2732" w:rsidP="007D2732">
      <w:pPr>
        <w:spacing w:line="500" w:lineRule="exact"/>
        <w:ind w:left="560" w:hangingChars="200" w:hanging="560"/>
        <w:jc w:val="both"/>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依據「勞工安全衛生法」第十二、十三條，「勞工安全衛生法施行細則」第二十二、二十三條，僱用勞工時應施行體格檢查，受</w:t>
      </w:r>
      <w:proofErr w:type="gramStart"/>
      <w:r w:rsidRPr="007D2732">
        <w:rPr>
          <w:rFonts w:ascii="標楷體" w:eastAsia="標楷體" w:hAnsi="標楷體" w:hint="eastAsia"/>
          <w:sz w:val="28"/>
        </w:rPr>
        <w:t>僱</w:t>
      </w:r>
      <w:proofErr w:type="gramEnd"/>
      <w:r w:rsidRPr="007D2732">
        <w:rPr>
          <w:rFonts w:ascii="標楷體" w:eastAsia="標楷體" w:hAnsi="標楷體" w:hint="eastAsia"/>
          <w:sz w:val="28"/>
        </w:rPr>
        <w:t>期間之定期健康檢查，從事特別危害場所之作業者應施行特別項目之健康檢查，且勞工有檢查之義務。</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二、目的 </w:t>
      </w:r>
    </w:p>
    <w:p w:rsidR="007D2732" w:rsidRPr="007D2732" w:rsidRDefault="007D2732" w:rsidP="007D2732">
      <w:pPr>
        <w:spacing w:line="500" w:lineRule="exact"/>
        <w:ind w:left="560" w:hangingChars="200" w:hanging="560"/>
        <w:jc w:val="both"/>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對工作環境中存在之有害因素採取工程上或非工程上管理，備置急救，醫療等設施，做好健康教育，實施健康檢查及管理，以維護勞工健康及生命安全。</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三、僱用前之健康檢查</w:t>
      </w:r>
    </w:p>
    <w:p w:rsidR="007D2732" w:rsidRPr="007D2732" w:rsidRDefault="007D2732" w:rsidP="007D2732">
      <w:pPr>
        <w:spacing w:line="500" w:lineRule="exact"/>
        <w:ind w:left="560" w:hangingChars="200" w:hanging="560"/>
        <w:jc w:val="both"/>
        <w:rPr>
          <w:rFonts w:ascii="標楷體" w:eastAsia="標楷體" w:hAnsi="標楷體"/>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依據「勞工健康管理規則」第十條規定；雇主僱用勞工時應於其受</w:t>
      </w:r>
      <w:proofErr w:type="gramStart"/>
      <w:r w:rsidRPr="007D2732">
        <w:rPr>
          <w:rFonts w:ascii="標楷體" w:eastAsia="標楷體" w:hAnsi="標楷體" w:hint="eastAsia"/>
          <w:sz w:val="28"/>
        </w:rPr>
        <w:t>僱</w:t>
      </w:r>
      <w:proofErr w:type="gramEnd"/>
      <w:r w:rsidRPr="007D2732">
        <w:rPr>
          <w:rFonts w:ascii="標楷體" w:eastAsia="標楷體" w:hAnsi="標楷體" w:hint="eastAsia"/>
          <w:sz w:val="28"/>
        </w:rPr>
        <w:t>前，就下列項目施行體格檢查。</w:t>
      </w:r>
    </w:p>
    <w:p w:rsidR="007D2732" w:rsidRPr="007D2732" w:rsidRDefault="007D2732" w:rsidP="007D2732">
      <w:pPr>
        <w:spacing w:line="500" w:lineRule="exact"/>
        <w:ind w:leftChars="228" w:left="547"/>
        <w:jc w:val="both"/>
        <w:rPr>
          <w:rFonts w:ascii="標楷體" w:eastAsia="標楷體" w:hAnsi="標楷體" w:hint="eastAsia"/>
          <w:sz w:val="28"/>
        </w:rPr>
      </w:pPr>
      <w:r w:rsidRPr="007D2732">
        <w:rPr>
          <w:rFonts w:ascii="標楷體" w:eastAsia="標楷體" w:hAnsi="標楷體" w:hint="eastAsia"/>
          <w:sz w:val="28"/>
        </w:rPr>
        <w:t>既往病歷及作業經歷之調查。</w:t>
      </w:r>
    </w:p>
    <w:p w:rsidR="007D2732" w:rsidRPr="007D2732" w:rsidRDefault="007D2732" w:rsidP="007D2732">
      <w:pPr>
        <w:numPr>
          <w:ilvl w:val="0"/>
          <w:numId w:val="72"/>
        </w:numPr>
        <w:spacing w:line="500" w:lineRule="exact"/>
        <w:rPr>
          <w:rFonts w:ascii="標楷體" w:eastAsia="標楷體" w:hAnsi="標楷體" w:hint="eastAsia"/>
          <w:sz w:val="28"/>
        </w:rPr>
      </w:pPr>
      <w:r w:rsidRPr="007D2732">
        <w:rPr>
          <w:rFonts w:ascii="標楷體" w:eastAsia="標楷體" w:hAnsi="標楷體" w:hint="eastAsia"/>
          <w:sz w:val="28"/>
        </w:rPr>
        <w:t>自覺症狀及身體各系統之物理檢查。</w:t>
      </w:r>
    </w:p>
    <w:p w:rsidR="007D2732" w:rsidRPr="007D2732" w:rsidRDefault="007D2732" w:rsidP="007D2732">
      <w:pPr>
        <w:numPr>
          <w:ilvl w:val="0"/>
          <w:numId w:val="72"/>
        </w:numPr>
        <w:spacing w:line="500" w:lineRule="exact"/>
        <w:rPr>
          <w:rFonts w:ascii="標楷體" w:eastAsia="標楷體" w:hAnsi="標楷體" w:hint="eastAsia"/>
          <w:sz w:val="28"/>
        </w:rPr>
      </w:pPr>
      <w:r w:rsidRPr="007D2732">
        <w:rPr>
          <w:rFonts w:ascii="標楷體" w:eastAsia="標楷體" w:hAnsi="標楷體" w:hint="eastAsia"/>
          <w:sz w:val="28"/>
        </w:rPr>
        <w:t>身高、體重、視力、色盲及聽力檢查。</w:t>
      </w:r>
    </w:p>
    <w:p w:rsidR="007D2732" w:rsidRPr="007D2732" w:rsidRDefault="007D2732" w:rsidP="007D2732">
      <w:pPr>
        <w:numPr>
          <w:ilvl w:val="0"/>
          <w:numId w:val="72"/>
        </w:numPr>
        <w:spacing w:line="500" w:lineRule="exact"/>
        <w:rPr>
          <w:rFonts w:ascii="標楷體" w:eastAsia="標楷體" w:hAnsi="標楷體" w:hint="eastAsia"/>
          <w:sz w:val="28"/>
        </w:rPr>
      </w:pPr>
      <w:r w:rsidRPr="007D2732">
        <w:rPr>
          <w:rFonts w:ascii="標楷體" w:eastAsia="標楷體" w:hAnsi="標楷體" w:hint="eastAsia"/>
          <w:sz w:val="28"/>
        </w:rPr>
        <w:t>胸部</w:t>
      </w:r>
      <w:r w:rsidRPr="007D2732">
        <w:rPr>
          <w:rFonts w:ascii="標楷體" w:eastAsia="標楷體" w:hAnsi="標楷體"/>
          <w:sz w:val="28"/>
        </w:rPr>
        <w:t>X</w:t>
      </w:r>
      <w:r w:rsidRPr="007D2732">
        <w:rPr>
          <w:rFonts w:ascii="標楷體" w:eastAsia="標楷體" w:hAnsi="標楷體" w:hint="eastAsia"/>
          <w:sz w:val="28"/>
        </w:rPr>
        <w:t>光攝影檢查。</w:t>
      </w:r>
    </w:p>
    <w:p w:rsidR="007D2732" w:rsidRPr="007D2732" w:rsidRDefault="007D2732" w:rsidP="007D2732">
      <w:pPr>
        <w:numPr>
          <w:ilvl w:val="0"/>
          <w:numId w:val="72"/>
        </w:numPr>
        <w:spacing w:line="500" w:lineRule="exact"/>
        <w:rPr>
          <w:rFonts w:ascii="標楷體" w:eastAsia="標楷體" w:hAnsi="標楷體" w:hint="eastAsia"/>
          <w:sz w:val="28"/>
        </w:rPr>
      </w:pPr>
      <w:r w:rsidRPr="007D2732">
        <w:rPr>
          <w:rFonts w:ascii="標楷體" w:eastAsia="標楷體" w:hAnsi="標楷體" w:hint="eastAsia"/>
          <w:sz w:val="28"/>
        </w:rPr>
        <w:t>血壓測定及尿中糖及蛋白檢查。</w:t>
      </w:r>
    </w:p>
    <w:p w:rsidR="007D2732" w:rsidRPr="007D2732" w:rsidRDefault="007D2732">
      <w:pPr>
        <w:spacing w:line="500" w:lineRule="exact"/>
        <w:ind w:left="840"/>
        <w:rPr>
          <w:rFonts w:ascii="標楷體" w:eastAsia="標楷體" w:hAnsi="標楷體" w:hint="eastAsia"/>
          <w:sz w:val="28"/>
        </w:rPr>
      </w:pPr>
      <w:r w:rsidRPr="007D2732">
        <w:rPr>
          <w:rFonts w:ascii="標楷體" w:eastAsia="標楷體" w:hAnsi="標楷體" w:hint="eastAsia"/>
          <w:sz w:val="28"/>
        </w:rPr>
        <w:t>以上體格檢查應以紀錄，至少保存十年。</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四、定期健康檢查</w:t>
      </w:r>
    </w:p>
    <w:p w:rsidR="007D2732" w:rsidRPr="007D2732" w:rsidRDefault="007D2732" w:rsidP="007D2732">
      <w:pPr>
        <w:spacing w:line="500" w:lineRule="exact"/>
        <w:ind w:left="560" w:hangingChars="200" w:hanging="560"/>
        <w:jc w:val="both"/>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依據「勞工健康管理規則」第十一條規定；雇主僱用勞工應依下列事項辦理健康檢查。</w:t>
      </w:r>
    </w:p>
    <w:p w:rsidR="007D2732" w:rsidRPr="007D2732" w:rsidRDefault="007D2732" w:rsidP="007D2732">
      <w:pPr>
        <w:numPr>
          <w:ilvl w:val="0"/>
          <w:numId w:val="73"/>
        </w:numPr>
        <w:spacing w:line="500" w:lineRule="exact"/>
        <w:rPr>
          <w:rFonts w:ascii="標楷體" w:eastAsia="標楷體" w:hAnsi="標楷體" w:hint="eastAsia"/>
          <w:sz w:val="28"/>
        </w:rPr>
      </w:pPr>
      <w:r w:rsidRPr="007D2732">
        <w:rPr>
          <w:rFonts w:ascii="標楷體" w:eastAsia="標楷體" w:hAnsi="標楷體" w:hint="eastAsia"/>
          <w:sz w:val="28"/>
        </w:rPr>
        <w:t>年滿45歲以上之作業勞工每年定期檢查一次。</w:t>
      </w:r>
    </w:p>
    <w:p w:rsidR="007D2732" w:rsidRPr="007D2732" w:rsidRDefault="007D2732" w:rsidP="007D2732">
      <w:pPr>
        <w:numPr>
          <w:ilvl w:val="0"/>
          <w:numId w:val="73"/>
        </w:numPr>
        <w:spacing w:line="500" w:lineRule="exact"/>
        <w:rPr>
          <w:rFonts w:ascii="標楷體" w:eastAsia="標楷體" w:hAnsi="標楷體" w:hint="eastAsia"/>
          <w:sz w:val="28"/>
        </w:rPr>
      </w:pPr>
      <w:r w:rsidRPr="007D2732">
        <w:rPr>
          <w:rFonts w:ascii="標楷體" w:eastAsia="標楷體" w:hAnsi="標楷體" w:hint="eastAsia"/>
          <w:sz w:val="28"/>
        </w:rPr>
        <w:t>年滿30</w:t>
      </w:r>
      <w:r w:rsidRPr="007D2732">
        <w:rPr>
          <w:rFonts w:ascii="標楷體" w:eastAsia="標楷體" w:hAnsi="標楷體"/>
          <w:sz w:val="28"/>
        </w:rPr>
        <w:t>~</w:t>
      </w:r>
      <w:r w:rsidRPr="007D2732">
        <w:rPr>
          <w:rFonts w:ascii="標楷體" w:eastAsia="標楷體" w:hAnsi="標楷體" w:hint="eastAsia"/>
          <w:sz w:val="28"/>
        </w:rPr>
        <w:t>45歲之作業勞工每二年定期檢查一次。</w:t>
      </w:r>
    </w:p>
    <w:p w:rsidR="007D2732" w:rsidRPr="007D2732" w:rsidRDefault="007D2732" w:rsidP="007D2732">
      <w:pPr>
        <w:numPr>
          <w:ilvl w:val="0"/>
          <w:numId w:val="73"/>
        </w:numPr>
        <w:spacing w:line="500" w:lineRule="exact"/>
        <w:rPr>
          <w:rFonts w:ascii="標楷體" w:eastAsia="標楷體" w:hAnsi="標楷體" w:hint="eastAsia"/>
          <w:sz w:val="28"/>
        </w:rPr>
      </w:pPr>
      <w:r w:rsidRPr="007D2732">
        <w:rPr>
          <w:rFonts w:ascii="標楷體" w:eastAsia="標楷體" w:hAnsi="標楷體" w:hint="eastAsia"/>
          <w:sz w:val="28"/>
        </w:rPr>
        <w:t>未滿30歲之作業勞工每三年定期檢查一次。</w:t>
      </w:r>
    </w:p>
    <w:p w:rsidR="007D2732" w:rsidRPr="007D2732" w:rsidRDefault="007D2732">
      <w:pPr>
        <w:spacing w:line="500" w:lineRule="exact"/>
        <w:ind w:left="840"/>
        <w:rPr>
          <w:rFonts w:ascii="標楷體" w:eastAsia="標楷體" w:hAnsi="標楷體" w:hint="eastAsia"/>
          <w:sz w:val="28"/>
        </w:rPr>
      </w:pPr>
      <w:r w:rsidRPr="007D2732">
        <w:rPr>
          <w:rFonts w:ascii="標楷體" w:eastAsia="標楷體" w:hAnsi="標楷體" w:hint="eastAsia"/>
          <w:sz w:val="28"/>
        </w:rPr>
        <w:t>上項健康檢查應予紀錄，至少保存十年。</w:t>
      </w:r>
      <w:r w:rsidRPr="007D2732">
        <w:rPr>
          <w:rFonts w:ascii="標楷體" w:eastAsia="標楷體" w:hAnsi="標楷體"/>
          <w:sz w:val="28"/>
        </w:rPr>
        <w:t xml:space="preserve"> </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五、特殊作業之健康檢查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w:t>
      </w:r>
      <w:r w:rsidRPr="007D2732">
        <w:rPr>
          <w:rFonts w:ascii="標楷體" w:eastAsia="標楷體" w:hAnsi="標楷體"/>
          <w:sz w:val="28"/>
        </w:rPr>
        <w:t xml:space="preserve">  </w:t>
      </w:r>
      <w:r w:rsidRPr="007D2732">
        <w:rPr>
          <w:rFonts w:ascii="標楷體" w:eastAsia="標楷體" w:hAnsi="標楷體" w:hint="eastAsia"/>
          <w:sz w:val="28"/>
        </w:rPr>
        <w:t>依據高架作業勞工保護措施標準第七條規定：</w:t>
      </w:r>
    </w:p>
    <w:p w:rsidR="007D2732" w:rsidRPr="007D2732" w:rsidRDefault="007D2732" w:rsidP="007D2732">
      <w:pPr>
        <w:spacing w:line="500" w:lineRule="exact"/>
        <w:ind w:left="560" w:hangingChars="200" w:hanging="560"/>
        <w:jc w:val="both"/>
        <w:rPr>
          <w:rFonts w:ascii="標楷體" w:eastAsia="標楷體" w:hAnsi="標楷體" w:hint="eastAsia"/>
          <w:sz w:val="28"/>
        </w:rPr>
      </w:pPr>
      <w:r w:rsidRPr="007D2732">
        <w:rPr>
          <w:rFonts w:ascii="標楷體" w:eastAsia="標楷體" w:hAnsi="標楷體" w:hint="eastAsia"/>
          <w:sz w:val="28"/>
        </w:rPr>
        <w:lastRenderedPageBreak/>
        <w:t xml:space="preserve">   </w:t>
      </w:r>
      <w:r w:rsidRPr="007D2732">
        <w:rPr>
          <w:rFonts w:ascii="標楷體" w:eastAsia="標楷體" w:hAnsi="標楷體"/>
          <w:sz w:val="28"/>
        </w:rPr>
        <w:t xml:space="preserve">  </w:t>
      </w:r>
      <w:r w:rsidRPr="007D2732">
        <w:rPr>
          <w:rFonts w:ascii="標楷體" w:eastAsia="標楷體" w:hAnsi="標楷體" w:hint="eastAsia"/>
          <w:sz w:val="28"/>
        </w:rPr>
        <w:t xml:space="preserve"> 雇主僱用從事高架作業勞工，應依規定實施體格檢查或健康檢查，並做紀錄保存之。</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 xml:space="preserve">    有下列情形者，不得從事高架作業：</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患有高血壓，心血管疾病或貧血。</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曾患有癲癇，精神或神經病。</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平衡機能失調。</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患有哮喘病。</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四肢不全。</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色盲。</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聽力不正常。</w:t>
      </w:r>
    </w:p>
    <w:p w:rsidR="007D2732" w:rsidRPr="007D2732" w:rsidRDefault="007D2732" w:rsidP="007D2732">
      <w:pPr>
        <w:numPr>
          <w:ilvl w:val="0"/>
          <w:numId w:val="74"/>
        </w:numPr>
        <w:spacing w:line="500" w:lineRule="exact"/>
        <w:rPr>
          <w:rFonts w:ascii="標楷體" w:eastAsia="標楷體" w:hAnsi="標楷體" w:hint="eastAsia"/>
          <w:sz w:val="28"/>
        </w:rPr>
      </w:pPr>
      <w:r w:rsidRPr="007D2732">
        <w:rPr>
          <w:rFonts w:ascii="標楷體" w:eastAsia="標楷體" w:hAnsi="標楷體" w:hint="eastAsia"/>
          <w:sz w:val="28"/>
        </w:rPr>
        <w:t>患有其他不能從事高架作業之疾病。</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六、備妥急救器材</w:t>
      </w:r>
    </w:p>
    <w:p w:rsidR="007D2732" w:rsidRPr="007D2732" w:rsidRDefault="007D2732" w:rsidP="007D2732">
      <w:pPr>
        <w:spacing w:line="500" w:lineRule="exact"/>
        <w:ind w:leftChars="255" w:left="612"/>
        <w:rPr>
          <w:rFonts w:ascii="標楷體" w:eastAsia="標楷體" w:hAnsi="標楷體" w:hint="eastAsia"/>
          <w:sz w:val="28"/>
        </w:rPr>
      </w:pPr>
      <w:r w:rsidRPr="007D2732">
        <w:rPr>
          <w:rFonts w:ascii="標楷體" w:eastAsia="標楷體" w:hAnsi="標楷體" w:hint="eastAsia"/>
          <w:sz w:val="28"/>
        </w:rPr>
        <w:t xml:space="preserve">   依據「勞工健康管理規則」第五條規定，急救箱應包含之藥品及器材：</w:t>
      </w:r>
    </w:p>
    <w:p w:rsidR="007D2732" w:rsidRPr="007D2732" w:rsidRDefault="007D2732">
      <w:pPr>
        <w:spacing w:line="500" w:lineRule="exact"/>
        <w:ind w:left="736"/>
        <w:rPr>
          <w:rFonts w:ascii="標楷體" w:eastAsia="標楷體" w:hAnsi="標楷體" w:hint="eastAsia"/>
          <w:sz w:val="28"/>
        </w:rPr>
      </w:pPr>
      <w:r w:rsidRPr="007D2732">
        <w:rPr>
          <w:rFonts w:ascii="標楷體" w:eastAsia="標楷體" w:hAnsi="標楷體" w:hint="eastAsia"/>
          <w:sz w:val="28"/>
        </w:rPr>
        <w:t>1.消毒紗布；2.膠布；3.無</w:t>
      </w:r>
      <w:proofErr w:type="gramStart"/>
      <w:r w:rsidRPr="007D2732">
        <w:rPr>
          <w:rFonts w:ascii="標楷體" w:eastAsia="標楷體" w:hAnsi="標楷體" w:hint="eastAsia"/>
          <w:sz w:val="28"/>
        </w:rPr>
        <w:t>鉤</w:t>
      </w:r>
      <w:proofErr w:type="gramEnd"/>
      <w:r w:rsidRPr="007D2732">
        <w:rPr>
          <w:rFonts w:ascii="標楷體" w:eastAsia="標楷體" w:hAnsi="標楷體" w:hint="eastAsia"/>
          <w:sz w:val="28"/>
        </w:rPr>
        <w:t>鑷子；4.安全別針；5.消毒棉花；6.三角布；7.夾板；8.必須藥品。</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七、健康管理表</w:t>
      </w:r>
    </w:p>
    <w:p w:rsidR="007D2732" w:rsidRPr="007D2732" w:rsidRDefault="007D2732" w:rsidP="007D2732">
      <w:pPr>
        <w:spacing w:line="500" w:lineRule="exact"/>
        <w:ind w:leftChars="167" w:left="401" w:firstLineChars="200" w:firstLine="560"/>
        <w:rPr>
          <w:rFonts w:ascii="標楷體" w:eastAsia="標楷體" w:hAnsi="標楷體" w:hint="eastAsia"/>
          <w:sz w:val="28"/>
        </w:rPr>
      </w:pPr>
      <w:r w:rsidRPr="007D2732">
        <w:rPr>
          <w:rFonts w:ascii="標楷體" w:eastAsia="標楷體" w:hAnsi="標楷體" w:hint="eastAsia"/>
          <w:sz w:val="28"/>
        </w:rPr>
        <w:t>依據「勞工健康管理規則」第十五條規定，健康管理分為三級：</w:t>
      </w:r>
    </w:p>
    <w:p w:rsidR="007D2732" w:rsidRPr="007D2732" w:rsidRDefault="007D2732" w:rsidP="007D2732">
      <w:pPr>
        <w:numPr>
          <w:ilvl w:val="0"/>
          <w:numId w:val="75"/>
        </w:numPr>
        <w:spacing w:line="500" w:lineRule="exact"/>
        <w:rPr>
          <w:rFonts w:ascii="標楷體" w:eastAsia="標楷體" w:hAnsi="標楷體" w:hint="eastAsia"/>
          <w:sz w:val="28"/>
        </w:rPr>
      </w:pPr>
      <w:r w:rsidRPr="007D2732">
        <w:rPr>
          <w:rFonts w:ascii="標楷體" w:eastAsia="標楷體" w:hAnsi="標楷體" w:hint="eastAsia"/>
          <w:sz w:val="28"/>
        </w:rPr>
        <w:t>第一級管理：特殊健康檢查結果，認定所有檢查項目皆正常者。</w:t>
      </w:r>
    </w:p>
    <w:p w:rsidR="007D2732" w:rsidRPr="007D2732" w:rsidRDefault="007D2732" w:rsidP="007D2732">
      <w:pPr>
        <w:numPr>
          <w:ilvl w:val="0"/>
          <w:numId w:val="75"/>
        </w:numPr>
        <w:spacing w:line="500" w:lineRule="exact"/>
        <w:jc w:val="both"/>
        <w:rPr>
          <w:rFonts w:ascii="標楷體" w:eastAsia="標楷體" w:hAnsi="標楷體" w:hint="eastAsia"/>
          <w:sz w:val="28"/>
        </w:rPr>
      </w:pPr>
      <w:r w:rsidRPr="007D2732">
        <w:rPr>
          <w:rFonts w:ascii="標楷體" w:eastAsia="標楷體" w:hAnsi="標楷體" w:hint="eastAsia"/>
          <w:sz w:val="28"/>
        </w:rPr>
        <w:t>第二級管理：特殊健康檢查結果，部分項目異常但經醫師認定不必實施</w:t>
      </w:r>
      <w:proofErr w:type="gramStart"/>
      <w:r w:rsidRPr="007D2732">
        <w:rPr>
          <w:rFonts w:ascii="標楷體" w:eastAsia="標楷體" w:hAnsi="標楷體" w:hint="eastAsia"/>
          <w:sz w:val="28"/>
        </w:rPr>
        <w:t>複</w:t>
      </w:r>
      <w:proofErr w:type="gramEnd"/>
      <w:r w:rsidRPr="007D2732">
        <w:rPr>
          <w:rFonts w:ascii="標楷體" w:eastAsia="標楷體" w:hAnsi="標楷體" w:hint="eastAsia"/>
          <w:sz w:val="28"/>
        </w:rPr>
        <w:t>檢或健康</w:t>
      </w:r>
      <w:proofErr w:type="gramStart"/>
      <w:r w:rsidRPr="007D2732">
        <w:rPr>
          <w:rFonts w:ascii="標楷體" w:eastAsia="標楷體" w:hAnsi="標楷體" w:hint="eastAsia"/>
          <w:sz w:val="28"/>
        </w:rPr>
        <w:t>複</w:t>
      </w:r>
      <w:proofErr w:type="gramEnd"/>
      <w:r w:rsidRPr="007D2732">
        <w:rPr>
          <w:rFonts w:ascii="標楷體" w:eastAsia="標楷體" w:hAnsi="標楷體" w:hint="eastAsia"/>
          <w:sz w:val="28"/>
        </w:rPr>
        <w:t>檢不屬於第三級管理者。</w:t>
      </w:r>
    </w:p>
    <w:p w:rsidR="007D2732" w:rsidRPr="007D2732" w:rsidRDefault="007D2732" w:rsidP="007D2732">
      <w:pPr>
        <w:numPr>
          <w:ilvl w:val="0"/>
          <w:numId w:val="75"/>
        </w:numPr>
        <w:spacing w:line="500" w:lineRule="exact"/>
        <w:rPr>
          <w:rFonts w:ascii="標楷體" w:eastAsia="標楷體" w:hAnsi="標楷體" w:hint="eastAsia"/>
          <w:sz w:val="28"/>
        </w:rPr>
      </w:pPr>
      <w:r w:rsidRPr="007D2732">
        <w:rPr>
          <w:rFonts w:ascii="標楷體" w:eastAsia="標楷體" w:hAnsi="標楷體" w:hint="eastAsia"/>
          <w:sz w:val="28"/>
        </w:rPr>
        <w:t>第三級管理：健康複查結果，需治療者。</w:t>
      </w:r>
    </w:p>
    <w:p w:rsidR="007D2732" w:rsidRPr="007D2732" w:rsidRDefault="007D2732">
      <w:pPr>
        <w:spacing w:line="500" w:lineRule="exact"/>
        <w:ind w:left="840"/>
        <w:jc w:val="both"/>
        <w:rPr>
          <w:rFonts w:ascii="標楷體" w:eastAsia="標楷體" w:hAnsi="標楷體" w:hint="eastAsia"/>
          <w:sz w:val="28"/>
        </w:rPr>
      </w:pPr>
      <w:r w:rsidRPr="007D2732">
        <w:rPr>
          <w:rFonts w:ascii="標楷體" w:eastAsia="標楷體" w:hAnsi="標楷體" w:hint="eastAsia"/>
          <w:sz w:val="28"/>
        </w:rPr>
        <w:t>對於列入第二級管理或第三級管理之勞工，應依醫師之意見於定期內實施健康追蹤複查。</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八、保險</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lastRenderedPageBreak/>
        <w:t xml:space="preserve">    每位勞工辦理個人勞工保險及團體保險。</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九、供膳人員之健康檢查及管理</w:t>
      </w:r>
    </w:p>
    <w:p w:rsidR="007D2732" w:rsidRPr="007D2732" w:rsidRDefault="007D2732" w:rsidP="007D2732">
      <w:pPr>
        <w:spacing w:line="500" w:lineRule="exact"/>
        <w:ind w:left="560" w:hangingChars="200" w:hanging="560"/>
        <w:rPr>
          <w:rFonts w:ascii="標楷體" w:eastAsia="標楷體" w:hAnsi="標楷體" w:hint="eastAsia"/>
          <w:sz w:val="28"/>
        </w:rPr>
      </w:pPr>
      <w:r w:rsidRPr="007D2732">
        <w:rPr>
          <w:rFonts w:ascii="標楷體" w:eastAsia="標楷體" w:hAnsi="標楷體" w:hint="eastAsia"/>
          <w:sz w:val="28"/>
        </w:rPr>
        <w:t xml:space="preserve">    供膳人員定期實施肺結核、肝炎、傷寒、性病、皮膚病之檢查。如有</w:t>
      </w:r>
      <w:proofErr w:type="gramStart"/>
      <w:r w:rsidRPr="007D2732">
        <w:rPr>
          <w:rFonts w:ascii="標楷體" w:eastAsia="標楷體" w:hAnsi="標楷體" w:hint="eastAsia"/>
          <w:sz w:val="28"/>
        </w:rPr>
        <w:t>罹</w:t>
      </w:r>
      <w:proofErr w:type="gramEnd"/>
      <w:r w:rsidRPr="007D2732">
        <w:rPr>
          <w:rFonts w:ascii="標楷體" w:eastAsia="標楷體" w:hAnsi="標楷體" w:hint="eastAsia"/>
          <w:sz w:val="28"/>
        </w:rPr>
        <w:t>患人員，立即調整其工作，不得擔任供膳作業。</w:t>
      </w:r>
    </w:p>
    <w:p w:rsidR="007D2732" w:rsidRPr="007D2732" w:rsidRDefault="007D2732" w:rsidP="007D2732">
      <w:pPr>
        <w:spacing w:line="500" w:lineRule="exact"/>
        <w:ind w:left="560" w:hangingChars="200" w:hanging="560"/>
        <w:rPr>
          <w:rFonts w:ascii="標楷體" w:eastAsia="標楷體" w:hAnsi="標楷體" w:hint="eastAsia"/>
          <w:sz w:val="28"/>
        </w:rPr>
      </w:pPr>
      <w:r w:rsidRPr="007D2732">
        <w:rPr>
          <w:rFonts w:ascii="標楷體" w:eastAsia="標楷體" w:hAnsi="標楷體" w:hint="eastAsia"/>
          <w:sz w:val="28"/>
        </w:rPr>
        <w:t>十、宿舍、餐廳、及廚房等之清潔衛生</w:t>
      </w:r>
    </w:p>
    <w:p w:rsidR="007D2732" w:rsidRPr="007D2732" w:rsidRDefault="007D2732" w:rsidP="007D2732">
      <w:pPr>
        <w:numPr>
          <w:ilvl w:val="0"/>
          <w:numId w:val="76"/>
        </w:numPr>
        <w:spacing w:line="500" w:lineRule="exact"/>
        <w:rPr>
          <w:rFonts w:ascii="標楷體" w:eastAsia="標楷體" w:hAnsi="標楷體" w:hint="eastAsia"/>
          <w:sz w:val="28"/>
        </w:rPr>
      </w:pPr>
      <w:r w:rsidRPr="007D2732">
        <w:rPr>
          <w:rFonts w:ascii="標楷體" w:eastAsia="標楷體" w:hAnsi="標楷體" w:hint="eastAsia"/>
          <w:sz w:val="28"/>
        </w:rPr>
        <w:t>宿舍、餐廳、及廚房等應保持清潔，</w:t>
      </w:r>
      <w:proofErr w:type="gramStart"/>
      <w:r w:rsidRPr="007D2732">
        <w:rPr>
          <w:rFonts w:ascii="標楷體" w:eastAsia="標楷體" w:hAnsi="標楷體" w:hint="eastAsia"/>
          <w:sz w:val="28"/>
        </w:rPr>
        <w:t>防止鼠類</w:t>
      </w:r>
      <w:proofErr w:type="gramEnd"/>
      <w:r w:rsidRPr="007D2732">
        <w:rPr>
          <w:rFonts w:ascii="標楷體" w:eastAsia="標楷體" w:hAnsi="標楷體" w:hint="eastAsia"/>
          <w:sz w:val="28"/>
        </w:rPr>
        <w:t>、</w:t>
      </w:r>
      <w:proofErr w:type="gramStart"/>
      <w:r w:rsidRPr="007D2732">
        <w:rPr>
          <w:rFonts w:ascii="標楷體" w:eastAsia="標楷體" w:hAnsi="標楷體" w:hint="eastAsia"/>
          <w:sz w:val="28"/>
        </w:rPr>
        <w:t>蚊蠅及其他</w:t>
      </w:r>
      <w:proofErr w:type="gramEnd"/>
      <w:r w:rsidRPr="007D2732">
        <w:rPr>
          <w:rFonts w:ascii="標楷體" w:eastAsia="標楷體" w:hAnsi="標楷體" w:hint="eastAsia"/>
          <w:sz w:val="28"/>
        </w:rPr>
        <w:t>病媒等對勞工健康之危害。</w:t>
      </w:r>
    </w:p>
    <w:p w:rsidR="007D2732" w:rsidRPr="007D2732" w:rsidRDefault="007D2732" w:rsidP="007D2732">
      <w:pPr>
        <w:numPr>
          <w:ilvl w:val="0"/>
          <w:numId w:val="76"/>
        </w:numPr>
        <w:spacing w:line="500" w:lineRule="exact"/>
        <w:rPr>
          <w:rFonts w:ascii="標楷體" w:eastAsia="標楷體" w:hAnsi="標楷體" w:hint="eastAsia"/>
          <w:sz w:val="28"/>
        </w:rPr>
      </w:pPr>
      <w:r w:rsidRPr="007D2732">
        <w:rPr>
          <w:rFonts w:ascii="標楷體" w:eastAsia="標楷體" w:hAnsi="標楷體" w:hint="eastAsia"/>
          <w:sz w:val="28"/>
        </w:rPr>
        <w:t>餐廳、廚房應隔離，並有適當之採光及照明設施。</w:t>
      </w:r>
    </w:p>
    <w:p w:rsidR="007D2732" w:rsidRPr="007D2732" w:rsidRDefault="007D2732" w:rsidP="007D2732">
      <w:pPr>
        <w:numPr>
          <w:ilvl w:val="0"/>
          <w:numId w:val="76"/>
        </w:numPr>
        <w:spacing w:line="500" w:lineRule="exact"/>
        <w:rPr>
          <w:rFonts w:ascii="標楷體" w:eastAsia="標楷體" w:hAnsi="標楷體" w:hint="eastAsia"/>
          <w:sz w:val="28"/>
        </w:rPr>
      </w:pPr>
      <w:r w:rsidRPr="007D2732">
        <w:rPr>
          <w:rFonts w:ascii="標楷體" w:eastAsia="標楷體" w:hAnsi="標楷體" w:hint="eastAsia"/>
          <w:sz w:val="28"/>
        </w:rPr>
        <w:t>宿舍、餐廳、及廚房等之通風需良好。</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十一、醫療設施及單位</w:t>
      </w:r>
    </w:p>
    <w:p w:rsidR="007D2732" w:rsidRPr="007D2732" w:rsidRDefault="007D2732" w:rsidP="007D2732">
      <w:pPr>
        <w:numPr>
          <w:ilvl w:val="0"/>
          <w:numId w:val="77"/>
        </w:numPr>
        <w:spacing w:line="500" w:lineRule="exact"/>
        <w:rPr>
          <w:rFonts w:ascii="標楷體" w:eastAsia="標楷體" w:hAnsi="標楷體" w:hint="eastAsia"/>
          <w:sz w:val="28"/>
        </w:rPr>
      </w:pPr>
      <w:r w:rsidRPr="007D2732">
        <w:rPr>
          <w:rFonts w:ascii="標楷體" w:eastAsia="標楷體" w:hAnsi="標楷體" w:hint="eastAsia"/>
          <w:sz w:val="28"/>
        </w:rPr>
        <w:t>本所備有相關急救器材。</w:t>
      </w:r>
    </w:p>
    <w:p w:rsidR="007D2732" w:rsidRPr="007D2732" w:rsidRDefault="007D2732" w:rsidP="007D2732">
      <w:pPr>
        <w:numPr>
          <w:ilvl w:val="0"/>
          <w:numId w:val="77"/>
        </w:numPr>
        <w:spacing w:line="500" w:lineRule="exact"/>
        <w:rPr>
          <w:rFonts w:ascii="標楷體" w:eastAsia="標楷體" w:hAnsi="標楷體" w:hint="eastAsia"/>
          <w:sz w:val="28"/>
        </w:rPr>
      </w:pPr>
      <w:r w:rsidRPr="007D2732">
        <w:rPr>
          <w:rFonts w:ascii="標楷體" w:eastAsia="標楷體" w:hAnsi="標楷體" w:hint="eastAsia"/>
          <w:sz w:val="28"/>
        </w:rPr>
        <w:t>本施工所置有救護站並備醫療藥品及器材。</w:t>
      </w:r>
    </w:p>
    <w:p w:rsidR="007D2732" w:rsidRPr="007D2732" w:rsidRDefault="007D2732" w:rsidP="007D2732">
      <w:pPr>
        <w:numPr>
          <w:ilvl w:val="0"/>
          <w:numId w:val="77"/>
        </w:numPr>
        <w:spacing w:line="500" w:lineRule="exact"/>
        <w:rPr>
          <w:rFonts w:ascii="標楷體" w:eastAsia="標楷體" w:hAnsi="標楷體" w:hint="eastAsia"/>
          <w:sz w:val="28"/>
        </w:rPr>
      </w:pPr>
      <w:r w:rsidRPr="007D2732">
        <w:rPr>
          <w:rFonts w:ascii="標楷體" w:eastAsia="標楷體" w:hAnsi="標楷體" w:hint="eastAsia"/>
          <w:sz w:val="28"/>
        </w:rPr>
        <w:t>本所置急救人員。</w:t>
      </w:r>
    </w:p>
    <w:p w:rsidR="007D2732" w:rsidRPr="007D2732" w:rsidRDefault="007D2732" w:rsidP="007D2732">
      <w:pPr>
        <w:numPr>
          <w:ilvl w:val="0"/>
          <w:numId w:val="77"/>
        </w:numPr>
        <w:spacing w:line="500" w:lineRule="exact"/>
        <w:rPr>
          <w:rFonts w:ascii="標楷體" w:eastAsia="標楷體" w:hAnsi="標楷體" w:hint="eastAsia"/>
          <w:sz w:val="28"/>
        </w:rPr>
      </w:pPr>
      <w:r w:rsidRPr="007D2732">
        <w:rPr>
          <w:rFonts w:ascii="標楷體" w:eastAsia="標楷體" w:hAnsi="標楷體" w:hint="eastAsia"/>
          <w:sz w:val="28"/>
        </w:rPr>
        <w:t>本所與鄰近醫院訂特約醫院。</w:t>
      </w:r>
    </w:p>
    <w:p w:rsidR="007D2732" w:rsidRPr="007D2732" w:rsidRDefault="007D2732">
      <w:pPr>
        <w:spacing w:line="500" w:lineRule="exact"/>
        <w:rPr>
          <w:rFonts w:ascii="標楷體" w:eastAsia="標楷體" w:hAnsi="標楷體" w:hint="eastAsia"/>
          <w:sz w:val="28"/>
        </w:rPr>
      </w:pPr>
      <w:r w:rsidRPr="007D2732">
        <w:rPr>
          <w:rFonts w:ascii="標楷體" w:eastAsia="標楷體" w:hAnsi="標楷體" w:hint="eastAsia"/>
          <w:sz w:val="28"/>
        </w:rPr>
        <w:t>十二、急救計劃</w:t>
      </w:r>
    </w:p>
    <w:p w:rsidR="007D2732" w:rsidRPr="007D2732" w:rsidRDefault="007D2732" w:rsidP="007D2732">
      <w:pPr>
        <w:spacing w:line="500" w:lineRule="exact"/>
        <w:ind w:leftChars="228" w:left="827" w:hangingChars="100" w:hanging="280"/>
        <w:jc w:val="both"/>
        <w:rPr>
          <w:rFonts w:ascii="標楷體" w:eastAsia="標楷體" w:hAnsi="標楷體" w:hint="eastAsia"/>
          <w:sz w:val="28"/>
        </w:rPr>
      </w:pPr>
      <w:r w:rsidRPr="007D2732">
        <w:rPr>
          <w:rFonts w:ascii="標楷體" w:eastAsia="標楷體" w:hAnsi="標楷體" w:hint="eastAsia"/>
          <w:sz w:val="28"/>
        </w:rPr>
        <w:t xml:space="preserve">     請求鄰近人員之協助，救出受災人員，並通知急救人員施以急救處理。如有需要應立即聯絡救護車，迅速將傷患送到醫院治療。請派醫師時應說明下列說明： </w:t>
      </w:r>
    </w:p>
    <w:p w:rsidR="007D2732" w:rsidRPr="007D2732" w:rsidRDefault="007D2732" w:rsidP="007D2732">
      <w:pPr>
        <w:numPr>
          <w:ilvl w:val="0"/>
          <w:numId w:val="78"/>
        </w:numPr>
        <w:spacing w:line="500" w:lineRule="exact"/>
        <w:rPr>
          <w:rFonts w:ascii="標楷體" w:eastAsia="標楷體" w:hAnsi="標楷體" w:hint="eastAsia"/>
          <w:sz w:val="28"/>
        </w:rPr>
      </w:pPr>
      <w:r w:rsidRPr="007D2732">
        <w:rPr>
          <w:rFonts w:ascii="標楷體" w:eastAsia="標楷體" w:hAnsi="標楷體" w:hint="eastAsia"/>
          <w:sz w:val="28"/>
        </w:rPr>
        <w:t>傷害事故發生之地點位置。</w:t>
      </w:r>
    </w:p>
    <w:p w:rsidR="007D2732" w:rsidRPr="007D2732" w:rsidRDefault="007D2732" w:rsidP="007D2732">
      <w:pPr>
        <w:numPr>
          <w:ilvl w:val="0"/>
          <w:numId w:val="78"/>
        </w:numPr>
        <w:spacing w:line="500" w:lineRule="exact"/>
        <w:rPr>
          <w:rFonts w:ascii="標楷體" w:eastAsia="標楷體" w:hAnsi="標楷體" w:hint="eastAsia"/>
          <w:sz w:val="28"/>
        </w:rPr>
      </w:pPr>
      <w:r w:rsidRPr="007D2732">
        <w:rPr>
          <w:rFonts w:ascii="標楷體" w:eastAsia="標楷體" w:hAnsi="標楷體" w:hint="eastAsia"/>
          <w:sz w:val="28"/>
        </w:rPr>
        <w:t>簡述造成傷害的原因及傷害物的種類（如機具設備、材料、有毒氣體、液體等）。</w:t>
      </w:r>
    </w:p>
    <w:p w:rsidR="007D2732" w:rsidRPr="007D2732" w:rsidRDefault="007D2732" w:rsidP="007D2732">
      <w:pPr>
        <w:numPr>
          <w:ilvl w:val="0"/>
          <w:numId w:val="78"/>
        </w:numPr>
        <w:spacing w:line="500" w:lineRule="exact"/>
        <w:rPr>
          <w:rFonts w:ascii="標楷體" w:eastAsia="標楷體" w:hAnsi="標楷體" w:hint="eastAsia"/>
          <w:sz w:val="28"/>
        </w:rPr>
      </w:pPr>
      <w:r w:rsidRPr="007D2732">
        <w:rPr>
          <w:rFonts w:ascii="標楷體" w:eastAsia="標楷體" w:hAnsi="標楷體" w:hint="eastAsia"/>
          <w:sz w:val="28"/>
        </w:rPr>
        <w:t>傷患受傷程度及至目前為止對傷患者所急救處理情形。</w:t>
      </w:r>
    </w:p>
    <w:p w:rsidR="00E25B37" w:rsidRPr="007D2732" w:rsidRDefault="00E25B37">
      <w:pPr>
        <w:rPr>
          <w:rFonts w:ascii="標楷體" w:eastAsia="標楷體" w:hAnsi="標楷體"/>
        </w:rPr>
      </w:pPr>
    </w:p>
    <w:sectPr w:rsidR="00E25B37" w:rsidRPr="007D2732" w:rsidSect="00382C6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97E"/>
    <w:multiLevelType w:val="hybridMultilevel"/>
    <w:tmpl w:val="5328B2F6"/>
    <w:lvl w:ilvl="0" w:tplc="5DFAAD84">
      <w:start w:val="1"/>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076676C"/>
    <w:multiLevelType w:val="hybridMultilevel"/>
    <w:tmpl w:val="9214AB24"/>
    <w:lvl w:ilvl="0" w:tplc="434E52B0">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1164E21"/>
    <w:multiLevelType w:val="hybridMultilevel"/>
    <w:tmpl w:val="2EF27B5A"/>
    <w:lvl w:ilvl="0" w:tplc="035E9D2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01C34D91"/>
    <w:multiLevelType w:val="hybridMultilevel"/>
    <w:tmpl w:val="E1004C1A"/>
    <w:lvl w:ilvl="0" w:tplc="33C8F6B4">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02BD439E"/>
    <w:multiLevelType w:val="hybridMultilevel"/>
    <w:tmpl w:val="E3A02D6E"/>
    <w:lvl w:ilvl="0" w:tplc="9C32C37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02E00331"/>
    <w:multiLevelType w:val="hybridMultilevel"/>
    <w:tmpl w:val="D8224A32"/>
    <w:lvl w:ilvl="0" w:tplc="815AE050">
      <w:start w:val="8"/>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6312CFE"/>
    <w:multiLevelType w:val="hybridMultilevel"/>
    <w:tmpl w:val="1D0A4D4A"/>
    <w:lvl w:ilvl="0" w:tplc="E158A14A">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7">
    <w:nsid w:val="069247E3"/>
    <w:multiLevelType w:val="hybridMultilevel"/>
    <w:tmpl w:val="7618DB6C"/>
    <w:lvl w:ilvl="0" w:tplc="85405CDA">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0895670C"/>
    <w:multiLevelType w:val="hybridMultilevel"/>
    <w:tmpl w:val="9B78B806"/>
    <w:lvl w:ilvl="0" w:tplc="C316DC08">
      <w:start w:val="10"/>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9B17044"/>
    <w:multiLevelType w:val="hybridMultilevel"/>
    <w:tmpl w:val="CC545376"/>
    <w:lvl w:ilvl="0" w:tplc="88AE2196">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0B9744A2"/>
    <w:multiLevelType w:val="hybridMultilevel"/>
    <w:tmpl w:val="CC821712"/>
    <w:lvl w:ilvl="0" w:tplc="66FAFBA0">
      <w:start w:val="6"/>
      <w:numFmt w:val="taiwaneseCountingThousand"/>
      <w:lvlText w:val="第%1章"/>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0D5F3A77"/>
    <w:multiLevelType w:val="hybridMultilevel"/>
    <w:tmpl w:val="B29C84E2"/>
    <w:lvl w:ilvl="0" w:tplc="96F84EC8">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2">
    <w:nsid w:val="0DE36203"/>
    <w:multiLevelType w:val="hybridMultilevel"/>
    <w:tmpl w:val="EA3CB0CA"/>
    <w:lvl w:ilvl="0" w:tplc="106A18C8">
      <w:start w:val="1"/>
      <w:numFmt w:val="decimal"/>
      <w:lvlText w:val="%1."/>
      <w:lvlJc w:val="left"/>
      <w:pPr>
        <w:tabs>
          <w:tab w:val="num" w:pos="840"/>
        </w:tabs>
        <w:ind w:left="840" w:hanging="360"/>
      </w:pPr>
      <w:rPr>
        <w:rFonts w:hint="eastAsia"/>
      </w:rPr>
    </w:lvl>
    <w:lvl w:ilvl="1" w:tplc="258853A8">
      <w:start w:val="1"/>
      <w:numFmt w:val="decimalFullWidth"/>
      <w:lvlText w:val="（%2）"/>
      <w:lvlJc w:val="left"/>
      <w:pPr>
        <w:tabs>
          <w:tab w:val="num" w:pos="1680"/>
        </w:tabs>
        <w:ind w:left="1680" w:hanging="720"/>
      </w:pPr>
      <w:rPr>
        <w:rFonts w:hint="eastAsia"/>
      </w:rPr>
    </w:lvl>
    <w:lvl w:ilvl="2" w:tplc="DEEEEEE0">
      <w:start w:val="1"/>
      <w:numFmt w:val="lowerLetter"/>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0FA6155C"/>
    <w:multiLevelType w:val="hybridMultilevel"/>
    <w:tmpl w:val="8D347046"/>
    <w:lvl w:ilvl="0" w:tplc="497EF4F8">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10763787"/>
    <w:multiLevelType w:val="hybridMultilevel"/>
    <w:tmpl w:val="75A00F5A"/>
    <w:lvl w:ilvl="0" w:tplc="8CCACB28">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5">
    <w:nsid w:val="108D19B3"/>
    <w:multiLevelType w:val="hybridMultilevel"/>
    <w:tmpl w:val="44DE629E"/>
    <w:lvl w:ilvl="0" w:tplc="D1262D0A">
      <w:start w:val="1"/>
      <w:numFmt w:val="decimal"/>
      <w:lvlText w:val="%1."/>
      <w:lvlJc w:val="left"/>
      <w:pPr>
        <w:tabs>
          <w:tab w:val="num" w:pos="840"/>
        </w:tabs>
        <w:ind w:left="840" w:hanging="360"/>
      </w:pPr>
      <w:rPr>
        <w:rFonts w:hint="eastAsia"/>
      </w:rPr>
    </w:lvl>
    <w:lvl w:ilvl="1" w:tplc="0409000F">
      <w:start w:val="1"/>
      <w:numFmt w:val="decim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133920B8"/>
    <w:multiLevelType w:val="hybridMultilevel"/>
    <w:tmpl w:val="4D344A30"/>
    <w:lvl w:ilvl="0" w:tplc="4446C6FA">
      <w:start w:val="1"/>
      <w:numFmt w:val="decimal"/>
      <w:lvlText w:val="%1."/>
      <w:lvlJc w:val="left"/>
      <w:pPr>
        <w:tabs>
          <w:tab w:val="num" w:pos="1560"/>
        </w:tabs>
        <w:ind w:left="1560" w:hanging="360"/>
      </w:pPr>
      <w:rPr>
        <w:rFonts w:hint="eastAsia"/>
      </w:rPr>
    </w:lvl>
    <w:lvl w:ilvl="1" w:tplc="7CBCC442">
      <w:start w:val="1"/>
      <w:numFmt w:val="decimalFullWidth"/>
      <w:lvlText w:val="（%2）"/>
      <w:lvlJc w:val="left"/>
      <w:pPr>
        <w:tabs>
          <w:tab w:val="num" w:pos="2400"/>
        </w:tabs>
        <w:ind w:left="2400" w:hanging="72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7">
    <w:nsid w:val="13DE707C"/>
    <w:multiLevelType w:val="hybridMultilevel"/>
    <w:tmpl w:val="B6D24EC2"/>
    <w:lvl w:ilvl="0" w:tplc="8EF27C8A">
      <w:start w:val="1"/>
      <w:numFmt w:val="decimal"/>
      <w:lvlText w:val="%1."/>
      <w:lvlJc w:val="left"/>
      <w:pPr>
        <w:tabs>
          <w:tab w:val="num" w:pos="1560"/>
        </w:tabs>
        <w:ind w:left="1560" w:hanging="360"/>
      </w:pPr>
      <w:rPr>
        <w:rFonts w:hint="eastAsia"/>
      </w:rPr>
    </w:lvl>
    <w:lvl w:ilvl="1" w:tplc="BC5CBF48">
      <w:start w:val="1"/>
      <w:numFmt w:val="decimalFullWidth"/>
      <w:lvlText w:val="（%2）"/>
      <w:lvlJc w:val="left"/>
      <w:pPr>
        <w:tabs>
          <w:tab w:val="num" w:pos="2400"/>
        </w:tabs>
        <w:ind w:left="2400" w:hanging="72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8">
    <w:nsid w:val="142B5F2E"/>
    <w:multiLevelType w:val="hybridMultilevel"/>
    <w:tmpl w:val="2752F64E"/>
    <w:lvl w:ilvl="0" w:tplc="096852F6">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9">
    <w:nsid w:val="14E83A74"/>
    <w:multiLevelType w:val="hybridMultilevel"/>
    <w:tmpl w:val="829068AC"/>
    <w:lvl w:ilvl="0" w:tplc="A17204B0">
      <w:start w:val="1"/>
      <w:numFmt w:val="decimal"/>
      <w:lvlText w:val="%1."/>
      <w:lvlJc w:val="left"/>
      <w:pPr>
        <w:tabs>
          <w:tab w:val="num" w:pos="1560"/>
        </w:tabs>
        <w:ind w:left="1560" w:hanging="360"/>
      </w:pPr>
      <w:rPr>
        <w:rFonts w:hint="eastAsia"/>
      </w:rPr>
    </w:lvl>
    <w:lvl w:ilvl="1" w:tplc="EB748A30">
      <w:start w:val="1"/>
      <w:numFmt w:val="decimalFullWidth"/>
      <w:lvlText w:val="（%2）"/>
      <w:lvlJc w:val="left"/>
      <w:pPr>
        <w:tabs>
          <w:tab w:val="num" w:pos="2400"/>
        </w:tabs>
        <w:ind w:left="2400" w:hanging="72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0">
    <w:nsid w:val="15440215"/>
    <w:multiLevelType w:val="hybridMultilevel"/>
    <w:tmpl w:val="66F414CA"/>
    <w:lvl w:ilvl="0" w:tplc="8F948C00">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nsid w:val="19E2218C"/>
    <w:multiLevelType w:val="hybridMultilevel"/>
    <w:tmpl w:val="0EC84D12"/>
    <w:lvl w:ilvl="0" w:tplc="52EECE3A">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1A3A6AC1"/>
    <w:multiLevelType w:val="hybridMultilevel"/>
    <w:tmpl w:val="7304C7C0"/>
    <w:lvl w:ilvl="0" w:tplc="7438080A">
      <w:start w:val="1"/>
      <w:numFmt w:val="decimal"/>
      <w:lvlText w:val="%1."/>
      <w:lvlJc w:val="left"/>
      <w:pPr>
        <w:tabs>
          <w:tab w:val="num" w:pos="840"/>
        </w:tabs>
        <w:ind w:left="840" w:hanging="360"/>
      </w:pPr>
      <w:rPr>
        <w:rFonts w:hint="eastAsia"/>
      </w:rPr>
    </w:lvl>
    <w:lvl w:ilvl="1" w:tplc="C84C99D2">
      <w:start w:val="1"/>
      <w:numFmt w:val="decimalFullWidth"/>
      <w:lvlText w:val="（%2）"/>
      <w:lvlJc w:val="left"/>
      <w:pPr>
        <w:tabs>
          <w:tab w:val="num" w:pos="1680"/>
        </w:tabs>
        <w:ind w:left="1680" w:hanging="720"/>
      </w:pPr>
      <w:rPr>
        <w:rFonts w:hint="eastAsia"/>
      </w:rPr>
    </w:lvl>
    <w:lvl w:ilvl="2" w:tplc="8730CE70">
      <w:start w:val="1"/>
      <w:numFmt w:val="lowerLetter"/>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1A45784C"/>
    <w:multiLevelType w:val="hybridMultilevel"/>
    <w:tmpl w:val="BF98C7F6"/>
    <w:lvl w:ilvl="0" w:tplc="DDEA0D64">
      <w:start w:val="1"/>
      <w:numFmt w:val="decimal"/>
      <w:lvlText w:val="%1."/>
      <w:lvlJc w:val="left"/>
      <w:pPr>
        <w:tabs>
          <w:tab w:val="num" w:pos="840"/>
        </w:tabs>
        <w:ind w:left="840" w:hanging="360"/>
      </w:pPr>
      <w:rPr>
        <w:rFonts w:hint="eastAsia"/>
      </w:rPr>
    </w:lvl>
    <w:lvl w:ilvl="1" w:tplc="E4A65A60">
      <w:start w:val="1"/>
      <w:numFmt w:val="decimalFullWidth"/>
      <w:lvlText w:val="（%2）"/>
      <w:lvlJc w:val="left"/>
      <w:pPr>
        <w:tabs>
          <w:tab w:val="num" w:pos="1680"/>
        </w:tabs>
        <w:ind w:left="1680" w:hanging="720"/>
      </w:pPr>
      <w:rPr>
        <w:rFonts w:hint="eastAsia"/>
      </w:rPr>
    </w:lvl>
    <w:lvl w:ilvl="2" w:tplc="F0F46EB8">
      <w:start w:val="1"/>
      <w:numFmt w:val="lowerLetter"/>
      <w:lvlText w:val="%3."/>
      <w:lvlJc w:val="left"/>
      <w:pPr>
        <w:tabs>
          <w:tab w:val="num" w:pos="1800"/>
        </w:tabs>
        <w:ind w:left="1800" w:hanging="360"/>
      </w:pPr>
      <w:rPr>
        <w:rFonts w:hint="eastAsia"/>
      </w:rPr>
    </w:lvl>
    <w:lvl w:ilvl="3" w:tplc="D40EAC76">
      <w:start w:val="1"/>
      <w:numFmt w:val="upperLetter"/>
      <w:lvlText w:val="%4."/>
      <w:lvlJc w:val="left"/>
      <w:pPr>
        <w:tabs>
          <w:tab w:val="num" w:pos="2280"/>
        </w:tabs>
        <w:ind w:left="2280" w:hanging="36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1CA7788E"/>
    <w:multiLevelType w:val="hybridMultilevel"/>
    <w:tmpl w:val="865AA526"/>
    <w:lvl w:ilvl="0" w:tplc="188E6296">
      <w:start w:val="1"/>
      <w:numFmt w:val="decimal"/>
      <w:lvlText w:val="%1."/>
      <w:lvlJc w:val="left"/>
      <w:pPr>
        <w:tabs>
          <w:tab w:val="num" w:pos="840"/>
        </w:tabs>
        <w:ind w:left="840" w:hanging="360"/>
      </w:pPr>
      <w:rPr>
        <w:rFonts w:hint="eastAsia"/>
      </w:rPr>
    </w:lvl>
    <w:lvl w:ilvl="1" w:tplc="74380454">
      <w:start w:val="1"/>
      <w:numFmt w:val="decimalFullWidth"/>
      <w:lvlText w:val="（%2）"/>
      <w:lvlJc w:val="left"/>
      <w:pPr>
        <w:tabs>
          <w:tab w:val="num" w:pos="1680"/>
        </w:tabs>
        <w:ind w:left="1680" w:hanging="720"/>
      </w:pPr>
      <w:rPr>
        <w:rFonts w:hint="eastAsia"/>
      </w:rPr>
    </w:lvl>
    <w:lvl w:ilvl="2" w:tplc="196ED20A">
      <w:start w:val="1"/>
      <w:numFmt w:val="lowerLetter"/>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207E3B2A"/>
    <w:multiLevelType w:val="hybridMultilevel"/>
    <w:tmpl w:val="81CA92C6"/>
    <w:lvl w:ilvl="0" w:tplc="7D48AD80">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229A1BC8"/>
    <w:multiLevelType w:val="hybridMultilevel"/>
    <w:tmpl w:val="4BDA6FDE"/>
    <w:lvl w:ilvl="0" w:tplc="156E9BCC">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7">
    <w:nsid w:val="241158B8"/>
    <w:multiLevelType w:val="hybridMultilevel"/>
    <w:tmpl w:val="3E9A1FCA"/>
    <w:lvl w:ilvl="0" w:tplc="57060326">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8">
    <w:nsid w:val="24563D69"/>
    <w:multiLevelType w:val="hybridMultilevel"/>
    <w:tmpl w:val="BEFC4284"/>
    <w:lvl w:ilvl="0" w:tplc="292A763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24934C7B"/>
    <w:multiLevelType w:val="hybridMultilevel"/>
    <w:tmpl w:val="CC7689DA"/>
    <w:lvl w:ilvl="0" w:tplc="D5829DA8">
      <w:start w:val="1"/>
      <w:numFmt w:val="decimal"/>
      <w:lvlText w:val="%1."/>
      <w:lvlJc w:val="left"/>
      <w:pPr>
        <w:tabs>
          <w:tab w:val="num" w:pos="1560"/>
        </w:tabs>
        <w:ind w:left="1560" w:hanging="360"/>
      </w:pPr>
      <w:rPr>
        <w:rFonts w:hint="eastAsia"/>
      </w:rPr>
    </w:lvl>
    <w:lvl w:ilvl="1" w:tplc="FE908A42">
      <w:start w:val="1"/>
      <w:numFmt w:val="decimalFullWidth"/>
      <w:lvlText w:val="（%2）"/>
      <w:lvlJc w:val="left"/>
      <w:pPr>
        <w:tabs>
          <w:tab w:val="num" w:pos="2400"/>
        </w:tabs>
        <w:ind w:left="2400" w:hanging="72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26A95E9D"/>
    <w:multiLevelType w:val="hybridMultilevel"/>
    <w:tmpl w:val="9710AE60"/>
    <w:lvl w:ilvl="0" w:tplc="7B8E8CC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28062DFF"/>
    <w:multiLevelType w:val="hybridMultilevel"/>
    <w:tmpl w:val="DB5E5D7C"/>
    <w:lvl w:ilvl="0" w:tplc="92CE6A0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29612BF2"/>
    <w:multiLevelType w:val="hybridMultilevel"/>
    <w:tmpl w:val="2724E356"/>
    <w:lvl w:ilvl="0" w:tplc="AE30086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2AE145BF"/>
    <w:multiLevelType w:val="hybridMultilevel"/>
    <w:tmpl w:val="8B2227FE"/>
    <w:lvl w:ilvl="0" w:tplc="B90C8FD6">
      <w:start w:val="1"/>
      <w:numFmt w:val="decimal"/>
      <w:lvlText w:val="%1."/>
      <w:lvlJc w:val="left"/>
      <w:pPr>
        <w:tabs>
          <w:tab w:val="num" w:pos="1560"/>
        </w:tabs>
        <w:ind w:left="1560" w:hanging="360"/>
      </w:pPr>
      <w:rPr>
        <w:rFonts w:hint="eastAsia"/>
      </w:rPr>
    </w:lvl>
    <w:lvl w:ilvl="1" w:tplc="16E47FC2">
      <w:start w:val="1"/>
      <w:numFmt w:val="decimalFullWidth"/>
      <w:lvlText w:val="（%2）"/>
      <w:lvlJc w:val="left"/>
      <w:pPr>
        <w:tabs>
          <w:tab w:val="num" w:pos="2400"/>
        </w:tabs>
        <w:ind w:left="2400" w:hanging="720"/>
      </w:pPr>
      <w:rPr>
        <w:rFonts w:hint="eastAsia"/>
      </w:rPr>
    </w:lvl>
    <w:lvl w:ilvl="2" w:tplc="47086F1E">
      <w:start w:val="1"/>
      <w:numFmt w:val="lowerLetter"/>
      <w:lvlText w:val="%3."/>
      <w:lvlJc w:val="left"/>
      <w:pPr>
        <w:tabs>
          <w:tab w:val="num" w:pos="2520"/>
        </w:tabs>
        <w:ind w:left="2520" w:hanging="360"/>
      </w:pPr>
      <w:rPr>
        <w:rFonts w:hint="eastAsia"/>
      </w:rPr>
    </w:lvl>
    <w:lvl w:ilvl="3" w:tplc="8528DAA2">
      <w:start w:val="1"/>
      <w:numFmt w:val="upperLetter"/>
      <w:lvlText w:val="%4."/>
      <w:lvlJc w:val="left"/>
      <w:pPr>
        <w:tabs>
          <w:tab w:val="num" w:pos="3000"/>
        </w:tabs>
        <w:ind w:left="3000" w:hanging="360"/>
      </w:pPr>
      <w:rPr>
        <w:rFonts w:hint="default"/>
      </w:r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2EFD5147"/>
    <w:multiLevelType w:val="hybridMultilevel"/>
    <w:tmpl w:val="8ECCCD5A"/>
    <w:lvl w:ilvl="0" w:tplc="53FC5ED6">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2F395AE0"/>
    <w:multiLevelType w:val="hybridMultilevel"/>
    <w:tmpl w:val="0B086DAE"/>
    <w:lvl w:ilvl="0" w:tplc="6C345ED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32371D00"/>
    <w:multiLevelType w:val="hybridMultilevel"/>
    <w:tmpl w:val="AC0E4544"/>
    <w:lvl w:ilvl="0" w:tplc="E3F6FD96">
      <w:start w:val="1"/>
      <w:numFmt w:val="decimal"/>
      <w:lvlText w:val="%1."/>
      <w:lvlJc w:val="left"/>
      <w:pPr>
        <w:tabs>
          <w:tab w:val="num" w:pos="2040"/>
        </w:tabs>
        <w:ind w:left="2040" w:hanging="360"/>
      </w:pPr>
      <w:rPr>
        <w:rFonts w:hint="eastAsia"/>
      </w:rPr>
    </w:lvl>
    <w:lvl w:ilvl="1" w:tplc="BFC22F40">
      <w:start w:val="1"/>
      <w:numFmt w:val="decimalFullWidth"/>
      <w:lvlText w:val="（%2）"/>
      <w:lvlJc w:val="left"/>
      <w:pPr>
        <w:tabs>
          <w:tab w:val="num" w:pos="2880"/>
        </w:tabs>
        <w:ind w:left="2880" w:hanging="7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7">
    <w:nsid w:val="32F35906"/>
    <w:multiLevelType w:val="hybridMultilevel"/>
    <w:tmpl w:val="AC7CC486"/>
    <w:lvl w:ilvl="0" w:tplc="FF46DCA2">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34C6418B"/>
    <w:multiLevelType w:val="hybridMultilevel"/>
    <w:tmpl w:val="77B61938"/>
    <w:lvl w:ilvl="0" w:tplc="B64AA1C4">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9">
    <w:nsid w:val="350E123A"/>
    <w:multiLevelType w:val="hybridMultilevel"/>
    <w:tmpl w:val="0B38D844"/>
    <w:lvl w:ilvl="0" w:tplc="457E5390">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0">
    <w:nsid w:val="35913896"/>
    <w:multiLevelType w:val="hybridMultilevel"/>
    <w:tmpl w:val="32CE7BD4"/>
    <w:lvl w:ilvl="0" w:tplc="4272A1DE">
      <w:start w:val="5"/>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37C55143"/>
    <w:multiLevelType w:val="hybridMultilevel"/>
    <w:tmpl w:val="4836A174"/>
    <w:lvl w:ilvl="0" w:tplc="A7CE0BFE">
      <w:start w:val="1"/>
      <w:numFmt w:val="decimal"/>
      <w:lvlText w:val="%1."/>
      <w:lvlJc w:val="left"/>
      <w:pPr>
        <w:tabs>
          <w:tab w:val="num" w:pos="1560"/>
        </w:tabs>
        <w:ind w:left="1560" w:hanging="360"/>
      </w:pPr>
      <w:rPr>
        <w:rFonts w:hint="eastAsia"/>
      </w:rPr>
    </w:lvl>
    <w:lvl w:ilvl="1" w:tplc="17267DF8">
      <w:start w:val="1"/>
      <w:numFmt w:val="decimalFullWidth"/>
      <w:lvlText w:val="（%2）"/>
      <w:lvlJc w:val="left"/>
      <w:pPr>
        <w:tabs>
          <w:tab w:val="num" w:pos="2400"/>
        </w:tabs>
        <w:ind w:left="2400" w:hanging="720"/>
      </w:pPr>
      <w:rPr>
        <w:rFonts w:hint="eastAsia"/>
      </w:rPr>
    </w:lvl>
    <w:lvl w:ilvl="2" w:tplc="5B24FA3C">
      <w:start w:val="1"/>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nsid w:val="37CE1674"/>
    <w:multiLevelType w:val="hybridMultilevel"/>
    <w:tmpl w:val="D7B25230"/>
    <w:lvl w:ilvl="0" w:tplc="B338F3A6">
      <w:start w:val="1"/>
      <w:numFmt w:val="decimal"/>
      <w:lvlText w:val="%1."/>
      <w:lvlJc w:val="left"/>
      <w:pPr>
        <w:tabs>
          <w:tab w:val="num" w:pos="840"/>
        </w:tabs>
        <w:ind w:left="840" w:hanging="360"/>
      </w:pPr>
      <w:rPr>
        <w:rFonts w:hint="eastAsia"/>
      </w:rPr>
    </w:lvl>
    <w:lvl w:ilvl="1" w:tplc="4DDAFB56">
      <w:start w:val="1"/>
      <w:numFmt w:val="lowerLetter"/>
      <w:lvlText w:val="%2."/>
      <w:lvlJc w:val="left"/>
      <w:pPr>
        <w:tabs>
          <w:tab w:val="num" w:pos="1320"/>
        </w:tabs>
        <w:ind w:left="1320" w:hanging="360"/>
      </w:pPr>
      <w:rPr>
        <w:rFonts w:hint="eastAsia"/>
      </w:rPr>
    </w:lvl>
    <w:lvl w:ilvl="2" w:tplc="243443C8">
      <w:start w:val="1"/>
      <w:numFmt w:val="upperLetter"/>
      <w:lvlText w:val="%3."/>
      <w:lvlJc w:val="left"/>
      <w:pPr>
        <w:tabs>
          <w:tab w:val="num" w:pos="1800"/>
        </w:tabs>
        <w:ind w:left="1800" w:hanging="360"/>
      </w:pPr>
      <w:rPr>
        <w:rFonts w:hint="default"/>
      </w:rPr>
    </w:lvl>
    <w:lvl w:ilvl="3" w:tplc="96AA6614">
      <w:start w:val="1"/>
      <w:numFmt w:val="decimalFullWidth"/>
      <w:lvlText w:val="（%4）"/>
      <w:lvlJc w:val="left"/>
      <w:pPr>
        <w:tabs>
          <w:tab w:val="num" w:pos="2640"/>
        </w:tabs>
        <w:ind w:left="2640" w:hanging="72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nsid w:val="39332838"/>
    <w:multiLevelType w:val="hybridMultilevel"/>
    <w:tmpl w:val="6A746D86"/>
    <w:lvl w:ilvl="0" w:tplc="D634421C">
      <w:start w:val="1"/>
      <w:numFmt w:val="decimal"/>
      <w:lvlText w:val="%1."/>
      <w:lvlJc w:val="left"/>
      <w:pPr>
        <w:tabs>
          <w:tab w:val="num" w:pos="360"/>
        </w:tabs>
        <w:ind w:left="360" w:hanging="360"/>
      </w:pPr>
      <w:rPr>
        <w:rFonts w:hint="default"/>
      </w:rPr>
    </w:lvl>
    <w:lvl w:ilvl="1" w:tplc="4306AABA">
      <w:start w:val="1"/>
      <w:numFmt w:val="lowerLetter"/>
      <w:lvlText w:val="%2."/>
      <w:lvlJc w:val="left"/>
      <w:pPr>
        <w:tabs>
          <w:tab w:val="num" w:pos="840"/>
        </w:tabs>
        <w:ind w:left="840" w:hanging="360"/>
      </w:pPr>
      <w:rPr>
        <w:rFonts w:hint="default"/>
      </w:rPr>
    </w:lvl>
    <w:lvl w:ilvl="2" w:tplc="FDE282A8">
      <w:start w:val="1"/>
      <w:numFmt w:val="lowerLetter"/>
      <w:lvlText w:val="（%3）"/>
      <w:lvlJc w:val="left"/>
      <w:pPr>
        <w:tabs>
          <w:tab w:val="num" w:pos="1680"/>
        </w:tabs>
        <w:ind w:left="1680" w:hanging="720"/>
      </w:pPr>
      <w:rPr>
        <w:rFonts w:hint="default"/>
      </w:rPr>
    </w:lvl>
    <w:lvl w:ilvl="3" w:tplc="D1926880">
      <w:start w:val="1"/>
      <w:numFmt w:val="upperLetter"/>
      <w:lvlText w:val="%4."/>
      <w:lvlJc w:val="left"/>
      <w:pPr>
        <w:tabs>
          <w:tab w:val="num" w:pos="1800"/>
        </w:tabs>
        <w:ind w:left="1800" w:hanging="360"/>
      </w:pPr>
      <w:rPr>
        <w:rFonts w:hint="default"/>
      </w:rPr>
    </w:lvl>
    <w:lvl w:ilvl="4" w:tplc="16609FC4">
      <w:start w:val="1"/>
      <w:numFmt w:val="upperLetter"/>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39D8580E"/>
    <w:multiLevelType w:val="hybridMultilevel"/>
    <w:tmpl w:val="36B4E14A"/>
    <w:lvl w:ilvl="0" w:tplc="9626AC68">
      <w:start w:val="1"/>
      <w:numFmt w:val="decimal"/>
      <w:lvlText w:val="%1."/>
      <w:lvlJc w:val="left"/>
      <w:pPr>
        <w:tabs>
          <w:tab w:val="num" w:pos="840"/>
        </w:tabs>
        <w:ind w:left="840" w:hanging="360"/>
      </w:pPr>
      <w:rPr>
        <w:rFonts w:hint="eastAsia"/>
      </w:rPr>
    </w:lvl>
    <w:lvl w:ilvl="1" w:tplc="6D9A48AC">
      <w:start w:val="1"/>
      <w:numFmt w:val="lowerLetter"/>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nsid w:val="3AF170A5"/>
    <w:multiLevelType w:val="hybridMultilevel"/>
    <w:tmpl w:val="A9E68FEE"/>
    <w:lvl w:ilvl="0" w:tplc="844E22D4">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6">
    <w:nsid w:val="3BC12484"/>
    <w:multiLevelType w:val="hybridMultilevel"/>
    <w:tmpl w:val="BF687A2C"/>
    <w:lvl w:ilvl="0" w:tplc="0E180F50">
      <w:start w:val="4"/>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3DC040F6"/>
    <w:multiLevelType w:val="hybridMultilevel"/>
    <w:tmpl w:val="76B8EDD4"/>
    <w:lvl w:ilvl="0" w:tplc="6C241188">
      <w:start w:val="1"/>
      <w:numFmt w:val="decimal"/>
      <w:lvlText w:val="%1."/>
      <w:lvlJc w:val="left"/>
      <w:pPr>
        <w:tabs>
          <w:tab w:val="num" w:pos="1560"/>
        </w:tabs>
        <w:ind w:left="1560" w:hanging="360"/>
      </w:pPr>
      <w:rPr>
        <w:rFonts w:hint="eastAsia"/>
      </w:rPr>
    </w:lvl>
    <w:lvl w:ilvl="1" w:tplc="6FD80B8A">
      <w:start w:val="1"/>
      <w:numFmt w:val="decimalFullWidth"/>
      <w:lvlText w:val="（%2）"/>
      <w:lvlJc w:val="left"/>
      <w:pPr>
        <w:tabs>
          <w:tab w:val="num" w:pos="2400"/>
        </w:tabs>
        <w:ind w:left="2400" w:hanging="72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nsid w:val="3E0B7514"/>
    <w:multiLevelType w:val="hybridMultilevel"/>
    <w:tmpl w:val="28C8C3F2"/>
    <w:lvl w:ilvl="0" w:tplc="62663EBC">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9">
    <w:nsid w:val="429B750F"/>
    <w:multiLevelType w:val="hybridMultilevel"/>
    <w:tmpl w:val="99A0255E"/>
    <w:lvl w:ilvl="0" w:tplc="E0E08E0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0">
    <w:nsid w:val="43531A9A"/>
    <w:multiLevelType w:val="hybridMultilevel"/>
    <w:tmpl w:val="D03044BC"/>
    <w:lvl w:ilvl="0" w:tplc="C04004EA">
      <w:start w:val="3"/>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47FD7DAD"/>
    <w:multiLevelType w:val="hybridMultilevel"/>
    <w:tmpl w:val="122C925E"/>
    <w:lvl w:ilvl="0" w:tplc="4B602132">
      <w:start w:val="1"/>
      <w:numFmt w:val="decimal"/>
      <w:lvlText w:val="%1."/>
      <w:lvlJc w:val="left"/>
      <w:pPr>
        <w:tabs>
          <w:tab w:val="num" w:pos="1560"/>
        </w:tabs>
        <w:ind w:left="1560" w:hanging="360"/>
      </w:pPr>
      <w:rPr>
        <w:rFonts w:hint="eastAsia"/>
      </w:rPr>
    </w:lvl>
    <w:lvl w:ilvl="1" w:tplc="EF7E696C">
      <w:start w:val="1"/>
      <w:numFmt w:val="lowerLetter"/>
      <w:lvlText w:val="%2."/>
      <w:lvlJc w:val="left"/>
      <w:pPr>
        <w:tabs>
          <w:tab w:val="num" w:pos="2040"/>
        </w:tabs>
        <w:ind w:left="2040" w:hanging="360"/>
      </w:pPr>
      <w:rPr>
        <w:rFonts w:hint="eastAsia"/>
      </w:rPr>
    </w:lvl>
    <w:lvl w:ilvl="2" w:tplc="F38E35B6">
      <w:start w:val="1"/>
      <w:numFmt w:val="lowerLetter"/>
      <w:lvlText w:val="%3."/>
      <w:lvlJc w:val="left"/>
      <w:pPr>
        <w:tabs>
          <w:tab w:val="num" w:pos="2520"/>
        </w:tabs>
        <w:ind w:left="2520" w:hanging="360"/>
      </w:pPr>
      <w:rPr>
        <w:rFonts w:hint="eastAsia"/>
      </w:rPr>
    </w:lvl>
    <w:lvl w:ilvl="3" w:tplc="62DC300C">
      <w:start w:val="1"/>
      <w:numFmt w:val="upperLetter"/>
      <w:lvlText w:val="%4."/>
      <w:lvlJc w:val="left"/>
      <w:pPr>
        <w:tabs>
          <w:tab w:val="num" w:pos="3000"/>
        </w:tabs>
        <w:ind w:left="3000" w:hanging="360"/>
      </w:pPr>
      <w:rPr>
        <w:rFonts w:hint="default"/>
      </w:rPr>
    </w:lvl>
    <w:lvl w:ilvl="4" w:tplc="8C4010C4">
      <w:start w:val="1"/>
      <w:numFmt w:val="decimalFullWidth"/>
      <w:lvlText w:val="（%5）"/>
      <w:lvlJc w:val="left"/>
      <w:pPr>
        <w:tabs>
          <w:tab w:val="num" w:pos="3840"/>
        </w:tabs>
        <w:ind w:left="3840" w:hanging="720"/>
      </w:pPr>
      <w:rPr>
        <w:rFonts w:hint="eastAsia"/>
      </w:r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2">
    <w:nsid w:val="4EAE207B"/>
    <w:multiLevelType w:val="hybridMultilevel"/>
    <w:tmpl w:val="EBC691B4"/>
    <w:lvl w:ilvl="0" w:tplc="0A2477FE">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3">
    <w:nsid w:val="508A75CC"/>
    <w:multiLevelType w:val="hybridMultilevel"/>
    <w:tmpl w:val="36B049E0"/>
    <w:lvl w:ilvl="0" w:tplc="A37C3A3A">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54">
    <w:nsid w:val="51DF2126"/>
    <w:multiLevelType w:val="hybridMultilevel"/>
    <w:tmpl w:val="BD0AD38C"/>
    <w:lvl w:ilvl="0" w:tplc="B1E8B4DA">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5">
    <w:nsid w:val="528207DD"/>
    <w:multiLevelType w:val="hybridMultilevel"/>
    <w:tmpl w:val="6EA8B2B8"/>
    <w:lvl w:ilvl="0" w:tplc="3948E660">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56">
    <w:nsid w:val="54CF6243"/>
    <w:multiLevelType w:val="hybridMultilevel"/>
    <w:tmpl w:val="D248C060"/>
    <w:lvl w:ilvl="0" w:tplc="18722D90">
      <w:start w:val="1"/>
      <w:numFmt w:val="taiwaneseCountingThousand"/>
      <w:lvlText w:val="第%1章"/>
      <w:lvlJc w:val="left"/>
      <w:pPr>
        <w:tabs>
          <w:tab w:val="num" w:pos="840"/>
        </w:tabs>
        <w:ind w:left="840" w:hanging="840"/>
      </w:pPr>
      <w:rPr>
        <w:rFonts w:hint="eastAsia"/>
      </w:rPr>
    </w:lvl>
    <w:lvl w:ilvl="1" w:tplc="35EC23A8">
      <w:start w:val="1"/>
      <w:numFmt w:val="decimal"/>
      <w:lvlText w:val="%2."/>
      <w:lvlJc w:val="left"/>
      <w:pPr>
        <w:tabs>
          <w:tab w:val="num" w:pos="840"/>
        </w:tabs>
        <w:ind w:left="840" w:hanging="360"/>
      </w:pPr>
      <w:rPr>
        <w:rFonts w:hint="eastAsia"/>
      </w:rPr>
    </w:lvl>
    <w:lvl w:ilvl="2" w:tplc="3F0C42B4">
      <w:start w:val="1"/>
      <w:numFmt w:val="decimalFullWidth"/>
      <w:lvlText w:val="（%3）"/>
      <w:lvlJc w:val="left"/>
      <w:pPr>
        <w:tabs>
          <w:tab w:val="num" w:pos="1680"/>
        </w:tabs>
        <w:ind w:left="1680" w:hanging="720"/>
      </w:pPr>
      <w:rPr>
        <w:rFonts w:hint="eastAsia"/>
      </w:rPr>
    </w:lvl>
    <w:lvl w:ilvl="3" w:tplc="AF282EDA">
      <w:start w:val="1"/>
      <w:numFmt w:val="upperLetter"/>
      <w:lvlText w:val="%4."/>
      <w:lvlJc w:val="left"/>
      <w:pPr>
        <w:tabs>
          <w:tab w:val="num" w:pos="1800"/>
        </w:tabs>
        <w:ind w:left="1800" w:hanging="360"/>
      </w:pPr>
      <w:rPr>
        <w:rFonts w:hint="default"/>
      </w:rPr>
    </w:lvl>
    <w:lvl w:ilvl="4" w:tplc="C4741EAA">
      <w:start w:val="1"/>
      <w:numFmt w:val="lowerLetter"/>
      <w:lvlText w:val="%5."/>
      <w:lvlJc w:val="left"/>
      <w:pPr>
        <w:tabs>
          <w:tab w:val="num" w:pos="2280"/>
        </w:tabs>
        <w:ind w:left="2280" w:hanging="360"/>
      </w:pPr>
      <w:rPr>
        <w:rFonts w:hint="eastAsia"/>
      </w:rPr>
    </w:lvl>
    <w:lvl w:ilvl="5" w:tplc="B2E80F24">
      <w:start w:val="1"/>
      <w:numFmt w:val="lowerLetter"/>
      <w:lvlText w:val="（%6）"/>
      <w:lvlJc w:val="left"/>
      <w:pPr>
        <w:tabs>
          <w:tab w:val="num" w:pos="3120"/>
        </w:tabs>
        <w:ind w:left="3120" w:hanging="72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54F04B82"/>
    <w:multiLevelType w:val="hybridMultilevel"/>
    <w:tmpl w:val="4DFC47D0"/>
    <w:lvl w:ilvl="0" w:tplc="FEA0019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8">
    <w:nsid w:val="5AC7542A"/>
    <w:multiLevelType w:val="hybridMultilevel"/>
    <w:tmpl w:val="621C48A8"/>
    <w:lvl w:ilvl="0" w:tplc="3D9CEB16">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59">
    <w:nsid w:val="5B604C78"/>
    <w:multiLevelType w:val="hybridMultilevel"/>
    <w:tmpl w:val="31501816"/>
    <w:lvl w:ilvl="0" w:tplc="F3C46B3A">
      <w:start w:val="1"/>
      <w:numFmt w:val="decimal"/>
      <w:lvlText w:val="%1."/>
      <w:lvlJc w:val="left"/>
      <w:pPr>
        <w:tabs>
          <w:tab w:val="num" w:pos="1560"/>
        </w:tabs>
        <w:ind w:left="1560" w:hanging="360"/>
      </w:pPr>
      <w:rPr>
        <w:rFonts w:hint="eastAsia"/>
      </w:rPr>
    </w:lvl>
    <w:lvl w:ilvl="1" w:tplc="345E7082">
      <w:start w:val="1"/>
      <w:numFmt w:val="decimal"/>
      <w:lvlText w:val="（%2）"/>
      <w:lvlJc w:val="left"/>
      <w:pPr>
        <w:tabs>
          <w:tab w:val="num" w:pos="2400"/>
        </w:tabs>
        <w:ind w:left="2400" w:hanging="720"/>
      </w:pPr>
      <w:rPr>
        <w:rFonts w:hint="eastAsia"/>
      </w:rPr>
    </w:lvl>
    <w:lvl w:ilvl="2" w:tplc="89BA2D0C">
      <w:start w:val="1"/>
      <w:numFmt w:val="decimalFullWidth"/>
      <w:lvlText w:val="（%3）"/>
      <w:lvlJc w:val="left"/>
      <w:pPr>
        <w:tabs>
          <w:tab w:val="num" w:pos="2880"/>
        </w:tabs>
        <w:ind w:left="2880" w:hanging="72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0">
    <w:nsid w:val="60310C83"/>
    <w:multiLevelType w:val="hybridMultilevel"/>
    <w:tmpl w:val="585E6336"/>
    <w:lvl w:ilvl="0" w:tplc="6B6C8418">
      <w:start w:val="1"/>
      <w:numFmt w:val="decimal"/>
      <w:lvlText w:val="%1."/>
      <w:lvlJc w:val="left"/>
      <w:pPr>
        <w:tabs>
          <w:tab w:val="num" w:pos="840"/>
        </w:tabs>
        <w:ind w:left="840" w:hanging="360"/>
      </w:pPr>
      <w:rPr>
        <w:rFonts w:hint="eastAsia"/>
      </w:rPr>
    </w:lvl>
    <w:lvl w:ilvl="1" w:tplc="4C7A3F5A">
      <w:start w:val="1"/>
      <w:numFmt w:val="decimalFullWidth"/>
      <w:lvlText w:val="（%2）"/>
      <w:lvlJc w:val="left"/>
      <w:pPr>
        <w:tabs>
          <w:tab w:val="num" w:pos="1680"/>
        </w:tabs>
        <w:ind w:left="1680" w:hanging="720"/>
      </w:pPr>
      <w:rPr>
        <w:rFonts w:hint="eastAsia"/>
      </w:rPr>
    </w:lvl>
    <w:lvl w:ilvl="2" w:tplc="298A1B94">
      <w:start w:val="1"/>
      <w:numFmt w:val="decimalFullWidth"/>
      <w:lvlText w:val="（%3）"/>
      <w:lvlJc w:val="left"/>
      <w:pPr>
        <w:tabs>
          <w:tab w:val="num" w:pos="2160"/>
        </w:tabs>
        <w:ind w:left="2160" w:hanging="720"/>
      </w:pPr>
      <w:rPr>
        <w:rFonts w:hint="eastAsia"/>
      </w:rPr>
    </w:lvl>
    <w:lvl w:ilvl="3" w:tplc="88E67C0A">
      <w:start w:val="1"/>
      <w:numFmt w:val="lowerLetter"/>
      <w:lvlText w:val="%4."/>
      <w:lvlJc w:val="left"/>
      <w:pPr>
        <w:tabs>
          <w:tab w:val="num" w:pos="2280"/>
        </w:tabs>
        <w:ind w:left="2280" w:hanging="36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1">
    <w:nsid w:val="624A0D01"/>
    <w:multiLevelType w:val="hybridMultilevel"/>
    <w:tmpl w:val="6CC2AE7E"/>
    <w:lvl w:ilvl="0" w:tplc="62D26956">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2">
    <w:nsid w:val="6311558F"/>
    <w:multiLevelType w:val="hybridMultilevel"/>
    <w:tmpl w:val="CB0E957E"/>
    <w:lvl w:ilvl="0" w:tplc="E8C8EFF2">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3">
    <w:nsid w:val="64DD50EC"/>
    <w:multiLevelType w:val="hybridMultilevel"/>
    <w:tmpl w:val="860C20C2"/>
    <w:lvl w:ilvl="0" w:tplc="9BC45B6A">
      <w:start w:val="7"/>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66DE2FE5"/>
    <w:multiLevelType w:val="hybridMultilevel"/>
    <w:tmpl w:val="0C20A824"/>
    <w:lvl w:ilvl="0" w:tplc="9A5AEF36">
      <w:start w:val="1"/>
      <w:numFmt w:val="decimal"/>
      <w:lvlText w:val="%1."/>
      <w:lvlJc w:val="left"/>
      <w:pPr>
        <w:tabs>
          <w:tab w:val="num" w:pos="840"/>
        </w:tabs>
        <w:ind w:left="840" w:hanging="360"/>
      </w:pPr>
      <w:rPr>
        <w:rFonts w:hint="eastAsia"/>
      </w:rPr>
    </w:lvl>
    <w:lvl w:ilvl="1" w:tplc="64F0D138">
      <w:start w:val="1"/>
      <w:numFmt w:val="taiwaneseCountingThousand"/>
      <w:lvlText w:val="%2、"/>
      <w:lvlJc w:val="left"/>
      <w:pPr>
        <w:tabs>
          <w:tab w:val="num" w:pos="1440"/>
        </w:tabs>
        <w:ind w:left="1440" w:hanging="480"/>
      </w:pPr>
      <w:rPr>
        <w:rFonts w:hint="eastAsia"/>
      </w:rPr>
    </w:lvl>
    <w:lvl w:ilvl="2" w:tplc="EEC482C0">
      <w:start w:val="1"/>
      <w:numFmt w:val="decimal"/>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5">
    <w:nsid w:val="66EE7F52"/>
    <w:multiLevelType w:val="hybridMultilevel"/>
    <w:tmpl w:val="51B88B30"/>
    <w:lvl w:ilvl="0" w:tplc="9EB0592C">
      <w:start w:val="1"/>
      <w:numFmt w:val="decimal"/>
      <w:lvlText w:val="%1."/>
      <w:lvlJc w:val="left"/>
      <w:pPr>
        <w:tabs>
          <w:tab w:val="num" w:pos="1560"/>
        </w:tabs>
        <w:ind w:left="1560" w:hanging="360"/>
      </w:pPr>
      <w:rPr>
        <w:rFonts w:hint="eastAsia"/>
      </w:rPr>
    </w:lvl>
    <w:lvl w:ilvl="1" w:tplc="4EB26D4E">
      <w:start w:val="1"/>
      <w:numFmt w:val="decimal"/>
      <w:lvlText w:val="%2."/>
      <w:lvlJc w:val="left"/>
      <w:pPr>
        <w:tabs>
          <w:tab w:val="num" w:pos="2040"/>
        </w:tabs>
        <w:ind w:left="2040" w:hanging="36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6">
    <w:nsid w:val="67404F09"/>
    <w:multiLevelType w:val="hybridMultilevel"/>
    <w:tmpl w:val="61626E68"/>
    <w:lvl w:ilvl="0" w:tplc="A5D8DEDA">
      <w:start w:val="1"/>
      <w:numFmt w:val="decimal"/>
      <w:lvlText w:val="%1."/>
      <w:lvlJc w:val="left"/>
      <w:pPr>
        <w:tabs>
          <w:tab w:val="num" w:pos="1560"/>
        </w:tabs>
        <w:ind w:left="1560" w:hanging="360"/>
      </w:pPr>
      <w:rPr>
        <w:rFonts w:hint="eastAsia"/>
      </w:rPr>
    </w:lvl>
    <w:lvl w:ilvl="1" w:tplc="10EE0244">
      <w:start w:val="1"/>
      <w:numFmt w:val="decimal"/>
      <w:lvlText w:val="%2."/>
      <w:lvlJc w:val="left"/>
      <w:pPr>
        <w:tabs>
          <w:tab w:val="num" w:pos="2040"/>
        </w:tabs>
        <w:ind w:left="2040" w:hanging="36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7">
    <w:nsid w:val="675E4796"/>
    <w:multiLevelType w:val="hybridMultilevel"/>
    <w:tmpl w:val="CE04FF4E"/>
    <w:lvl w:ilvl="0" w:tplc="4DB23522">
      <w:start w:val="1"/>
      <w:numFmt w:val="decimal"/>
      <w:lvlText w:val="%1."/>
      <w:lvlJc w:val="left"/>
      <w:pPr>
        <w:tabs>
          <w:tab w:val="num" w:pos="1920"/>
        </w:tabs>
        <w:ind w:left="1920" w:hanging="36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68">
    <w:nsid w:val="6AE64D18"/>
    <w:multiLevelType w:val="hybridMultilevel"/>
    <w:tmpl w:val="AF26D7AE"/>
    <w:lvl w:ilvl="0" w:tplc="A1384E56">
      <w:start w:val="6"/>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6BE02C1C"/>
    <w:multiLevelType w:val="hybridMultilevel"/>
    <w:tmpl w:val="E8C6B98E"/>
    <w:lvl w:ilvl="0" w:tplc="85B27DA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0">
    <w:nsid w:val="6EBE42B2"/>
    <w:multiLevelType w:val="hybridMultilevel"/>
    <w:tmpl w:val="EA16D9F4"/>
    <w:lvl w:ilvl="0" w:tplc="5184BA9E">
      <w:start w:val="1"/>
      <w:numFmt w:val="decimal"/>
      <w:lvlText w:val="%1."/>
      <w:lvlJc w:val="left"/>
      <w:pPr>
        <w:tabs>
          <w:tab w:val="num" w:pos="2040"/>
        </w:tabs>
        <w:ind w:left="2040" w:hanging="360"/>
      </w:pPr>
      <w:rPr>
        <w:rFonts w:hint="eastAsia"/>
      </w:rPr>
    </w:lvl>
    <w:lvl w:ilvl="1" w:tplc="E3DC128A">
      <w:start w:val="1"/>
      <w:numFmt w:val="decimalFullWidth"/>
      <w:lvlText w:val="（%2）"/>
      <w:lvlJc w:val="left"/>
      <w:pPr>
        <w:tabs>
          <w:tab w:val="num" w:pos="2880"/>
        </w:tabs>
        <w:ind w:left="2880" w:hanging="7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71">
    <w:nsid w:val="730C5F9A"/>
    <w:multiLevelType w:val="hybridMultilevel"/>
    <w:tmpl w:val="AA6437FA"/>
    <w:lvl w:ilvl="0" w:tplc="51D8291E">
      <w:start w:val="1"/>
      <w:numFmt w:val="decimal"/>
      <w:lvlText w:val="%1."/>
      <w:lvlJc w:val="left"/>
      <w:pPr>
        <w:tabs>
          <w:tab w:val="num" w:pos="840"/>
        </w:tabs>
        <w:ind w:left="840" w:hanging="360"/>
      </w:pPr>
      <w:rPr>
        <w:rFonts w:hint="eastAsia"/>
      </w:rPr>
    </w:lvl>
    <w:lvl w:ilvl="1" w:tplc="D4F6826A">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2">
    <w:nsid w:val="73543E13"/>
    <w:multiLevelType w:val="hybridMultilevel"/>
    <w:tmpl w:val="4FD2A7B6"/>
    <w:lvl w:ilvl="0" w:tplc="5D12162E">
      <w:start w:val="1"/>
      <w:numFmt w:val="decimal"/>
      <w:lvlText w:val="%1."/>
      <w:lvlJc w:val="left"/>
      <w:pPr>
        <w:tabs>
          <w:tab w:val="num" w:pos="2040"/>
        </w:tabs>
        <w:ind w:left="2040" w:hanging="360"/>
      </w:pPr>
      <w:rPr>
        <w:rFonts w:hint="eastAsia"/>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73">
    <w:nsid w:val="73E60C3D"/>
    <w:multiLevelType w:val="hybridMultilevel"/>
    <w:tmpl w:val="018EFE4A"/>
    <w:lvl w:ilvl="0" w:tplc="CF2ED7F8">
      <w:start w:val="9"/>
      <w:numFmt w:val="taiwaneseCountingThousand"/>
      <w:lvlText w:val="第%1章"/>
      <w:lvlJc w:val="left"/>
      <w:pPr>
        <w:tabs>
          <w:tab w:val="num" w:pos="1125"/>
        </w:tabs>
        <w:ind w:left="1125" w:hanging="11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741471C0"/>
    <w:multiLevelType w:val="hybridMultilevel"/>
    <w:tmpl w:val="6910F76A"/>
    <w:lvl w:ilvl="0" w:tplc="E42E34A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5">
    <w:nsid w:val="754C4861"/>
    <w:multiLevelType w:val="hybridMultilevel"/>
    <w:tmpl w:val="44C81F10"/>
    <w:lvl w:ilvl="0" w:tplc="0FA46962">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76">
    <w:nsid w:val="77152567"/>
    <w:multiLevelType w:val="hybridMultilevel"/>
    <w:tmpl w:val="02245820"/>
    <w:lvl w:ilvl="0" w:tplc="C2921322">
      <w:start w:val="1"/>
      <w:numFmt w:val="decimal"/>
      <w:lvlText w:val="%1."/>
      <w:lvlJc w:val="left"/>
      <w:pPr>
        <w:tabs>
          <w:tab w:val="num" w:pos="1320"/>
        </w:tabs>
        <w:ind w:left="1320" w:hanging="360"/>
      </w:pPr>
      <w:rPr>
        <w:rFonts w:hint="eastAsia"/>
      </w:rPr>
    </w:lvl>
    <w:lvl w:ilvl="1" w:tplc="19E4846E">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7">
    <w:nsid w:val="7AAF5E03"/>
    <w:multiLevelType w:val="hybridMultilevel"/>
    <w:tmpl w:val="E1B2288C"/>
    <w:lvl w:ilvl="0" w:tplc="4ADC4448">
      <w:start w:val="1"/>
      <w:numFmt w:val="decimal"/>
      <w:lvlText w:val="%1."/>
      <w:lvlJc w:val="left"/>
      <w:pPr>
        <w:tabs>
          <w:tab w:val="num" w:pos="1680"/>
        </w:tabs>
        <w:ind w:left="1680" w:hanging="36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num w:numId="1">
    <w:abstractNumId w:val="56"/>
  </w:num>
  <w:num w:numId="2">
    <w:abstractNumId w:val="10"/>
  </w:num>
  <w:num w:numId="3">
    <w:abstractNumId w:val="0"/>
  </w:num>
  <w:num w:numId="4">
    <w:abstractNumId w:val="45"/>
  </w:num>
  <w:num w:numId="5">
    <w:abstractNumId w:val="48"/>
  </w:num>
  <w:num w:numId="6">
    <w:abstractNumId w:val="59"/>
  </w:num>
  <w:num w:numId="7">
    <w:abstractNumId w:val="58"/>
  </w:num>
  <w:num w:numId="8">
    <w:abstractNumId w:val="72"/>
  </w:num>
  <w:num w:numId="9">
    <w:abstractNumId w:val="36"/>
  </w:num>
  <w:num w:numId="10">
    <w:abstractNumId w:val="27"/>
  </w:num>
  <w:num w:numId="11">
    <w:abstractNumId w:val="70"/>
  </w:num>
  <w:num w:numId="12">
    <w:abstractNumId w:val="15"/>
  </w:num>
  <w:num w:numId="13">
    <w:abstractNumId w:val="4"/>
  </w:num>
  <w:num w:numId="14">
    <w:abstractNumId w:val="44"/>
  </w:num>
  <w:num w:numId="15">
    <w:abstractNumId w:val="69"/>
  </w:num>
  <w:num w:numId="16">
    <w:abstractNumId w:val="42"/>
  </w:num>
  <w:num w:numId="17">
    <w:abstractNumId w:val="28"/>
  </w:num>
  <w:num w:numId="18">
    <w:abstractNumId w:val="32"/>
  </w:num>
  <w:num w:numId="19">
    <w:abstractNumId w:val="76"/>
  </w:num>
  <w:num w:numId="20">
    <w:abstractNumId w:val="25"/>
  </w:num>
  <w:num w:numId="21">
    <w:abstractNumId w:val="14"/>
  </w:num>
  <w:num w:numId="22">
    <w:abstractNumId w:val="26"/>
  </w:num>
  <w:num w:numId="23">
    <w:abstractNumId w:val="6"/>
  </w:num>
  <w:num w:numId="24">
    <w:abstractNumId w:val="11"/>
  </w:num>
  <w:num w:numId="25">
    <w:abstractNumId w:val="67"/>
  </w:num>
  <w:num w:numId="26">
    <w:abstractNumId w:val="77"/>
  </w:num>
  <w:num w:numId="27">
    <w:abstractNumId w:val="75"/>
  </w:num>
  <w:num w:numId="28">
    <w:abstractNumId w:val="18"/>
  </w:num>
  <w:num w:numId="29">
    <w:abstractNumId w:val="53"/>
  </w:num>
  <w:num w:numId="30">
    <w:abstractNumId w:val="55"/>
  </w:num>
  <w:num w:numId="31">
    <w:abstractNumId w:val="57"/>
  </w:num>
  <w:num w:numId="32">
    <w:abstractNumId w:val="38"/>
  </w:num>
  <w:num w:numId="33">
    <w:abstractNumId w:val="61"/>
  </w:num>
  <w:num w:numId="34">
    <w:abstractNumId w:val="39"/>
  </w:num>
  <w:num w:numId="35">
    <w:abstractNumId w:val="20"/>
  </w:num>
  <w:num w:numId="36">
    <w:abstractNumId w:val="3"/>
  </w:num>
  <w:num w:numId="37">
    <w:abstractNumId w:val="9"/>
  </w:num>
  <w:num w:numId="38">
    <w:abstractNumId w:val="21"/>
  </w:num>
  <w:num w:numId="39">
    <w:abstractNumId w:val="13"/>
  </w:num>
  <w:num w:numId="40">
    <w:abstractNumId w:val="62"/>
  </w:num>
  <w:num w:numId="41">
    <w:abstractNumId w:val="37"/>
  </w:num>
  <w:num w:numId="42">
    <w:abstractNumId w:val="66"/>
  </w:num>
  <w:num w:numId="43">
    <w:abstractNumId w:val="29"/>
  </w:num>
  <w:num w:numId="44">
    <w:abstractNumId w:val="47"/>
  </w:num>
  <w:num w:numId="45">
    <w:abstractNumId w:val="17"/>
  </w:num>
  <w:num w:numId="46">
    <w:abstractNumId w:val="65"/>
  </w:num>
  <w:num w:numId="47">
    <w:abstractNumId w:val="19"/>
  </w:num>
  <w:num w:numId="48">
    <w:abstractNumId w:val="16"/>
  </w:num>
  <w:num w:numId="49">
    <w:abstractNumId w:val="51"/>
  </w:num>
  <w:num w:numId="50">
    <w:abstractNumId w:val="41"/>
  </w:num>
  <w:num w:numId="51">
    <w:abstractNumId w:val="33"/>
  </w:num>
  <w:num w:numId="52">
    <w:abstractNumId w:val="52"/>
  </w:num>
  <w:num w:numId="53">
    <w:abstractNumId w:val="50"/>
  </w:num>
  <w:num w:numId="54">
    <w:abstractNumId w:val="46"/>
  </w:num>
  <w:num w:numId="55">
    <w:abstractNumId w:val="40"/>
  </w:num>
  <w:num w:numId="56">
    <w:abstractNumId w:val="68"/>
  </w:num>
  <w:num w:numId="57">
    <w:abstractNumId w:val="63"/>
  </w:num>
  <w:num w:numId="58">
    <w:abstractNumId w:val="5"/>
  </w:num>
  <w:num w:numId="59">
    <w:abstractNumId w:val="73"/>
  </w:num>
  <w:num w:numId="60">
    <w:abstractNumId w:val="60"/>
  </w:num>
  <w:num w:numId="61">
    <w:abstractNumId w:val="7"/>
  </w:num>
  <w:num w:numId="62">
    <w:abstractNumId w:val="8"/>
  </w:num>
  <w:num w:numId="63">
    <w:abstractNumId w:val="23"/>
  </w:num>
  <w:num w:numId="64">
    <w:abstractNumId w:val="24"/>
  </w:num>
  <w:num w:numId="65">
    <w:abstractNumId w:val="22"/>
  </w:num>
  <w:num w:numId="66">
    <w:abstractNumId w:val="54"/>
  </w:num>
  <w:num w:numId="67">
    <w:abstractNumId w:val="30"/>
  </w:num>
  <w:num w:numId="68">
    <w:abstractNumId w:val="71"/>
  </w:num>
  <w:num w:numId="69">
    <w:abstractNumId w:val="35"/>
  </w:num>
  <w:num w:numId="70">
    <w:abstractNumId w:val="12"/>
  </w:num>
  <w:num w:numId="71">
    <w:abstractNumId w:val="43"/>
  </w:num>
  <w:num w:numId="72">
    <w:abstractNumId w:val="49"/>
  </w:num>
  <w:num w:numId="73">
    <w:abstractNumId w:val="1"/>
  </w:num>
  <w:num w:numId="74">
    <w:abstractNumId w:val="2"/>
  </w:num>
  <w:num w:numId="75">
    <w:abstractNumId w:val="31"/>
  </w:num>
  <w:num w:numId="76">
    <w:abstractNumId w:val="64"/>
  </w:num>
  <w:num w:numId="77">
    <w:abstractNumId w:val="74"/>
  </w:num>
  <w:num w:numId="78">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32"/>
    <w:rsid w:val="007D2732"/>
    <w:rsid w:val="00E25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7D2732"/>
    <w:pPr>
      <w:ind w:left="1980"/>
    </w:pPr>
    <w:rPr>
      <w:rFonts w:ascii="標楷體" w:eastAsia="標楷體" w:hAnsi="Times New Roman" w:cs="Times New Roman"/>
      <w:sz w:val="28"/>
      <w:szCs w:val="24"/>
    </w:rPr>
  </w:style>
  <w:style w:type="character" w:customStyle="1" w:styleId="20">
    <w:name w:val="本文縮排 2 字元"/>
    <w:basedOn w:val="a0"/>
    <w:link w:val="2"/>
    <w:semiHidden/>
    <w:rsid w:val="007D2732"/>
    <w:rPr>
      <w:rFonts w:ascii="標楷體" w:eastAsia="標楷體" w:hAnsi="Times New Roman" w:cs="Times New Roman"/>
      <w:sz w:val="28"/>
      <w:szCs w:val="24"/>
    </w:rPr>
  </w:style>
  <w:style w:type="paragraph" w:styleId="3">
    <w:name w:val="Body Text Indent 3"/>
    <w:basedOn w:val="a"/>
    <w:link w:val="30"/>
    <w:semiHidden/>
    <w:rsid w:val="007D2732"/>
    <w:pPr>
      <w:ind w:left="2880"/>
      <w:jc w:val="both"/>
    </w:pPr>
    <w:rPr>
      <w:rFonts w:ascii="標楷體" w:eastAsia="標楷體" w:hAnsi="Times New Roman" w:cs="Times New Roman"/>
      <w:sz w:val="28"/>
      <w:szCs w:val="24"/>
    </w:rPr>
  </w:style>
  <w:style w:type="character" w:customStyle="1" w:styleId="30">
    <w:name w:val="本文縮排 3 字元"/>
    <w:basedOn w:val="a0"/>
    <w:link w:val="3"/>
    <w:semiHidden/>
    <w:rsid w:val="007D2732"/>
    <w:rPr>
      <w:rFonts w:ascii="標楷體" w:eastAsia="標楷體" w:hAnsi="Times New Roman" w:cs="Times New Roman"/>
      <w:sz w:val="28"/>
      <w:szCs w:val="24"/>
    </w:rPr>
  </w:style>
  <w:style w:type="paragraph" w:styleId="a3">
    <w:name w:val="Body Text"/>
    <w:basedOn w:val="a"/>
    <w:link w:val="a4"/>
    <w:semiHidden/>
    <w:rsid w:val="007D2732"/>
    <w:pPr>
      <w:jc w:val="center"/>
    </w:pPr>
    <w:rPr>
      <w:rFonts w:ascii="Times New Roman" w:eastAsia="標楷體" w:hAnsi="Times New Roman" w:cs="Times New Roman"/>
      <w:spacing w:val="24"/>
      <w:position w:val="20"/>
      <w:szCs w:val="24"/>
    </w:rPr>
  </w:style>
  <w:style w:type="character" w:customStyle="1" w:styleId="a4">
    <w:name w:val="本文 字元"/>
    <w:basedOn w:val="a0"/>
    <w:link w:val="a3"/>
    <w:semiHidden/>
    <w:rsid w:val="007D2732"/>
    <w:rPr>
      <w:rFonts w:ascii="Times New Roman" w:eastAsia="標楷體" w:hAnsi="Times New Roman" w:cs="Times New Roman"/>
      <w:spacing w:val="24"/>
      <w:position w:val="20"/>
      <w:szCs w:val="24"/>
    </w:rPr>
  </w:style>
  <w:style w:type="paragraph" w:styleId="a5">
    <w:name w:val="Body Text Indent"/>
    <w:basedOn w:val="a"/>
    <w:link w:val="a6"/>
    <w:semiHidden/>
    <w:rsid w:val="007D2732"/>
    <w:pPr>
      <w:spacing w:line="720" w:lineRule="exact"/>
      <w:ind w:left="960"/>
    </w:pPr>
    <w:rPr>
      <w:rFonts w:ascii="標楷體" w:eastAsia="標楷體" w:hAnsi="Times New Roman" w:cs="Times New Roman"/>
      <w:spacing w:val="24"/>
      <w:position w:val="20"/>
      <w:sz w:val="28"/>
      <w:szCs w:val="24"/>
    </w:rPr>
  </w:style>
  <w:style w:type="character" w:customStyle="1" w:styleId="a6">
    <w:name w:val="本文縮排 字元"/>
    <w:basedOn w:val="a0"/>
    <w:link w:val="a5"/>
    <w:semiHidden/>
    <w:rsid w:val="007D2732"/>
    <w:rPr>
      <w:rFonts w:ascii="標楷體" w:eastAsia="標楷體" w:hAnsi="Times New Roman" w:cs="Times New Roman"/>
      <w:spacing w:val="24"/>
      <w:position w:val="2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7D2732"/>
    <w:pPr>
      <w:ind w:left="1980"/>
    </w:pPr>
    <w:rPr>
      <w:rFonts w:ascii="標楷體" w:eastAsia="標楷體" w:hAnsi="Times New Roman" w:cs="Times New Roman"/>
      <w:sz w:val="28"/>
      <w:szCs w:val="24"/>
    </w:rPr>
  </w:style>
  <w:style w:type="character" w:customStyle="1" w:styleId="20">
    <w:name w:val="本文縮排 2 字元"/>
    <w:basedOn w:val="a0"/>
    <w:link w:val="2"/>
    <w:semiHidden/>
    <w:rsid w:val="007D2732"/>
    <w:rPr>
      <w:rFonts w:ascii="標楷體" w:eastAsia="標楷體" w:hAnsi="Times New Roman" w:cs="Times New Roman"/>
      <w:sz w:val="28"/>
      <w:szCs w:val="24"/>
    </w:rPr>
  </w:style>
  <w:style w:type="paragraph" w:styleId="3">
    <w:name w:val="Body Text Indent 3"/>
    <w:basedOn w:val="a"/>
    <w:link w:val="30"/>
    <w:semiHidden/>
    <w:rsid w:val="007D2732"/>
    <w:pPr>
      <w:ind w:left="2880"/>
      <w:jc w:val="both"/>
    </w:pPr>
    <w:rPr>
      <w:rFonts w:ascii="標楷體" w:eastAsia="標楷體" w:hAnsi="Times New Roman" w:cs="Times New Roman"/>
      <w:sz w:val="28"/>
      <w:szCs w:val="24"/>
    </w:rPr>
  </w:style>
  <w:style w:type="character" w:customStyle="1" w:styleId="30">
    <w:name w:val="本文縮排 3 字元"/>
    <w:basedOn w:val="a0"/>
    <w:link w:val="3"/>
    <w:semiHidden/>
    <w:rsid w:val="007D2732"/>
    <w:rPr>
      <w:rFonts w:ascii="標楷體" w:eastAsia="標楷體" w:hAnsi="Times New Roman" w:cs="Times New Roman"/>
      <w:sz w:val="28"/>
      <w:szCs w:val="24"/>
    </w:rPr>
  </w:style>
  <w:style w:type="paragraph" w:styleId="a3">
    <w:name w:val="Body Text"/>
    <w:basedOn w:val="a"/>
    <w:link w:val="a4"/>
    <w:semiHidden/>
    <w:rsid w:val="007D2732"/>
    <w:pPr>
      <w:jc w:val="center"/>
    </w:pPr>
    <w:rPr>
      <w:rFonts w:ascii="Times New Roman" w:eastAsia="標楷體" w:hAnsi="Times New Roman" w:cs="Times New Roman"/>
      <w:spacing w:val="24"/>
      <w:position w:val="20"/>
      <w:szCs w:val="24"/>
    </w:rPr>
  </w:style>
  <w:style w:type="character" w:customStyle="1" w:styleId="a4">
    <w:name w:val="本文 字元"/>
    <w:basedOn w:val="a0"/>
    <w:link w:val="a3"/>
    <w:semiHidden/>
    <w:rsid w:val="007D2732"/>
    <w:rPr>
      <w:rFonts w:ascii="Times New Roman" w:eastAsia="標楷體" w:hAnsi="Times New Roman" w:cs="Times New Roman"/>
      <w:spacing w:val="24"/>
      <w:position w:val="20"/>
      <w:szCs w:val="24"/>
    </w:rPr>
  </w:style>
  <w:style w:type="paragraph" w:styleId="a5">
    <w:name w:val="Body Text Indent"/>
    <w:basedOn w:val="a"/>
    <w:link w:val="a6"/>
    <w:semiHidden/>
    <w:rsid w:val="007D2732"/>
    <w:pPr>
      <w:spacing w:line="720" w:lineRule="exact"/>
      <w:ind w:left="960"/>
    </w:pPr>
    <w:rPr>
      <w:rFonts w:ascii="標楷體" w:eastAsia="標楷體" w:hAnsi="Times New Roman" w:cs="Times New Roman"/>
      <w:spacing w:val="24"/>
      <w:position w:val="20"/>
      <w:sz w:val="28"/>
      <w:szCs w:val="24"/>
    </w:rPr>
  </w:style>
  <w:style w:type="character" w:customStyle="1" w:styleId="a6">
    <w:name w:val="本文縮排 字元"/>
    <w:basedOn w:val="a0"/>
    <w:link w:val="a5"/>
    <w:semiHidden/>
    <w:rsid w:val="007D2732"/>
    <w:rPr>
      <w:rFonts w:ascii="標楷體" w:eastAsia="標楷體" w:hAnsi="Times New Roman" w:cs="Times New Roman"/>
      <w:spacing w:val="24"/>
      <w:position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6862</Words>
  <Characters>39114</Characters>
  <Application>Microsoft Office Word</Application>
  <DocSecurity>0</DocSecurity>
  <Lines>325</Lines>
  <Paragraphs>91</Paragraphs>
  <ScaleCrop>false</ScaleCrop>
  <Company/>
  <LinksUpToDate>false</LinksUpToDate>
  <CharactersWithSpaces>45885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2017-12-21T06:16:00Z</dcterms:created>
  <dcterms:modified xsi:type="dcterms:W3CDTF">2017-12-21T06:18:00Z</dcterms:modified>
</cp:coreProperties>
</file>